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AAB" w:rsidRPr="00B41AAB" w:rsidRDefault="00B41AAB" w:rsidP="00B41AAB">
      <w:pPr>
        <w:spacing w:after="0"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Profesionālās izglītības kompetences centra “Liepājas Valsts tehnikums” projekta Nr.8.1.3.0/16/I/003 īstenošanas progress (03.01.2017.-28.03.2017.)</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Atbilstoši projektā Nr.8.1.3.0/16/I/003 “Profesionālās izglītības kompetences centra “Liepājas Valsts tehnikums” modernizēšana specifiskā atbalsta mērķa 8.1.3. “Palielināt modernizēto profesionālās izglītības iestāžu skaitu” ietvaros” noteiktajam projekta īstenošanas laikā paredzēts veikt Profesionālās izglītības kompetences centra “Liepājas Valsts tehnikums” “C” korpusa 3.stāva un 4.stāva (Vānes ielā 4, Liepājā) pārbūves darbu būvprojekta izstrādi un autoruzraudzību un sporta laukuma (Ventspils ielā 51a, Liepājā) pārbūves darbu būvprojekta izstrādi un autoruzraudzību.</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Lai nodrošinātu projektā paredzēto darbību īstenošanu, Profesionālās izglītības kompetences centra “Liepājas Valsts tehnikums” sadarbības partneris – Valsts izglītības attīstības aģentūra – 08.02.2017. izsludināja atklātu konkursu “Būvprojektu izstrādes un autoruzraudzības pakalpojumi Profesionālās izglītības kompetences centra “Liepājas Valsts tehnikums” objektiem”, (id.Nr.VIAA 2017/15 ERAF LVT), piedāvājumu iesniegšanas termiņš 29.03.2017., plkst.10:00.</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Pārējo projektā paredzēto darbību laicīgai īstenošanai Valsts izglītības attīstības aģentūra Iepirkumu uzraudzības biroja mājaslapā izsludināja atklātus konkursus virs Eiropas Savienības sliekšņa:</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-Vispārīgās vienošanās noslēgšana par būvekspertīzes pakalpojumu sniegšanu Eiropas Reģionālās attīstības fonda darbības programmas „Izaugsme un nodarbinātība” 8.1.3. specifiskā atbalsta mērķa „Palielināt modernizēto profesionālās izglītības iestāžu skaitu” īstenošanas ietvaros”, (id.Nr. VIAA 2017/16 ERAF), notiek iesniegto piedāvājumu vērtēšana;</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-Vispārīgās vienošanās noslēgšana par būvuzraudzības pakalpojumu sniegšanu Eiropas Reģionālās attīstības fonda darbības programmas „Izaugsme un nodarbinātība” 8.1.3. specifiskā atbalsta mērķa „Palielināt modernizēto profesionālās izglītības iestāžu skaitu” īstenošanas ietvaros”, (id.Nr.VIAA 2017/20 ERAF), piedāvājumu iesniegšanas termiņš 12.04.2017., plkst.10:00.</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Lai nodrošinātu 10.07.2015. Eiropas Savienības fondu 2014-2020.gada plānošanas perioda publicitātes vadlīnijās Eiropas Savienības fondu finansējuma saņēmējiem noteikto publicitātes prasību ievērošanu, projekta īstenošanas vietā uzstādīts pagaidu informatīvais stends, kas satur informāciju par projekta nosaukumu, tā mērķi un projekta numuru.</w:t>
      </w:r>
    </w:p>
    <w:p w:rsidR="00B41AAB" w:rsidRDefault="00B41AAB">
      <w:pPr>
        <w:rPr>
          <w:rFonts w:ascii="Times New Roman" w:hAnsi="Times New Roman" w:cs="Times New Roman"/>
          <w:sz w:val="24"/>
        </w:rPr>
      </w:pPr>
      <w:r>
        <w:rPr>
          <w:rFonts w:ascii="Times New Roman" w:hAnsi="Times New Roman" w:cs="Times New Roman"/>
          <w:sz w:val="24"/>
        </w:rPr>
        <w:br w:type="page"/>
      </w:r>
    </w:p>
    <w:p w:rsidR="00B41AAB" w:rsidRPr="00B41AAB" w:rsidRDefault="00B41AAB" w:rsidP="00B41AAB">
      <w:pPr>
        <w:spacing w:after="0"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lastRenderedPageBreak/>
        <w:t>Profesionālās izglītības kompetences centra “Liepājas Valsts tehnikums” projekta Nr.8.1.3.0/16/I/003 īstenošanas progress (29.03.2017.-28.06.2017.)</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Lai nodrošinātu projekta Nr.8.1.3.0/16/I/003 “Profesionālās izglītības kompetences centra “Liepājas Valsts tehnikums” modernizēšana specifiskā atbalsta mērķa 8.1.3. “Palielināt modernizēto profesionālās izglītības iestāžu skaitu” ietvaros” īstenošanu atklāta konkursa “Būvprojektu izstrādes un autoruzraudzības pakalpojumi Profesionālās izglītības kompetences centra “Liepājas Valsts tehnikums” objektiem”, id.Nr.VIAA 2017/15 ERAF LVT, rezultātā 27.04.2017. un 28.06.2017. starp Profesionālās izglītības kompetences centru “Liepājas Valsts tehnikums” un SIA “BM-Projekts” parakstīti projektēšanas un autoruzraudzības darbu līgumi šādiem objektiem:</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 “Profesionālās izglītības kompetences centra “Liepājas Valsts tehnikums” “C” korpusa, Vānes ielā 4, Liepājā 3. un 4.stāva pārbūve”;</w:t>
      </w:r>
      <w:r w:rsidRPr="00B41AAB">
        <w:rPr>
          <w:rFonts w:ascii="Times New Roman" w:eastAsia="Times New Roman" w:hAnsi="Times New Roman" w:cs="Times New Roman"/>
          <w:sz w:val="24"/>
          <w:szCs w:val="24"/>
          <w:lang w:eastAsia="lv-LV"/>
        </w:rPr>
        <w:br/>
        <w:t>– “Profesionālās izglītības kompetences centra “Liepājas Valsts tehnikums” sporta laukuma pārbūve”.</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Atbilstoši projektēšanas līgumos noteiktajam notiek projektēšanas darbi.</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Balstoties uz to, ka projekta ietvaros ir jānodrošina izstrādāto būvprojektu ekspertīze, kā arī plānoto būvdarbu būvuzraudzība, Profesionālās izglītības kompetences centra “Liepājas Valsts tehnikums” sadarbības partneris – Valsts izglītības attīstības aģentūra – Iepirkumu uzraudzības biroja mājaslapā izsludināja šādus atklātus konkursus:</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 “Vispārīgās vienošanās noslēgšana par būvekspertīzes pakalpojumu sniegšanu Eiropas Reģionālās attīstības fonda darbības programmas „Izaugsme un nodarbinātība” 8.1.3. specifiskā atbalsta mērķa „Palielināt modernizēto profesionālās izglītības iestāžu skaitu” īstenošanas ietvaros”, id.Nr.VIAA 2017/16 ERAF, kura rezultātā 26.06.2017. starp Valsts izglītības attīstības aģentūru un vispārīgās vienošanās dalībniekiem noslēgta vispārīgā vienošanās;</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 “Vispārīgās vienošanās noslēgšana par būvuzraudzības pakalpojumu sniegšanu Eiropas Reģionālās attīstības fonda darbības programmas „Izaugsme un nodarbinātība” 8.1.3. specifiskā atbalsta mērķa „Palielināt modernizēto profesionālās izglītības iestāžu skaitu” īstenošanas ietvaros”, id.Nr.VIAA 2017/20 ERAF, kura rezultātā notiek vispārīgās vienošanās noslēgšanas process.</w:t>
      </w:r>
    </w:p>
    <w:p w:rsidR="00B41AAB" w:rsidRDefault="00B41AAB">
      <w:pPr>
        <w:rPr>
          <w:rFonts w:ascii="Times New Roman" w:hAnsi="Times New Roman" w:cs="Times New Roman"/>
          <w:sz w:val="24"/>
        </w:rPr>
      </w:pPr>
      <w:r>
        <w:rPr>
          <w:rFonts w:ascii="Times New Roman" w:hAnsi="Times New Roman" w:cs="Times New Roman"/>
          <w:sz w:val="24"/>
        </w:rPr>
        <w:br w:type="page"/>
      </w:r>
    </w:p>
    <w:p w:rsidR="00B41AAB" w:rsidRPr="00B41AAB" w:rsidRDefault="00B41AAB" w:rsidP="00B41AAB">
      <w:pPr>
        <w:spacing w:after="0"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lastRenderedPageBreak/>
        <w:t>Profesionālās izglītības kompetences centra “Liepājas Valsts tehnikums” projekta Nr.8.1.3.0/16/I/003 īstenošanas progress (29.06.2017.-28.09.2017.)</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Lai nodrošinātu projekta Nr.8.1.3.0/16/I/003 “Profesionālās izglītības kompetences centra “Liepājas Valsts tehnikums” modernizēšana specifiskā atbalsta mērķa 8.1.3. “Palielināt modernizēto profesionālās izglītības iestāžu skaitu” ietvaros” īstenošanu 27.04.2017. un 28.06.2017. starp Profesionālās izglītības kompetences centru “Liepājas Valsts tehnikums” un SIA “BM-Projekts” noslēgto projektēšanas līgumu ietvaros ir izstrādāti būvprojekti minimālā sastāvā “Profesionālās izglītības kompetences centra “Liepājas Valsts tehnikums” “C” korpusa, Vānes ielā 4, Liepājā 3. un 4.stāva pārbūve” un “Sporta laukuma Ventspils ielā 51A, Liepājā, pārbūve” un turpinās darbs pie būvprojektu pilnā sastāvā izstrādes.</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Sadarbības partnera – Valsts izglītības attīstības aģentūras – veiktā atklāta konkursa “Vispārīgās vienošanās noslēgšana par būvuzraudzības pakalpojumu sniegšanu Eiropas Reģionālās attīstības fonda darbības programmas „Izaugsme un nodarbinātība” 8.1.3. specifiskā atbalsta mērķa „Palielināt modernizēto profesionālās izglītības iestāžu skaitu” īstenošanas ietvaros”, id.Nr.VIAA 2017/20 ERAF, rezultātā 14.07.2017. starp sadarbības partneri un vispārīgās vienošanās dalībniekiem parakstīta vispārīgā vienošanās. Tās darbības laikā pirms būvdarbu uzsākšanas no vispārīgās vienošanās dalībnieku loka tiks izvēlēti būvuzraudzības pakalpojumu sniedzēji un noslēgti atsevišķi līgumi.</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 </w:t>
      </w:r>
    </w:p>
    <w:p w:rsidR="00B41AAB" w:rsidRDefault="00B41AAB">
      <w:pPr>
        <w:rPr>
          <w:rFonts w:ascii="Times New Roman" w:hAnsi="Times New Roman" w:cs="Times New Roman"/>
          <w:sz w:val="24"/>
        </w:rPr>
      </w:pPr>
      <w:r>
        <w:rPr>
          <w:rFonts w:ascii="Times New Roman" w:hAnsi="Times New Roman" w:cs="Times New Roman"/>
          <w:sz w:val="24"/>
        </w:rPr>
        <w:br w:type="page"/>
      </w:r>
    </w:p>
    <w:p w:rsidR="00B41AAB" w:rsidRPr="00B41AAB" w:rsidRDefault="00B41AAB" w:rsidP="00B41AAB">
      <w:pPr>
        <w:spacing w:after="0"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lastRenderedPageBreak/>
        <w:t>Profesionālās izglītības kompetences centra “Liepājas Valsts tehnikums” projekta Nr.8.1.3.0/16/I/003 īstenošanas progress (29.09.2017.-18.12.2017.)</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Lai nodrošinātu projektā Nr.8.1.3.0/16/I/003 “Profesionālās izglītības kompetences centra “Liepājas Valsts tehnikums” modernizēšana specifiskā atbalsta mērķa 8.1.3. “Palielināt modernizēto profesionālās izglītības iestāžu skaitu” ietvaros” paredzēto darbību īstenošanu:</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   27.04.2017. starp Profesionālās izglītības kompetences centru “Liepājas Valsts tehnikums” un SIA “BM-Projekts” noslēgtā projektēšanas līguma Nr.10.54.7/3 ietvaros ir izstrādāts būvprojekts minimālā sastāvā “Sporta laukuma Ventspils ielā 51, Liepājā, pārbūve” un 16.11.2017. Liepājas pašvaldības iestāde “Liepājas pilsētas Būvvalde” izsniedza būvatļauju Nr.BIS-BV-4.2-2017-599 (187/2017). Nodrošinot sabiedrības informēšanu par saņemto būvatļauju, plānoto būvdarbu vietā ir uzstādīta informatīvā būvtāfele, kurā sniegta informācija par projektu, projektētāju, pasūtītāju un projektējamo objektu. Turpinot darbu, SIA “BM-Projekts” izstrādāja būvprojektu pilnā sastāvā, kas ir saskaņots ar infrastruktūras īpašnieku – Izglītības un zinātnes ministriju – un tiks iesniegts Liepājas pašvaldības iestādē “Liepājas pilsētas Būvvalde” atzīmes par projektēšanas nosacījumu izpildi saņemšanai.</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   28.06.2017. starp Profesionālās izglītības kompetences centru “Liepājas Valsts tehnikums” un SIA “BM-Projekts” noslēgtā projektēšanas līguma Nr.10.54.7/5 ietvaros iz izstrādāts būvprojekts “Profesionālās izglītības kompetences centra “Liepājas Valsts tehnikums” “C” korpusa, Vānes ielā 4, Liepājā 3. un 4.stāva pārbūve”, kuram ir uzsākta ekspertīze.</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Paralēli augstāk minētām darbībām tiek gatavota dokumentācija atklāta konkursa “Profesionālās izglītības kompetences centra “Liepājas Valsts tehnikums” sporta laukuma, Ventspils ielā 51, Liepājā, pārbūve” izsludināšanai Iepirkumu uzraudzības biroja mājaslapā.</w:t>
      </w:r>
    </w:p>
    <w:p w:rsidR="00B41AAB" w:rsidRDefault="00B41AAB">
      <w:pPr>
        <w:rPr>
          <w:rFonts w:ascii="Times New Roman" w:hAnsi="Times New Roman" w:cs="Times New Roman"/>
          <w:sz w:val="24"/>
        </w:rPr>
      </w:pPr>
      <w:r>
        <w:rPr>
          <w:rFonts w:ascii="Times New Roman" w:hAnsi="Times New Roman" w:cs="Times New Roman"/>
          <w:sz w:val="24"/>
        </w:rPr>
        <w:br w:type="page"/>
      </w:r>
    </w:p>
    <w:p w:rsidR="00B41AAB" w:rsidRPr="00B41AAB" w:rsidRDefault="00B41AAB" w:rsidP="00B41AAB">
      <w:pPr>
        <w:spacing w:after="0"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lastRenderedPageBreak/>
        <w:t>Profesionālās izglītības kompetences centra “Liepājas Valsts tehnikums” projekta Nr.8.1.3.0/16/I/003 īstenošanas progress (19.12.2017. – 16.03.2018.)</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Lai nodrošinātu projektā Nr.8.1.3.0/16/I/003 “Profesionālās izglītības kompetences centra “Liepājas Valsts tehnikums” modernizēšana specifiskā atbalsta mērķa 8.1.3. “Palielināt modernizēto profesionālās izglītības iestāžu skaitu” ietvaros” paredzēto darbību īstenošanu:</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 30.01.2018. Liepājas pilsētas pašvaldības iestāde “Liepājas pilsētas Būvvalde” veica atzīmi par projektēšanas nosacījumu izpildi 16.11.2017. būvatļaujā Nr.BIS-BV-4.2-2017-599 (187/2017) un 22.12.2017. Iepirkumu uzraudzības biroja mājaslapā izsludinātā atklāta konkursa “Profesionālās izglītības kompetences centra “Liepājas Valsts tehnikums” sporta laukuma, Ventspils ielā 51, Liepājā, pārbūve”, id.Nr.VIAA 2017/84 ERAF LVT, rezultātā 16.03.2018. starp Profesionālās izglītības kompetences centru “Liepājas Valsts tehnikums” un SIA “CTB” noslēgts būvdarbu līgums, būvdarbu veikšanas ilgums – 12 mēneši. Sporta laukuma pārbūves darbu būvuzraudzību nodrošinās SIA “Fabrum”, autoruzraugs – SIA “BM-projekts”;</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 SIA “BM-projekts” izstrādātajam būvprojektam “Profesionālās izglītības kompetences centra “Liepājas Valsts tehnikums” “C” korpusa 3. un 4.stāva pārbūve” veikta ekspertīze un saņemts pozitīvs ekspertīzes atzinums. Būvprojekts pilnā sastāvā saskaņots ar finansējuma saņēmēju – Profesionālās izglītības kompetences centru “Liepājas Valsts tehnikums” un ēkas īpašnieku – Izglītības un zinātnes ministriju, un iesniegts Liepājas pilsētas pašvaldības iestādē “Liepājas pilsētas Būvvalde” atzīmes par projektēšanas nosacījumu izpildi veikšanai;</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 27.02.2018. Iepirkumu uzraudzības biroja mājaslapā izsludināts atklāts konkurss “Profesionālās izglītības kompetences centra “Liepājas Valsts tehnikums” “C” korpusa, Vānes ielā 4, Liepājā, 3. un 4.stāva pārbūve”, id.Nr.VIAA 2018/14 ERAF LVT, piedāvājumu iesniegšanas termiņš – 27.03.2018.</w:t>
      </w:r>
    </w:p>
    <w:p w:rsidR="00B41AAB" w:rsidRDefault="00B41AAB">
      <w:pPr>
        <w:rPr>
          <w:rFonts w:ascii="Times New Roman" w:hAnsi="Times New Roman" w:cs="Times New Roman"/>
          <w:sz w:val="24"/>
        </w:rPr>
      </w:pPr>
      <w:r>
        <w:rPr>
          <w:rFonts w:ascii="Times New Roman" w:hAnsi="Times New Roman" w:cs="Times New Roman"/>
          <w:sz w:val="24"/>
        </w:rPr>
        <w:br w:type="page"/>
      </w:r>
    </w:p>
    <w:p w:rsidR="00B41AAB" w:rsidRPr="00B41AAB" w:rsidRDefault="00B41AAB" w:rsidP="00B41AAB">
      <w:pPr>
        <w:spacing w:after="0"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lastRenderedPageBreak/>
        <w:t>Profesionālās izglītības kompetences centra “Liepājas Valsts tehnikums” projekta Nr.8.1.3.0/16/I/003 īstenošanas progress (17.03.2018. – 11.06.2018.)</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Lai nodrošinātu projektā Nr.8.1.3.0/16/I/003 “Profesionālās izglītības kompetences centra “Liepājas Valsts tehnikums” modernizēšana specifiskā atbalsta mērķa 8.1.3. “Palielināt modernizēto profesionālās izglītības iestāžu skaitu” ietvaros” paredzēto darbību īstenošanu:</w:t>
      </w:r>
    </w:p>
    <w:p w:rsidR="00B41AAB" w:rsidRPr="00B41AAB" w:rsidRDefault="00B41AAB" w:rsidP="00B41AAB">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turpinās Profesionālās izglītības kompetences centra “Liepājas Valsts tehnikums” sporta laukuma pārbūves darbi – veikti stadiona demontāžas darbi.</w:t>
      </w:r>
    </w:p>
    <w:p w:rsidR="00B41AAB" w:rsidRPr="00B41AAB" w:rsidRDefault="00B41AAB" w:rsidP="00B41AAB">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atklāta konkursa “Profesionālās izglītības kompetences centra “Liepājas Valsts tehnikums” “C” korpusa, Vānes ielā 4, Liepājā, 3. un 4.stāva pārbūve”, id.Nr.VIAA 2018/14 ERAF LVT, rezultātā 14.05.2018. starp Profesionālās izglītības kompetences centru “Liepājas Valsts tehnikums” un SIA “AL BŪVE” noslēgts būvdarbu līgums Nr.10.54.7/9, būvdarbu veikšanas ilgums – 12 mēneši. Profesionālās izglītības kompetences centra “Liepājas Valsts tehnikums” “C” korpusa 3. un 4.stāva pārbūves darbu būvuzraudzību nodrošinās SIA “Fabrum”, autoruzraugs – SIA “BM-projekts”. 07.06.2018. ir uzsākti pārbūves darbi.</w:t>
      </w:r>
    </w:p>
    <w:p w:rsidR="00B41AAB" w:rsidRDefault="00B41AAB">
      <w:pPr>
        <w:rPr>
          <w:rFonts w:ascii="Times New Roman" w:hAnsi="Times New Roman" w:cs="Times New Roman"/>
          <w:sz w:val="24"/>
        </w:rPr>
      </w:pPr>
      <w:r>
        <w:rPr>
          <w:rFonts w:ascii="Times New Roman" w:hAnsi="Times New Roman" w:cs="Times New Roman"/>
          <w:sz w:val="24"/>
        </w:rPr>
        <w:br w:type="page"/>
      </w:r>
    </w:p>
    <w:p w:rsidR="00B41AAB" w:rsidRPr="00B41AAB" w:rsidRDefault="00B41AAB" w:rsidP="00B41AAB">
      <w:pPr>
        <w:spacing w:after="0"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lastRenderedPageBreak/>
        <w:t>Profesionālās izglītības kompetences centra “Liepājas Valsts tehnikums” projekta Nr.8.1.3.0/16/I/003 īstenošanas progress (12.06.2018. – 07.09.2018.)</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Lai nodrošinātu projektā Nr.8.1.3.0/16/I/003 “Profesionālās izglītības kompetences centra “Liepājas Valsts tehnikums” modernizēšana specifiskā atbalsta mērķa 8.1.3. “Palielināt modernizēto profesionālās izglītības iestāžu skaitu” ietvaros” paredzēto darbību īstenošanu:</w:t>
      </w:r>
    </w:p>
    <w:p w:rsidR="00B41AAB" w:rsidRPr="00B41AAB" w:rsidRDefault="00B41AAB" w:rsidP="00B41AAB">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turpinās Profesionālās izglītības kompetences centra “Liepājas Valsts tehnikums” sporta laukuma pārbūves darbi – veikti zemes darbi, lietus ūdens kanalizācijas K2 kanālu izbūve, ietvju izbūve u.c. darbi.</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 </w:t>
      </w:r>
    </w:p>
    <w:p w:rsidR="00B41AAB" w:rsidRPr="00B41AAB" w:rsidRDefault="00B41AAB" w:rsidP="00B41AAB">
      <w:pPr>
        <w:numPr>
          <w:ilvl w:val="0"/>
          <w:numId w:val="4"/>
        </w:num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turpinās “Profesionālās izglītības kompetences centra “Liepājas Valsts tehnikums” “C” korpusa, Vānes ielā 4, Liepājā, 3. un 4.stāva pārbūves darbu – veikti demontāžas darbi, būvgružu izvešana, sienu un griestu apmetuma izbūve, durvju ailu izbūve un citi darbi.</w:t>
      </w:r>
    </w:p>
    <w:p w:rsidR="00B41AAB" w:rsidRDefault="00B41AAB">
      <w:pPr>
        <w:rPr>
          <w:rFonts w:ascii="Times New Roman" w:hAnsi="Times New Roman" w:cs="Times New Roman"/>
          <w:sz w:val="24"/>
        </w:rPr>
      </w:pPr>
      <w:r>
        <w:rPr>
          <w:rFonts w:ascii="Times New Roman" w:hAnsi="Times New Roman" w:cs="Times New Roman"/>
          <w:sz w:val="24"/>
        </w:rPr>
        <w:br w:type="page"/>
      </w:r>
    </w:p>
    <w:p w:rsidR="00B41AAB" w:rsidRPr="00B41AAB" w:rsidRDefault="00B41AAB" w:rsidP="00B41AAB">
      <w:pPr>
        <w:spacing w:after="0"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lastRenderedPageBreak/>
        <w:t>Profesionālās izglītības kompetences centra “Liepājas Valsts tehnikums” projekta Nr.8.1.3.0/16/I/003 īstenošanas progress (08.09.2018. – 06.12.2018.)</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Lai nodrošinātu projektā Nr.8.1.3.0/16/I/003 “Profesionālās izglītības kompetences centra “Liepājas Valsts tehnikums” modernizēšana specifiskā atbalsta mērķa 8.1.3. “Palielināt modernizēto profesionālās izglītības iestāžu skaitu” ietvaros” paredzēto darbību īstenošanu:</w:t>
      </w:r>
    </w:p>
    <w:p w:rsidR="00B41AAB" w:rsidRPr="00B41AAB" w:rsidRDefault="00B41AAB" w:rsidP="00B41AAB">
      <w:pPr>
        <w:numPr>
          <w:ilvl w:val="0"/>
          <w:numId w:val="5"/>
        </w:num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turpinās Profesionālās izglītības kompetences centra “Liepājas Valsts tehnikums” sporta laukuma pārbūves darbi – veikta sporta laukumu izbūve, sporta inventāra uzstādīšana, ģērbtuvju konteineru uzstādīšana, bruģa izbūve, apgaismojuma izbūve, tribīņu uzstādīšana un citi darbi.</w:t>
      </w:r>
    </w:p>
    <w:p w:rsidR="00B41AAB" w:rsidRPr="00B41AAB" w:rsidRDefault="00B41AAB" w:rsidP="00B41AAB">
      <w:pPr>
        <w:numPr>
          <w:ilvl w:val="0"/>
          <w:numId w:val="6"/>
        </w:num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turpinās “Profesionālās izglītības kompetences centra “Liepājas Valsts tehnikums” “C” korpusa, Vānes ielā 4, Liepājā, 3. un 4.stāva pārbūves darbu – veikti demontāžas darbi, būvgružu izvešana, sienu un griestu apmetuma izbūve, durvju ailu izbūve, turpinās logu konstrukciju stiprināšanas darbi.</w:t>
      </w:r>
    </w:p>
    <w:p w:rsidR="00B41AAB" w:rsidRDefault="00B41AAB">
      <w:pPr>
        <w:rPr>
          <w:rFonts w:ascii="Times New Roman" w:hAnsi="Times New Roman" w:cs="Times New Roman"/>
          <w:sz w:val="24"/>
        </w:rPr>
      </w:pPr>
      <w:r>
        <w:rPr>
          <w:rFonts w:ascii="Times New Roman" w:hAnsi="Times New Roman" w:cs="Times New Roman"/>
          <w:sz w:val="24"/>
        </w:rPr>
        <w:br w:type="page"/>
      </w:r>
    </w:p>
    <w:p w:rsidR="00B41AAB" w:rsidRPr="00B41AAB" w:rsidRDefault="00B41AAB" w:rsidP="00B41AAB">
      <w:pPr>
        <w:spacing w:after="0"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lastRenderedPageBreak/>
        <w:t>Profesionālās izglītības kompetences centra “Liepājas Valsts tehnikums” projekta Nr.8.1.3.0/16/I/003 īstenošanas progress (07.12.2018. – 05.03.2019.)</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Lai nodrošinātu projektā Nr.8.1.3.0/16/I/003 “Profesionālās izglītības kompetences centra “Liepājas Valsts tehnikums” modernizēšana specifiskā atbalsta mērķa 8.1.3. “Palielināt modernizēto profesionālās izglītības iestāžu skaitu” ietvaros” paredzēto darbību īstenošanu:</w:t>
      </w:r>
    </w:p>
    <w:p w:rsidR="00B41AAB" w:rsidRPr="00B41AAB" w:rsidRDefault="00B41AAB" w:rsidP="00B41AAB">
      <w:pPr>
        <w:numPr>
          <w:ilvl w:val="0"/>
          <w:numId w:val="7"/>
        </w:num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Profesionālās izglītības kompetences centra “Liepājas Valsts tehnikums” sporta laukuma pārbūves darbu ietvaros uzstādīti karoga masti, soliņi, velosipēdu turētāji un citi darbi. Ir atlikuši žoga uzstādīšanas darbi un labiekārtošanas darbi.</w:t>
      </w:r>
    </w:p>
    <w:p w:rsidR="00B41AAB" w:rsidRPr="00B41AAB" w:rsidRDefault="00B41AAB" w:rsidP="00B41AAB">
      <w:pPr>
        <w:numPr>
          <w:ilvl w:val="0"/>
          <w:numId w:val="8"/>
        </w:num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turpinās “Profesionālās izglītības kompetences centra “Liepājas Valsts tehnikums” “C” korpusa, Vānes ielā 4, Liepājā, 3. un 4.stāva pārbūves darbi – veikti demontāžas darbi, būvgružu izvešana, sienu un griestu apmetuma izbūve, durvju ailu izbūve, turpinās logu konstrukciju stiprināšanas darbi.</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 xml:space="preserve">Lai nodrošinātu projektā paredzētā sporta aprīkojuma iegādi, veikts atklāts konkurss </w:t>
      </w:r>
      <w:r w:rsidRPr="00B41AAB">
        <w:rPr>
          <w:rFonts w:ascii="Times New Roman" w:eastAsia="Times New Roman" w:hAnsi="Times New Roman" w:cs="Times New Roman"/>
          <w:b/>
          <w:bCs/>
          <w:sz w:val="24"/>
          <w:szCs w:val="24"/>
          <w:lang w:eastAsia="lv-LV"/>
        </w:rPr>
        <w:t>“Sporta infrastruktūras aprīkojuma un inventāra piegāde PIKC Liepājas Valsts tehnikuma vajadzībām”, id.Nr.VIAA 2019/07 ERAF LVT, notiek iesniegto piedāvājumu vērtēšana.</w:t>
      </w:r>
    </w:p>
    <w:p w:rsidR="00B41AAB" w:rsidRDefault="00B41AAB">
      <w:pPr>
        <w:rPr>
          <w:rFonts w:ascii="Times New Roman" w:hAnsi="Times New Roman" w:cs="Times New Roman"/>
          <w:sz w:val="24"/>
        </w:rPr>
      </w:pPr>
      <w:r>
        <w:rPr>
          <w:rFonts w:ascii="Times New Roman" w:hAnsi="Times New Roman" w:cs="Times New Roman"/>
          <w:sz w:val="24"/>
        </w:rPr>
        <w:br w:type="page"/>
      </w:r>
    </w:p>
    <w:p w:rsidR="00B41AAB" w:rsidRPr="00B41AAB" w:rsidRDefault="00B41AAB" w:rsidP="00B41AAB">
      <w:pPr>
        <w:spacing w:after="0"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lastRenderedPageBreak/>
        <w:t>Profesionālās izglītības kompetences centra “Liepājas Valsts tehnikums” projekta Nr.8.1.3.0/16/I/003 īstenošanas progress (06.03.2019. – 04.06.2019.)</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Lai nodrošinātu projektā Nr.8.1.3.0/16/I/003 “Profesionālās izglītības kompetences centra “Liepājas Valsts tehnikums” modernizēšana specifiskā atbalsta mērķa 8.1.3. “Palielināt modernizēto profesionālās izglītības iestāžu skaitu” ietvaros” paredzēto darbību īstenošanu:</w:t>
      </w:r>
    </w:p>
    <w:p w:rsidR="00B41AAB" w:rsidRPr="00B41AAB" w:rsidRDefault="00B41AAB" w:rsidP="00B41AAB">
      <w:pPr>
        <w:numPr>
          <w:ilvl w:val="0"/>
          <w:numId w:val="9"/>
        </w:num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04.2019. pabeigti Profesionālās izglītības kompetences centra “Liepājas Valsts tehnikums” sporta laukuma pārbūves darbi un 29.05.2019. objekts nodots ekspluatācijā.</w:t>
      </w:r>
    </w:p>
    <w:p w:rsidR="00B41AAB" w:rsidRPr="00B41AAB" w:rsidRDefault="00B41AAB" w:rsidP="00B41AAB">
      <w:pPr>
        <w:numPr>
          <w:ilvl w:val="0"/>
          <w:numId w:val="10"/>
        </w:num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turpinās “Profesionālās izglītības kompetences centra “Liepājas Valsts tehnikums” “C” korpusa, Vānes ielā 4, Liepājā, 3. un 4.stāva pārbūves darbi.</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 xml:space="preserve">Veiktā atklāta konkursa </w:t>
      </w:r>
      <w:r w:rsidRPr="00B41AAB">
        <w:rPr>
          <w:rFonts w:ascii="Times New Roman" w:eastAsia="Times New Roman" w:hAnsi="Times New Roman" w:cs="Times New Roman"/>
          <w:b/>
          <w:bCs/>
          <w:sz w:val="24"/>
          <w:szCs w:val="24"/>
          <w:lang w:eastAsia="lv-LV"/>
        </w:rPr>
        <w:t>“Sporta infrastruktūras aprīkojuma un inventāra piegāde PIKC Liepājas Valsts tehnikuma vajadzībām”, id.Nr.VIAA 2019/07 ERAF LVT, rezultātā 18.04.2019. noslēgts piegādes līgums ar SIA “LĀSA-100” un notiek tā izpilde.</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 </w:t>
      </w:r>
    </w:p>
    <w:p w:rsidR="00B41AAB" w:rsidRDefault="00B41AAB">
      <w:pPr>
        <w:rPr>
          <w:rFonts w:ascii="Times New Roman" w:hAnsi="Times New Roman" w:cs="Times New Roman"/>
          <w:sz w:val="24"/>
        </w:rPr>
      </w:pPr>
      <w:r>
        <w:rPr>
          <w:rFonts w:ascii="Times New Roman" w:hAnsi="Times New Roman" w:cs="Times New Roman"/>
          <w:sz w:val="24"/>
        </w:rPr>
        <w:br w:type="page"/>
      </w:r>
    </w:p>
    <w:p w:rsidR="00B41AAB" w:rsidRPr="00B41AAB" w:rsidRDefault="00B41AAB" w:rsidP="00B41AAB">
      <w:pPr>
        <w:spacing w:after="0"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lastRenderedPageBreak/>
        <w:t>Profesionālās izglītības kompetences centra “Liepājas Valsts tehnikums” projekta Nr.8.1.3.0/16/I/003 īstenošanas progress (05.06.2019. – 03.09.2019.)</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Lai nodrošinātu projektā Nr.8.1.3.0/16/I/003 “Profesionālās izglītības kompetences centra “Liepājas Valsts tehnikums” modernizēšana specifiskā atbalsta mērķa 8.1.3. “Palielināt modernizēto profesionālās izglītības iestāžu skaitu” ietvaros” paredzēto darbību īstenošanu:</w:t>
      </w:r>
    </w:p>
    <w:p w:rsidR="00B41AAB" w:rsidRPr="00B41AAB" w:rsidRDefault="00B41AAB" w:rsidP="00B41AAB">
      <w:pPr>
        <w:numPr>
          <w:ilvl w:val="0"/>
          <w:numId w:val="11"/>
        </w:num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veikta sporta inventāra piegāde Profesionālās izglītības kompetences centra “Liepājas Valsts tehnikums” sporta nodarbību nodrošināšanai;</w:t>
      </w:r>
    </w:p>
    <w:p w:rsidR="00B41AAB" w:rsidRPr="00B41AAB" w:rsidRDefault="00B41AAB" w:rsidP="00B41AAB">
      <w:pPr>
        <w:numPr>
          <w:ilvl w:val="0"/>
          <w:numId w:val="11"/>
        </w:num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objektā “Profesionālās izglītības kompetences centra “Liepājas Valsts tehnikums” “C” korpusa, Vānes ielā 4, Liepājā, 3. un 4.stāva pārbūve” notiek būvdarbu līguma ar SIA “AL būve” laušanas process sakarā ar nekvalitatīvu pārbūves darbu veikšanu.</w:t>
      </w:r>
    </w:p>
    <w:p w:rsidR="00B41AAB" w:rsidRDefault="00B41AAB">
      <w:pPr>
        <w:rPr>
          <w:rFonts w:ascii="Times New Roman" w:hAnsi="Times New Roman" w:cs="Times New Roman"/>
          <w:sz w:val="24"/>
        </w:rPr>
      </w:pPr>
      <w:r>
        <w:rPr>
          <w:rFonts w:ascii="Times New Roman" w:hAnsi="Times New Roman" w:cs="Times New Roman"/>
          <w:sz w:val="24"/>
        </w:rPr>
        <w:br w:type="page"/>
      </w:r>
    </w:p>
    <w:p w:rsidR="00B41AAB" w:rsidRPr="00B41AAB" w:rsidRDefault="00B41AAB" w:rsidP="00B41AAB">
      <w:pPr>
        <w:spacing w:after="0"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lastRenderedPageBreak/>
        <w:t>Profesionālās izglītības kompetences centra “Liepājas Valsts tehnikums” projekta Nr.8.1.3.0/16/I/003 īstenošanas progress (04.09.2019. – 03.12.2019.)</w:t>
      </w:r>
    </w:p>
    <w:p w:rsidR="00B41AAB" w:rsidRPr="00B41AAB" w:rsidRDefault="00B41AAB" w:rsidP="00B41AAB">
      <w:p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Lai nodrošinātu projektā Nr.8.1.3.0/16/I/003 “Profesionālās izglītības kompetences centra “Liepājas Valsts tehnikums” modernizēšana specifiskā atbalsta mērķa 8.1.3. “Palielināt modernizēto profesionālās izglītības iestāžu skaitu” ietvaros” paredzēto darbību īstenošanu:</w:t>
      </w:r>
    </w:p>
    <w:p w:rsidR="00B41AAB" w:rsidRPr="00B41AAB" w:rsidRDefault="00B41AAB" w:rsidP="00B41AAB">
      <w:pPr>
        <w:numPr>
          <w:ilvl w:val="0"/>
          <w:numId w:val="12"/>
        </w:num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sakarā ar būvdarbu līguma laušanu ar SIA “AL būve” pagarināts projekta īstenošanas termiņš līdz 30.11.2020.;</w:t>
      </w:r>
    </w:p>
    <w:p w:rsidR="00B41AAB" w:rsidRPr="00B41AAB" w:rsidRDefault="00B41AAB" w:rsidP="00B41AAB">
      <w:pPr>
        <w:numPr>
          <w:ilvl w:val="0"/>
          <w:numId w:val="12"/>
        </w:numPr>
        <w:spacing w:before="100" w:beforeAutospacing="1" w:after="100" w:afterAutospacing="1" w:line="240" w:lineRule="auto"/>
        <w:rPr>
          <w:rFonts w:ascii="Times New Roman" w:eastAsia="Times New Roman" w:hAnsi="Times New Roman" w:cs="Times New Roman"/>
          <w:sz w:val="24"/>
          <w:szCs w:val="24"/>
          <w:lang w:eastAsia="lv-LV"/>
        </w:rPr>
      </w:pPr>
      <w:r w:rsidRPr="00B41AAB">
        <w:rPr>
          <w:rFonts w:ascii="Times New Roman" w:eastAsia="Times New Roman" w:hAnsi="Times New Roman" w:cs="Times New Roman"/>
          <w:sz w:val="24"/>
          <w:szCs w:val="24"/>
          <w:lang w:eastAsia="lv-LV"/>
        </w:rPr>
        <w:t>sadarbībā ar projektētāju SIA “BM-projekts” tiek precizēts izstrādātais būvprojekts “Profesionālās izglītības kompetences centra “Liepājas Valsts tehnikums” “C” korpusa, Vānes ielā 4, Liepājā, 3. un 4.stāva pārbūve”, lai nodrošinātu atkārtota būvdarbu iepirkuma izsludināšanu un pārbūves darbu pabeigšanu.</w:t>
      </w:r>
    </w:p>
    <w:p w:rsidR="00BE003C" w:rsidRPr="00BE003C" w:rsidRDefault="00B41AAB" w:rsidP="00BE003C">
      <w:pPr>
        <w:rPr>
          <w:rFonts w:ascii="Times New Roman" w:eastAsia="Times New Roman" w:hAnsi="Times New Roman" w:cs="Times New Roman"/>
          <w:sz w:val="24"/>
          <w:szCs w:val="24"/>
          <w:lang w:eastAsia="lv-LV"/>
        </w:rPr>
      </w:pPr>
      <w:r>
        <w:rPr>
          <w:rFonts w:ascii="Times New Roman" w:hAnsi="Times New Roman" w:cs="Times New Roman"/>
          <w:sz w:val="24"/>
        </w:rPr>
        <w:br w:type="page"/>
      </w:r>
      <w:r w:rsidR="00BE003C" w:rsidRPr="00BE003C">
        <w:rPr>
          <w:rFonts w:ascii="Times New Roman" w:eastAsia="Times New Roman" w:hAnsi="Times New Roman" w:cs="Times New Roman"/>
          <w:sz w:val="24"/>
          <w:szCs w:val="24"/>
          <w:lang w:eastAsia="lv-LV"/>
        </w:rPr>
        <w:lastRenderedPageBreak/>
        <w:t>Profesionālās izglītības kompetences centra “Liepājas Valsts tehnikums” projekta Nr.8.1.3.0/16/I/003 īstenošanas progress (04.12.2019. – 03.03.2020.)</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Lai nodrošinātu projektā Nr.8.1.3.0/16/I/003 “Profesionālās izglītības kompetences centra “Liepājas Valsts tehnikums” modernizēšana specifiskā atbalsta mērķa 8.1.3. “Palielināt modernizēto profesionālās izglītības iestāžu skaitu” ietvaros” paredzēto darbību īstenošanu:</w:t>
      </w:r>
    </w:p>
    <w:p w:rsidR="00BE003C" w:rsidRPr="00BE003C" w:rsidRDefault="00BE003C" w:rsidP="00BE003C">
      <w:pPr>
        <w:numPr>
          <w:ilvl w:val="0"/>
          <w:numId w:val="14"/>
        </w:num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sadarbībā ar projektētāju SIA “BM-projekts” tiek precizēts izstrādātais būvprojekts “Profesionālās izglītības kompetences centra “Liepājas Valsts tehnikums” “C” korpusa, Vānes ielā 4, Liepājā, 3. un 4.stāva pārbūve”, lai nodrošinātu atkārtota būvdarbu iepirkuma izsludināšanu un pārbūves darbu pabeigšanu.</w:t>
      </w:r>
    </w:p>
    <w:p w:rsidR="00BE003C" w:rsidRDefault="00BE003C">
      <w:pPr>
        <w:rPr>
          <w:rFonts w:ascii="Times New Roman" w:hAnsi="Times New Roman" w:cs="Times New Roman"/>
          <w:sz w:val="24"/>
        </w:rPr>
      </w:pPr>
      <w:r>
        <w:rPr>
          <w:rFonts w:ascii="Times New Roman" w:hAnsi="Times New Roman" w:cs="Times New Roman"/>
          <w:sz w:val="24"/>
        </w:rPr>
        <w:br w:type="page"/>
      </w:r>
    </w:p>
    <w:p w:rsidR="00BE003C" w:rsidRPr="00BE003C" w:rsidRDefault="00BE003C" w:rsidP="00BE003C">
      <w:pPr>
        <w:spacing w:after="0"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lastRenderedPageBreak/>
        <w:t>Profesionālās izglītības kompetences centra “Liepājas Valsts tehnikums” projekta Nr.8.1.3.0/16/I/003 īstenošanas progress (04.03.2020. – 01.06.2020.)</w:t>
      </w:r>
    </w:p>
    <w:p w:rsidR="00BE003C" w:rsidRPr="00BE003C" w:rsidRDefault="00BE003C" w:rsidP="00BE003C">
      <w:p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Lai nodrošinātu projektā Nr.8.1.3.0/16/I/003 “Profesionālās izglītības kompetences centra “Liepājas Valsts tehnikums” modernizēšana specifiskā atbalsta mērķa 8.1.3. “Palielināt modernizēto profesionālās izglītības iestāžu skaitu” ietvaros” paredzēto darbību īstenošanu:</w:t>
      </w:r>
    </w:p>
    <w:p w:rsidR="00BE003C" w:rsidRPr="00BE003C" w:rsidRDefault="00BE003C" w:rsidP="00BE003C">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20.03.2020. tika izsludināts atkārtots būvdarbu iepirkums “Profesionālās izglītības kompetences centra "Liepājas Valsts tehnikums" "C" korpusa 3. un 4. stāva pārbūve, Vānes ielā 4, Liepājā”, id.Nr.VIAA 2020/10 ERAF LVT – notiek iesniegto piedāvājumu vērtēšana.</w:t>
      </w:r>
    </w:p>
    <w:p w:rsidR="00BE003C" w:rsidRDefault="00BE003C">
      <w:pPr>
        <w:rPr>
          <w:rFonts w:ascii="Times New Roman" w:hAnsi="Times New Roman" w:cs="Times New Roman"/>
          <w:sz w:val="24"/>
        </w:rPr>
      </w:pPr>
      <w:r>
        <w:rPr>
          <w:rFonts w:ascii="Times New Roman" w:hAnsi="Times New Roman" w:cs="Times New Roman"/>
          <w:sz w:val="24"/>
        </w:rPr>
        <w:br w:type="page"/>
      </w:r>
    </w:p>
    <w:p w:rsidR="00BE003C" w:rsidRPr="00BE003C" w:rsidRDefault="00BE003C" w:rsidP="00BE003C">
      <w:pPr>
        <w:spacing w:after="0"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lastRenderedPageBreak/>
        <w:t>Profesionālās izglītības kompetences centra “Liepājas Valsts tehnikums” projekta Nr.8.1.3.0/16/I/003 īstenošanas progress (02.06.2020. – 27.08.2020.)</w:t>
      </w:r>
    </w:p>
    <w:p w:rsidR="00BE003C" w:rsidRPr="00BE003C" w:rsidRDefault="00BE003C" w:rsidP="00BE003C">
      <w:p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Lai nodrošinātu projektā Nr.8.1.3.0/16/I/003 “Profesionālās izglītības kompetences centra “Liepājas Valsts tehnikums” modernizēšana specifiskā atbalsta mērķa 8.1.3. “Palielināt modernizēto profesionālās izglītības iestāžu skaitu” ietvaros” paredzēto darbību īstenošanu:</w:t>
      </w:r>
    </w:p>
    <w:p w:rsidR="00BE003C" w:rsidRPr="00BE003C" w:rsidRDefault="00BE003C" w:rsidP="00BE003C">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09.06.2020. tika pārtraukts 20.03.2020. izsludinātais būvdarbu iepirkums “Profesionālās izglītības kompetences centra “Liepājas Valsts tehnikums” “C” korpusa 3. un 4. stāva pārbūve, Vānes ielā 4, Liepājā”, id.Nr.VIAA 2020/10 ERAF LVT, sakarā ar to, ka pretendentu finanšu piedāvājumi būtiski pārsniedza būvdarbiem atvēlēto budžetu;</w:t>
      </w:r>
    </w:p>
    <w:p w:rsidR="00BE003C" w:rsidRPr="00BE003C" w:rsidRDefault="00BE003C" w:rsidP="00BE003C">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22.07.2020. tika atkārtoti izsludināts būvdarbu iepirkums ar izslēdzamiem apjomiem “Profesionālās izglītības kompetences centra “Liepājas Valsts tehnikums” “C” korpusa 3. un 4. stāva pārbūve, Vānes ielā 4, Liepājā”, id.Nr.VIAA 2020/36 ERAF LVT, kura ietvaros saņemti 6 piedāvājumi un notiek iesniegto piedāvājumu vērtēšana.</w:t>
      </w:r>
    </w:p>
    <w:p w:rsidR="00BE003C" w:rsidRDefault="00BE003C">
      <w:pPr>
        <w:rPr>
          <w:rFonts w:ascii="Times New Roman" w:hAnsi="Times New Roman" w:cs="Times New Roman"/>
          <w:sz w:val="24"/>
        </w:rPr>
      </w:pPr>
      <w:r>
        <w:rPr>
          <w:rFonts w:ascii="Times New Roman" w:hAnsi="Times New Roman" w:cs="Times New Roman"/>
          <w:sz w:val="24"/>
        </w:rPr>
        <w:br w:type="page"/>
      </w:r>
    </w:p>
    <w:p w:rsidR="00BE003C" w:rsidRPr="00BE003C" w:rsidRDefault="00BE003C" w:rsidP="00BE003C">
      <w:pPr>
        <w:spacing w:after="0"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lastRenderedPageBreak/>
        <w:t>Profesionālās izglītības kompetences centra “Liepājas Valsts tehnikums” projekta Nr.8.1.3.0/16/I/003 īstenošanas progress (28.08.2020. – 25.11.2020.)</w:t>
      </w:r>
    </w:p>
    <w:p w:rsidR="00BE003C" w:rsidRPr="00BE003C" w:rsidRDefault="00BE003C" w:rsidP="00BE003C">
      <w:p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Lai nodrošinātu projektā Nr.8.1.3.0/16/I/003 “Profesionālās izglītības kompetences centra “Liepājas Valsts tehnikums” modernizēšana specifiskā atbalsta mērķa 8.1.3. “Palielināt modernizēto profesionālās izglītības iestāžu skaitu” ietvaros” paredzēto darbību īstenošanu:</w:t>
      </w:r>
    </w:p>
    <w:p w:rsidR="00BE003C" w:rsidRPr="00BE003C" w:rsidRDefault="00BE003C" w:rsidP="00BE003C">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09.09.2020. tika pārtraukts 22.07.2020. atkārtoti izsludinātais būvdarbu iepirkums ar izslēdzamiem apjomiem “Profesionālās izglītības kompetences centra “Liepājas Valsts tehnikums” “C” korpusa 3. un 4. stāva pārbūve, Vānes ielā 4, Liepājā”, id.Nr.VIAA 2020/36 ERAF LVT, jo iesniegtie piedāvājumi neatbilda nolikumā izvirzītajām prasībām, kā arī pārsniedza paredzamo līgumcenu;</w:t>
      </w:r>
    </w:p>
    <w:p w:rsidR="00BE003C" w:rsidRPr="00BE003C" w:rsidRDefault="00BE003C" w:rsidP="00BE003C">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17.09.2020. tika atkārtoti izsludināts būvdarbu iepirkums ar izslēdzamiem apjomiem “Profesionālās izglītības kompetences centra “Liepājas Valsts tehnikums” “C” korpusa 3. un 4. stāva pārbūve, Vānes ielā 4, Liepājā”, id.Nr.VIAA 2020/41 ERAF LVT, notiek iesniegto piedāvājumu vērtēšana.</w:t>
      </w:r>
    </w:p>
    <w:p w:rsidR="00BE003C" w:rsidRDefault="00BE003C">
      <w:pPr>
        <w:rPr>
          <w:rFonts w:ascii="Times New Roman" w:hAnsi="Times New Roman" w:cs="Times New Roman"/>
          <w:sz w:val="24"/>
        </w:rPr>
      </w:pPr>
      <w:r>
        <w:rPr>
          <w:rFonts w:ascii="Times New Roman" w:hAnsi="Times New Roman" w:cs="Times New Roman"/>
          <w:sz w:val="24"/>
        </w:rPr>
        <w:br w:type="page"/>
      </w:r>
    </w:p>
    <w:p w:rsidR="00BE003C" w:rsidRPr="00BE003C" w:rsidRDefault="00BE003C" w:rsidP="00BE003C">
      <w:pPr>
        <w:spacing w:after="0"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lastRenderedPageBreak/>
        <w:t xml:space="preserve">Profesionālās izglītības kompetences centra “Liepājas Valsts tehnikums” projekta Nr.8.1.3.0/16/I/003 īstenošanas progress (26.11.2020. – 25.02.2021.) </w:t>
      </w:r>
    </w:p>
    <w:p w:rsidR="00BE003C" w:rsidRPr="00BE003C" w:rsidRDefault="00BE003C" w:rsidP="00BE003C">
      <w:p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Profesionālās izglītības kompetences centra “Liepājas Valsts tehnikums” projekta Nr.8.1.3.0/16/I/003 īstenošanas progress (26.11.2020. – 25.02.2021.) Lai nodrošinātu projektā Nr.8.1.3.0/16/I/003 “Profesionālās izglītības kompetences centra “Liepājas Valsts tehnikums” modernizēšana specifiskā atbalsta mērķa 8.1.3. “Palielināt modernizēto profesionālās izglītības iestāžu skaitu” ietvaros” paredzēto darbību īstenošanu:</w:t>
      </w:r>
    </w:p>
    <w:p w:rsidR="00BE003C" w:rsidRPr="00BE003C" w:rsidRDefault="00BE003C" w:rsidP="00BE003C">
      <w:p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- 17.09.2020. tika atkārtoti izsludināts būvdarbu iepirkums ar izslēdzamiem apjomiem “Profesionālās izglītības kompetences centra “Liepājas Valsts tehnikums” “C” korpusa 3. un 4. stāva pārbūve, Vānes ielā 4, Liepājā”, id.Nr.VIAA 2020/41 ERAF LVT. Notiek iesniegto piedāvājumu vērtēšana;</w:t>
      </w:r>
    </w:p>
    <w:p w:rsidR="00BE003C" w:rsidRPr="00BE003C" w:rsidRDefault="00BE003C" w:rsidP="00BE003C">
      <w:p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 ņemot vērā iepirkuma id.Nr.VIAA 2020/41 ERAF LVT rezultātus un piedāvājumu cenas, 2021.gada 15.februārī Centrālā finanšu un līgumu aģentūrā tika iesniegti Projekta grozījumi par Projekta termiņa pagarināšanu par 10 mēnešiem un projekta budžeta apakšpozīciju pārdali būvdarbiem. Pēc Projekta grozījumu apstiprināšanas, 2021.gada martā ir plānota Liepājas Valsts tehnikuma “C” korpusa 3. un 4. stāva pārbūves būvdarbu līguma slēgšana un tam sekojoša būvdarbu uzsākšana.  </w:t>
      </w:r>
    </w:p>
    <w:p w:rsidR="00BE003C" w:rsidRDefault="00BE003C">
      <w:pPr>
        <w:rPr>
          <w:rFonts w:ascii="Times New Roman" w:hAnsi="Times New Roman" w:cs="Times New Roman"/>
          <w:sz w:val="24"/>
        </w:rPr>
      </w:pPr>
      <w:r>
        <w:rPr>
          <w:rFonts w:ascii="Times New Roman" w:hAnsi="Times New Roman" w:cs="Times New Roman"/>
          <w:sz w:val="24"/>
        </w:rPr>
        <w:br w:type="page"/>
      </w:r>
    </w:p>
    <w:p w:rsidR="00BE003C" w:rsidRPr="00BE003C" w:rsidRDefault="00BE003C" w:rsidP="00BE003C">
      <w:pPr>
        <w:spacing w:after="0"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lastRenderedPageBreak/>
        <w:t>Profesionālās izglītības kompetences centra “Liepājas Valsts tehnikums” projekta Nr.8.1.3.0/16/I/003 īstenošanas progress (26.12.2021. – 25.05.2021.)</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Profesionālās izglītības kompetences centra “Liepājas Valsts tehnikums” projekta Nr.8.1.3.0/16/I/003 īstenošanas progress (26.12.2021. – 25.05.2021.) Lai nodrošinātu projektā Nr.8.1.3.0/16/I/003 “Profesionālās izglītības kompetences centra “Liepājas Valsts tehnikums” modernizēšana specifiskā atbalsta mērķa 8.1.3. “Palielināt modernizēto profesionālās izglītības iestāžu skaitu” ietvaros” paredzēto darbību īstenošanu:</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- 2021.gada martā projekta īstenotājs saņēma atteikumus par būvdarbu līguma slēgšanu no diviem iepirkumā id.Nr.VIAA 2020/41 ERAF LVT uzvarējušiem pretendentiem, kas lielā mērā ir skaidrojams ar straujo būvniecības sadārdzinājumu šogad.</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- 20.04.2021. tika izsludināts atkārtots iepirkums “Profesionālās izglītības kompetences centra "Liepājas Valsts tehnikums" "C" korpusa 3. un 4. stāva pārbūve, Vānes ielā 4, Liepājā”, id.Nr.VIAA 2021/22 ERAF LVT.</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- 06.05.2021. iepirkumā id.Nr.VIAA 2021/22 ERAF LVT ir saņemti divu pretendentu piedāvājumi, tiek veikta piedāvājumu vērtēšana un pakārtotas projekta darbības, lai pēc iespējas ātrāk noslēgtu būvdarbu līgumu un atsāktu tehnikuma "C" korpusa 3. un 4. stāva pārbūves darbus.</w:t>
      </w:r>
    </w:p>
    <w:p w:rsidR="00BE003C" w:rsidRDefault="00BE003C">
      <w:pPr>
        <w:rPr>
          <w:rFonts w:ascii="Times New Roman" w:hAnsi="Times New Roman" w:cs="Times New Roman"/>
          <w:sz w:val="24"/>
        </w:rPr>
      </w:pPr>
      <w:r>
        <w:rPr>
          <w:rFonts w:ascii="Times New Roman" w:hAnsi="Times New Roman" w:cs="Times New Roman"/>
          <w:sz w:val="24"/>
        </w:rPr>
        <w:br w:type="page"/>
      </w:r>
    </w:p>
    <w:p w:rsidR="00BE003C" w:rsidRPr="00BE003C" w:rsidRDefault="00BE003C" w:rsidP="00BE003C">
      <w:pPr>
        <w:spacing w:after="0"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lastRenderedPageBreak/>
        <w:t>Profesionālās izglītības kompetences centra “Liepājas Valsts tehnikums” projekta Nr.8.1.3.0/16/I/003 “Profesionālās izglītības kompetences centra “Liepājas Valsts tehnikums” modernizēšana specifiskā atbalsta mērķa 8.1.3. “Palielināt modernizēto profesionālās izglītības iestāžu skaitu” ietvaros” (turpmāk – Projekts) īstenošanas progress (26.05.2021. – 25.08.2021.)</w:t>
      </w:r>
    </w:p>
    <w:p w:rsidR="00BE003C" w:rsidRPr="00BE003C" w:rsidRDefault="00BE003C" w:rsidP="00BE003C">
      <w:p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 xml:space="preserve">2021.gada 20.aprīlī tika izsludināts atkārtots iepirkums “Profesionālās izglītības kompetences centra "Liepājas Valsts tehnikums" "C" korpusa 3. un 4. stāva pārbūve, Vānes ielā 4, Liepājā”, id.Nr.VIAA 2021/22 ERAF LVT. Saskaņā ar iepirkuma rezultātiem 22.07.2021. tika noslēgts būvdarbu līgums ar SIA “PILSBŪVE” par tehnikuma "C" korpusa 3. un 4. stāva pārbūves darbiem. Būvdarbus plānots uzsākt 2021.gada augusta beigās un būvdarbu termiņš ir noteikts 8 mēneši. Būvdarbu apmaksa tiks veikta no Projekta Nr.8.1.3.0/16/I/003 finansējuma un valsts budžeta augstas gatavības projektu finansējuma avota. Saskaņā ar noslēgtajiem līgumiem būvdarbu būvuzraudzības pakalpojumu nodrošinās SIA “Fabrum”, savukārt autoruzraudzības pakalpojumus veiks SIA “BM-Projekts”. Būvdarbu beigās pārbūvētajās telpās Projekta ietvaros ir plānota izglītības programmu modernizēšanai paredzēta aprīkojuma iegāde un uzstādīšana.   </w:t>
      </w:r>
    </w:p>
    <w:p w:rsidR="00BE003C" w:rsidRDefault="00BE003C">
      <w:pPr>
        <w:rPr>
          <w:rFonts w:ascii="Times New Roman" w:hAnsi="Times New Roman" w:cs="Times New Roman"/>
          <w:sz w:val="24"/>
        </w:rPr>
      </w:pPr>
      <w:r>
        <w:rPr>
          <w:rFonts w:ascii="Times New Roman" w:hAnsi="Times New Roman" w:cs="Times New Roman"/>
          <w:sz w:val="24"/>
        </w:rPr>
        <w:br w:type="page"/>
      </w:r>
    </w:p>
    <w:p w:rsidR="00BE003C" w:rsidRPr="00BE003C" w:rsidRDefault="00BE003C" w:rsidP="00BE003C">
      <w:pPr>
        <w:spacing w:after="0"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lastRenderedPageBreak/>
        <w:t>Profesionālās izglītības kompetences centra “Liepājas Valsts tehnikums” projekta Nr.8.1.3.0/16/I/003 “Profesionālās izglītības kompetences centra “Liepājas Valsts tehnikums” modernizēšana specifiskā atbalsta mērķa 8.1.3. “Palielināt modernizēto profesionālās izglītības iestāžu skaitu” ietvaros” (turpmāk – Projekts) īstenošanas progress (26.08.2021. – 25.11.2021.)</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2021.gada 20.aprīlī tika izsludināts atkārtots iepirkums “Profesionālās izglītības kompetences centra "Liepājas Valsts tehnikums" "C" korpusa 3. un 4. stāva pārbūve,”, id.Nr.VIAA 2021/22 ERAF LVT.</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Saskaņā 22.07.2021. noslēgto būvdarbu līgumu ar SIA “PILSBŪVE” par tehnikuma "C" korpusa Vānes ielā 4, Liepājā 3. un 4. stāva pārbūves darbiem ir saņemta būvatļauja būvdarbu turpināšanai un 07.09.2021. būves vieta ir nodota būvdarbu veicējam un uzsākti būvdarbi. Būvdarbu termiņš ir noteikts 8 mēneši, respektīvi pārbūves darbus plānots pabeigt 2022.gada maijā. Kopš būvdarbu uzsākšanas, atbilstoši būvdarbu grafikam, pārskata periodā veikti šādi darbi:</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 Nepieciešamie demontāžas darbi;</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 Metāla karkasa konstrukciju pastiprināšanas un apstrādes darbi;</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 Iekšējo elektroinstalācijas tīklu montāžas darbi;</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 Iekšējo vājstrāvu tīklu montāžas darbi;</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 Iekšējās ventilācijas tīklu montāžas darbi;</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 Iekštelpu sagatavošana apdares darbu veikšanai;</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 Uzsākti grīdu skaņas izolācijas un betona klona iestrādes darbi.</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Saskaņā ar noslēgtajiem līgumiem būvdarbu būvuzraudzības pakalpojumu nodrošina SIA “Fabrum”, savukārt autoruzraudzības veic SIA “BM-Projekts”. Būvdarbu apmaksa tiek veikta no Projekta Nr.8.1.3.0/16/I/003 finansējuma un valsts budžeta augstas gatavības projektu finansējuma avota.</w:t>
      </w:r>
    </w:p>
    <w:p w:rsidR="00BE003C" w:rsidRDefault="00BE003C">
      <w:pPr>
        <w:rPr>
          <w:rFonts w:ascii="Times New Roman" w:hAnsi="Times New Roman" w:cs="Times New Roman"/>
          <w:sz w:val="24"/>
        </w:rPr>
      </w:pPr>
      <w:r>
        <w:rPr>
          <w:rFonts w:ascii="Times New Roman" w:hAnsi="Times New Roman" w:cs="Times New Roman"/>
          <w:sz w:val="24"/>
        </w:rPr>
        <w:br w:type="page"/>
      </w:r>
    </w:p>
    <w:p w:rsidR="00BE003C" w:rsidRPr="00BE003C" w:rsidRDefault="00BE003C" w:rsidP="00BE003C">
      <w:pPr>
        <w:spacing w:after="0"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lastRenderedPageBreak/>
        <w:t xml:space="preserve">Profesionālās izglītības kompetences centra “Liepājas Valsts tehnikums” projekta </w:t>
      </w:r>
      <w:bookmarkStart w:id="0" w:name="_GoBack"/>
      <w:r w:rsidR="00E668B1" w:rsidRPr="00BE003C">
        <w:rPr>
          <w:rFonts w:ascii="Times New Roman" w:eastAsia="Times New Roman" w:hAnsi="Times New Roman" w:cs="Times New Roman"/>
          <w:sz w:val="24"/>
          <w:szCs w:val="24"/>
          <w:lang w:eastAsia="lv-LV"/>
        </w:rPr>
        <w:t xml:space="preserve">Nr.8.1.3.0/16/I/003 </w:t>
      </w:r>
      <w:bookmarkEnd w:id="0"/>
      <w:r w:rsidRPr="00BE003C">
        <w:rPr>
          <w:rFonts w:ascii="Times New Roman" w:eastAsia="Times New Roman" w:hAnsi="Times New Roman" w:cs="Times New Roman"/>
          <w:sz w:val="24"/>
          <w:szCs w:val="24"/>
          <w:lang w:eastAsia="lv-LV"/>
        </w:rPr>
        <w:t>“Profesionālās izglītības kompetences centra “Liepājas Valsts tehnikums” modernizēšana specifiskā atbalsta mērķa 8.1.3. “Palielināt modernizēto profesionālās izglītības iestāžu skaitu” ietvaros” (turpmāk – Projekts) īstenošanas progress (26.11.2021. – 25.02.2022.)</w:t>
      </w:r>
    </w:p>
    <w:p w:rsidR="00BE003C" w:rsidRPr="00BE003C" w:rsidRDefault="00BE003C" w:rsidP="00BE003C">
      <w:p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Saskaņā 22.07.2021. noslēgto būvdarbu līgumu ar SIA “PILSBŪVE” turpinās tehnikuma "C" korpusa Vānes ielā 4, Liepājā 3. un 4. stāva pārbūves darbi. Būvdarbu termiņš ir noteikts 2022.gada 10.jūnijs un, neskatoties uz valstī izsludināto ārkārtas situāciju un COVID-19 ietekmi, būvdarbu gaita ir vērtējama labi un darbus plānots pabeigt noteiktajā termiņā, lai vasaras mēnešos telpas varētu iekārtot atbilstoši mācību vajadzībām un jauno mācību gadu uzsākt pārbūvētajās telpās.</w:t>
      </w:r>
    </w:p>
    <w:p w:rsidR="00BE003C" w:rsidRPr="00BE003C" w:rsidRDefault="00BE003C" w:rsidP="00BE003C">
      <w:p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Kopš būvdarbu uzsākšanas, atbilstoši būvdarbu grafikam, veikti šādi darbi:</w:t>
      </w:r>
    </w:p>
    <w:p w:rsidR="00BE003C" w:rsidRPr="00BE003C" w:rsidRDefault="00BE003C" w:rsidP="00BE003C">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Nepieciešamie demontāžas darbi;</w:t>
      </w:r>
    </w:p>
    <w:p w:rsidR="00BE003C" w:rsidRPr="00BE003C" w:rsidRDefault="00BE003C" w:rsidP="00BE003C">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Metāla karkasa konstrukciju pastiprināšanas un apstrādes darbi;</w:t>
      </w:r>
    </w:p>
    <w:p w:rsidR="00BE003C" w:rsidRPr="00BE003C" w:rsidRDefault="00BE003C" w:rsidP="00BE003C">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Iekšējo elektroinstalācijas tīklu montāžas darbi;</w:t>
      </w:r>
    </w:p>
    <w:p w:rsidR="00BE003C" w:rsidRPr="00BE003C" w:rsidRDefault="00BE003C" w:rsidP="00BE003C">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Iekšējo vājstrāvu tīklu montāžas darbi;</w:t>
      </w:r>
    </w:p>
    <w:p w:rsidR="00BE003C" w:rsidRPr="00BE003C" w:rsidRDefault="00BE003C" w:rsidP="00BE003C">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Iekšējās ventilācijas tīklu montāžas darbi, ventagregātu uzstādīšana;</w:t>
      </w:r>
    </w:p>
    <w:p w:rsidR="00BE003C" w:rsidRPr="00BE003C" w:rsidRDefault="00BE003C" w:rsidP="00BE003C">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Iekštelpu sagatavošana apdares darbu veikšanai;</w:t>
      </w:r>
    </w:p>
    <w:p w:rsidR="00BE003C" w:rsidRPr="00BE003C" w:rsidRDefault="00BE003C" w:rsidP="00BE003C">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pabeigti grīdu skaņas izolācijas un betona klona iestrādes darbi;</w:t>
      </w:r>
    </w:p>
    <w:p w:rsidR="00BE003C" w:rsidRPr="00BE003C" w:rsidRDefault="00BE003C" w:rsidP="00BE003C">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pabeigti starpsienu izbūves un sienu apmetuma darbi;</w:t>
      </w:r>
    </w:p>
    <w:p w:rsidR="00BE003C" w:rsidRPr="00BE003C" w:rsidRDefault="00BE003C" w:rsidP="00BE003C">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pabeigti flīzēšanas darbi.</w:t>
      </w:r>
    </w:p>
    <w:p w:rsidR="00BE003C" w:rsidRPr="00BE003C" w:rsidRDefault="00BE003C" w:rsidP="00BE003C">
      <w:p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 xml:space="preserve">Tuvākajā laikā tiek uzsākti grīdu segumu ieklāšanas, griestu montāžas, gaismekļu uzstādīšanas, iekšdurvju montāžas, santehnikas uzstādīšanas un gala apdares darbi. </w:t>
      </w:r>
    </w:p>
    <w:p w:rsidR="00BE003C" w:rsidRPr="00BE003C" w:rsidRDefault="00BE003C" w:rsidP="00BE003C">
      <w:pPr>
        <w:spacing w:before="100" w:beforeAutospacing="1" w:after="100" w:afterAutospacing="1" w:line="240" w:lineRule="auto"/>
        <w:jc w:val="both"/>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 xml:space="preserve">Saskaņā ar noslēgtajiem līgumiem būvdarbu būvuzraudzības pakalpojumu nodrošina SIA “Fabrum”, savukārt autoruzraudzības veic SIA “BM-Projekts”. Būvdarbu apmaksa tiek veikta no Projekta Nr.8.1.3.0/16/I/003 finansējuma un valsts budžeta augstas gatavības projektu finansējuma avota. </w:t>
      </w:r>
    </w:p>
    <w:p w:rsidR="00BE003C" w:rsidRDefault="00BE003C">
      <w:pPr>
        <w:rPr>
          <w:rFonts w:ascii="Times New Roman" w:hAnsi="Times New Roman" w:cs="Times New Roman"/>
          <w:sz w:val="24"/>
        </w:rPr>
      </w:pPr>
      <w:r>
        <w:rPr>
          <w:rFonts w:ascii="Times New Roman" w:hAnsi="Times New Roman" w:cs="Times New Roman"/>
          <w:sz w:val="24"/>
        </w:rPr>
        <w:br w:type="page"/>
      </w:r>
    </w:p>
    <w:p w:rsidR="00BE003C" w:rsidRPr="00BE003C" w:rsidRDefault="00BE003C" w:rsidP="00BE003C">
      <w:pPr>
        <w:spacing w:after="0"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lastRenderedPageBreak/>
        <w:t>Profesionālās izglītības kompetences centra “Liepājas Valsts tehnikums” projekta Nr.8.1.3.0/16/I/003 “Profesionālās izglītības kompetences centra “Liepājas Valsts tehnikums” modernizēšana specifiskā atbalsta mērķa 8.1.3. “Palielināt modernizēto profesionālās izglītības iestāžu skaitu” ietvaros” (turpmāk – Projekts) īstenošanas progress (26.02.2021. – 25.05.2022.)</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Saskaņā 22.07.2021. noslēgto būvdarbu līgumu ar SIA “PILSBŪVE” 2022.gada maijā ir pabeigti tehnikuma "C" korpusa Vānes ielā 4, Liepājā 3. un 4. stāva pārbūves darbi un objekta nodošana ekspluatācijā ir plānota līdz 10.jūnijam. Pārbūves ietvaros pilnā apjomā ar atbilstošiem apdares risinājumiem un nepieciešamajām inženierkomunikācijām ir pārbūvētas ēkas 3. un 4.stāva mācību korpusa telpas 2234 kvadrātmetru platībā, tādejādi nodrošinot tehnikuma modernizāciju un atbilstību izglītības procesa vajadzībām. Saskaņā ar noslēgtajiem līgumiem būvdarbu būvuzraudzības pakalpojumu nodrošina SIA “Fabrum”, savukārt autoruzraudzības veic SIA “BM-Projekts”. Būvdarbu apmaksa tiek veikta no Projekta Nr.8.1.3.0/16/I/003 finansējuma un valsts budžeta augstas gatavības projektu finansējuma avota.</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Pēc objekta nodošanas ekspluatācijā un pirms jaunā mācību gada sākuma Projekta ietvaros tiks veikta pārbūvētā tehnikuma mācību korpusa telpu aprīkošana ar mēbelēm, datortehniku un izglītības programmu modernizēšanai paredzēto aprīkojumu. Projektā plānotā mēbeļu iegāde ir veikta elektronisko iepirkumu sistēmā un piegāde plānota jūnijā – jūlijā. Tāpat, līdz 2022.gada augustam elektronisko iepirkumu sistēmā ir plānots iegādāties datortehniku, savukārt atklāta konkursa rezultātā ir noslēgts aprīkojuma piegādes līgums ar SIA “Sentios”, atlikušo divu piegādes līgumu slēgšana plānota jūnijā un piegāde plānota līdz 2022.gada augustam.</w:t>
      </w:r>
    </w:p>
    <w:p w:rsidR="00BE003C" w:rsidRDefault="00BE003C">
      <w:pPr>
        <w:rPr>
          <w:rFonts w:ascii="Times New Roman" w:hAnsi="Times New Roman" w:cs="Times New Roman"/>
          <w:sz w:val="24"/>
        </w:rPr>
      </w:pPr>
      <w:r>
        <w:rPr>
          <w:rFonts w:ascii="Times New Roman" w:hAnsi="Times New Roman" w:cs="Times New Roman"/>
          <w:sz w:val="24"/>
        </w:rPr>
        <w:br w:type="page"/>
      </w:r>
    </w:p>
    <w:p w:rsidR="00BE003C" w:rsidRPr="00BE003C" w:rsidRDefault="00BE003C" w:rsidP="00BE003C">
      <w:pPr>
        <w:spacing w:after="0"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lastRenderedPageBreak/>
        <w:t>Profesionālās izglītības kompetences centra “Liepājas Valsts tehnikums” projekta Nr.8.1.3.0/16/I/003 “Profesionālās izglītības kompetences centra “Liepājas Valsts tehnikums” modernizēšana specifiskā atbalsta mērķa 8.1.3. “Palielināt modernizēto profesionālās izglītības iestāžu skaitu” ietvaros” (turpmāk – Projekts) īstenošanas progress (26.05.2022. – 25.08.2022.)</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Saskaņā 22.07.2021. noslēgto būvdarbu līgumu ar SIA “PILSBŪVE” ir sekmīgi pabeigti tehnikuma "C" korpusa Vānes ielā 4, Liepājā 3. un 4. stāva pārbūves darbi un objekts nodots ekspluatācijā 2022.gada 6.jūnijā. Pārbūves ietvaros pilnā apjomā ar atbilstošiem apdares risinājumiem un nepieciešamajām inženierkomunikācijām ir pārbūvētas ēkas 3. un 4.stāva mācību korpusa telpas 2234 kvadrātmetru platībā, tādejādi nodrošinot tehnikuma modernizāciju un atbilstību izglītības procesa vajadzībām. Saskaņā ar noslēgtajiem līgumiem būvdarbu būvuzraudzības pakalpojumu veica SIA “Fabrum”, savukārt autoruzraudzību nodrošināja SIA “BM-Projekts”. Būvdarbu apmaksa tiek veikta no Projekta Nr.8.1.3.0/16/I/003 finansējuma un valsts budžeta augstas gatavības projektu finansējuma avota.</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Projekta darbību ietvaros, saskaņā ar elektronisko iepirkumu sistēmā veiktajiem pasūtījumiem, vasaras mēnešos ir veikta pārbūvētā mācību korpusa telpu aprīkošana ar mēbelēm un datortehniku un noslēgto piegādes līgumu ietvaros ir piegādāts izglītības programmu modernizēšanai paredzētais aprīkojums, tādejādi nodrošinot iespēju jauno mācību gadu uzsākt mūsdienīgās telpās ar atbilstošu aprīkojumu.</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Projekta īstenošanas termiņš ir noteikts 2022.gada 31.decembris.</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 </w:t>
      </w:r>
    </w:p>
    <w:p w:rsidR="00BE003C" w:rsidRPr="00BE003C" w:rsidRDefault="00BE003C" w:rsidP="00BE003C">
      <w:pPr>
        <w:spacing w:before="100" w:beforeAutospacing="1" w:after="100" w:afterAutospacing="1" w:line="240" w:lineRule="auto"/>
        <w:rPr>
          <w:rFonts w:ascii="Times New Roman" w:eastAsia="Times New Roman" w:hAnsi="Times New Roman" w:cs="Times New Roman"/>
          <w:sz w:val="24"/>
          <w:szCs w:val="24"/>
          <w:lang w:eastAsia="lv-LV"/>
        </w:rPr>
      </w:pPr>
      <w:r w:rsidRPr="00BE003C">
        <w:rPr>
          <w:rFonts w:ascii="Times New Roman" w:eastAsia="Times New Roman" w:hAnsi="Times New Roman" w:cs="Times New Roman"/>
          <w:sz w:val="24"/>
          <w:szCs w:val="24"/>
          <w:lang w:eastAsia="lv-LV"/>
        </w:rPr>
        <w:t>25.08.2022.</w:t>
      </w:r>
    </w:p>
    <w:p w:rsidR="00BE003C" w:rsidRDefault="00BE003C">
      <w:pPr>
        <w:rPr>
          <w:rFonts w:ascii="Times New Roman" w:hAnsi="Times New Roman" w:cs="Times New Roman"/>
          <w:sz w:val="24"/>
        </w:rPr>
      </w:pPr>
      <w:r>
        <w:rPr>
          <w:rFonts w:ascii="Times New Roman" w:hAnsi="Times New Roman" w:cs="Times New Roman"/>
          <w:sz w:val="24"/>
        </w:rPr>
        <w:br w:type="page"/>
      </w:r>
    </w:p>
    <w:p w:rsidR="00E668B1" w:rsidRPr="00E668B1" w:rsidRDefault="00E668B1" w:rsidP="00E668B1">
      <w:pPr>
        <w:spacing w:after="0" w:line="240" w:lineRule="auto"/>
        <w:rPr>
          <w:rFonts w:ascii="Times New Roman" w:eastAsia="Times New Roman" w:hAnsi="Times New Roman" w:cs="Times New Roman"/>
          <w:sz w:val="24"/>
          <w:szCs w:val="24"/>
          <w:lang w:eastAsia="lv-LV"/>
        </w:rPr>
      </w:pPr>
      <w:r w:rsidRPr="00E668B1">
        <w:rPr>
          <w:rFonts w:ascii="Times New Roman" w:eastAsia="Times New Roman" w:hAnsi="Times New Roman" w:cs="Times New Roman"/>
          <w:sz w:val="24"/>
          <w:szCs w:val="24"/>
          <w:lang w:eastAsia="lv-LV"/>
        </w:rPr>
        <w:lastRenderedPageBreak/>
        <w:t>Profesionālās izglītības kompetences centra “Liepājas Valsts tehnikums” projekta Nr.8.1.3.0/16/I/003 “Profesionālās izglītības kompetences centra “Liepājas Valsts tehnikums” modernizēšana specifiskā atbalsta mērķa 8.1.3. “Palielināt modernizēto profesionālās izglītības iestāžu skaitu” ietvaros” (turpmāk – Projekts) īstenošanas progress (26.08.2022. – 25.10.2022.)</w:t>
      </w:r>
    </w:p>
    <w:p w:rsidR="00E668B1" w:rsidRPr="00E668B1" w:rsidRDefault="00E668B1" w:rsidP="00E668B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E668B1">
        <w:rPr>
          <w:rFonts w:ascii="Times New Roman" w:eastAsia="Times New Roman" w:hAnsi="Times New Roman" w:cs="Times New Roman"/>
          <w:sz w:val="24"/>
          <w:szCs w:val="24"/>
          <w:lang w:eastAsia="lv-LV"/>
        </w:rPr>
        <w:t xml:space="preserve">Projekta īstenošanas termiņš ir noteikts 2022.gada 31.decembris un Projekta īstenošana tuvojas sekmīgam noslēgumam. Pārskata periodā ir piegādāts viss izglītības programmu modernizēšanai paredzētais aprīkojums, kā arī veiktas datortehnikas piegādes, tādejādi nodrošinot Projekta darbību īstenošanu pilnā apjomā un Projekta mērķu sasniegšanu. </w:t>
      </w:r>
    </w:p>
    <w:p w:rsidR="00E668B1" w:rsidRPr="00E668B1" w:rsidRDefault="00E668B1" w:rsidP="00E668B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E668B1">
        <w:rPr>
          <w:rFonts w:ascii="Times New Roman" w:eastAsia="Times New Roman" w:hAnsi="Times New Roman" w:cs="Times New Roman"/>
          <w:sz w:val="24"/>
          <w:szCs w:val="24"/>
          <w:lang w:eastAsia="lv-LV"/>
        </w:rPr>
        <w:t>Ar projekta iesnieguma sagatavošanu saistītās darbības tika uzsāktas 2016.gada 01.augustā un Projekta īstenošanas ilgums ir no 2016.gada 01.decembra līdz 2022.gada 31.decembrim. Projekta īstenošanas ietvaros ir veiktas šādas darbības:</w:t>
      </w:r>
    </w:p>
    <w:p w:rsidR="00E668B1" w:rsidRPr="00E668B1" w:rsidRDefault="00E668B1" w:rsidP="00E668B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E668B1">
        <w:rPr>
          <w:rFonts w:ascii="Times New Roman" w:eastAsia="Times New Roman" w:hAnsi="Times New Roman" w:cs="Times New Roman"/>
          <w:sz w:val="24"/>
          <w:szCs w:val="24"/>
          <w:lang w:eastAsia="lv-LV"/>
        </w:rPr>
        <w:t>1) tehnikuma "C" korpusa Vānes ielā 4, Liepājā, 3.stāva un 4.stāva pārbūves būvdarbi 2234 kvadrātmetru platībā, vienlaikus nodrošinot mācību kabinetu aprīkošanu ar prioritārās izglītības programmas īstenošanai nepieciešamajām mēbelēm un informācijas un komunikācijas tehnoloģijām;</w:t>
      </w:r>
    </w:p>
    <w:p w:rsidR="00E668B1" w:rsidRPr="00E668B1" w:rsidRDefault="00E668B1" w:rsidP="00E668B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E668B1">
        <w:rPr>
          <w:rFonts w:ascii="Times New Roman" w:eastAsia="Times New Roman" w:hAnsi="Times New Roman" w:cs="Times New Roman"/>
          <w:sz w:val="24"/>
          <w:szCs w:val="24"/>
          <w:lang w:eastAsia="lv-LV"/>
        </w:rPr>
        <w:t>2) tehnikuma sporta laukuma pārbūves darbi, tostarp nodrošinot sporta inventāra iegādi mācību priekšmeta “Sports” nodrošināšanai;</w:t>
      </w:r>
    </w:p>
    <w:p w:rsidR="00E668B1" w:rsidRPr="00E668B1" w:rsidRDefault="00E668B1" w:rsidP="00E668B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E668B1">
        <w:rPr>
          <w:rFonts w:ascii="Times New Roman" w:eastAsia="Times New Roman" w:hAnsi="Times New Roman" w:cs="Times New Roman"/>
          <w:sz w:val="24"/>
          <w:szCs w:val="24"/>
          <w:lang w:eastAsia="lv-LV"/>
        </w:rPr>
        <w:t>3) mācību aprīkojuma iegāde prioritārās izglītības programmas “Šūto izstrādājumu ražošanas tehnoloģija” īstenošanai.</w:t>
      </w:r>
    </w:p>
    <w:p w:rsidR="00E668B1" w:rsidRPr="00E668B1" w:rsidRDefault="00E668B1" w:rsidP="00E668B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E668B1">
        <w:rPr>
          <w:rFonts w:ascii="Times New Roman" w:eastAsia="Times New Roman" w:hAnsi="Times New Roman" w:cs="Times New Roman"/>
          <w:sz w:val="24"/>
          <w:szCs w:val="24"/>
          <w:lang w:eastAsia="lv-LV"/>
        </w:rPr>
        <w:t>Projekta kopējās attiecināmās izmaksas ir 1 973 328,00 EUR, tostarp 81,61% ir ERAF finansējums – 1 610 512,80 EUR. Projekta neattiecināmās izmaksas (augstas gatavības projektu valsts budžeta finansējums) ir 267 997,00 EUR.</w:t>
      </w:r>
    </w:p>
    <w:p w:rsidR="00E668B1" w:rsidRPr="00E668B1" w:rsidRDefault="00E668B1" w:rsidP="00E668B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E668B1">
        <w:rPr>
          <w:rFonts w:ascii="Times New Roman" w:eastAsia="Times New Roman" w:hAnsi="Times New Roman" w:cs="Times New Roman"/>
          <w:sz w:val="24"/>
          <w:szCs w:val="24"/>
          <w:lang w:eastAsia="lv-LV"/>
        </w:rPr>
        <w:t>Līdz gada beigām tiks veiktas Projekta noslēguma administratīvās darbības.</w:t>
      </w:r>
    </w:p>
    <w:p w:rsidR="00E668B1" w:rsidRPr="00E668B1" w:rsidRDefault="00E668B1" w:rsidP="00E668B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E668B1">
        <w:rPr>
          <w:rFonts w:ascii="Times New Roman" w:eastAsia="Times New Roman" w:hAnsi="Times New Roman" w:cs="Times New Roman"/>
          <w:sz w:val="24"/>
          <w:szCs w:val="24"/>
          <w:lang w:eastAsia="lv-LV"/>
        </w:rPr>
        <w:t>Projekta īstenošanu Liepājas Valsts tehnikums veic kopā ar sadarbības partneri – Valsts izglītības attīstības aģentūru.</w:t>
      </w:r>
    </w:p>
    <w:p w:rsidR="00E668B1" w:rsidRDefault="00E668B1">
      <w:pPr>
        <w:rPr>
          <w:rFonts w:ascii="Times New Roman" w:hAnsi="Times New Roman" w:cs="Times New Roman"/>
          <w:sz w:val="24"/>
        </w:rPr>
      </w:pPr>
      <w:r>
        <w:rPr>
          <w:rFonts w:ascii="Times New Roman" w:hAnsi="Times New Roman" w:cs="Times New Roman"/>
          <w:sz w:val="24"/>
        </w:rPr>
        <w:br w:type="page"/>
      </w:r>
    </w:p>
    <w:p w:rsidR="00E668B1" w:rsidRPr="00E668B1" w:rsidRDefault="00E668B1" w:rsidP="00E668B1">
      <w:pPr>
        <w:spacing w:after="0" w:line="240" w:lineRule="auto"/>
        <w:rPr>
          <w:rFonts w:ascii="Times New Roman" w:eastAsia="Times New Roman" w:hAnsi="Times New Roman" w:cs="Times New Roman"/>
          <w:sz w:val="24"/>
          <w:szCs w:val="24"/>
          <w:lang w:eastAsia="lv-LV"/>
        </w:rPr>
      </w:pPr>
      <w:r w:rsidRPr="00E668B1">
        <w:rPr>
          <w:rFonts w:ascii="Times New Roman" w:eastAsia="Times New Roman" w:hAnsi="Times New Roman" w:cs="Times New Roman"/>
          <w:sz w:val="24"/>
          <w:szCs w:val="24"/>
          <w:lang w:eastAsia="lv-LV"/>
        </w:rPr>
        <w:lastRenderedPageBreak/>
        <w:t>Liepājas Valsts tehnikuma projekta Nr.8.1.3.0/16/I/003 “Profesionālās izglītības kompetences centra “Liepājas Valsts tehnikums” modernizēšana specifiskā atbalsta mērķa 8.1.3. “Palielināt modernizēto profesionālās izglītības iestāžu skaitu” ietvaros” (turpmāk – Projekts) noslēguma publikācija</w:t>
      </w:r>
    </w:p>
    <w:p w:rsidR="00E668B1" w:rsidRPr="00E668B1" w:rsidRDefault="00E668B1" w:rsidP="00E668B1">
      <w:pPr>
        <w:spacing w:before="100" w:beforeAutospacing="1" w:after="100" w:afterAutospacing="1" w:line="240" w:lineRule="auto"/>
        <w:rPr>
          <w:rFonts w:ascii="Times New Roman" w:eastAsia="Times New Roman" w:hAnsi="Times New Roman" w:cs="Times New Roman"/>
          <w:sz w:val="24"/>
          <w:szCs w:val="24"/>
          <w:lang w:eastAsia="lv-LV"/>
        </w:rPr>
      </w:pPr>
      <w:r w:rsidRPr="00E668B1">
        <w:rPr>
          <w:rFonts w:ascii="Times New Roman" w:eastAsia="Times New Roman" w:hAnsi="Times New Roman" w:cs="Times New Roman"/>
          <w:sz w:val="24"/>
          <w:szCs w:val="24"/>
          <w:lang w:eastAsia="lv-LV"/>
        </w:rPr>
        <w:t>Liepājas Valsts tehnikuma projekta Nr.8.1.3.0/16/I/003 īstenošana ir sekmīgi pabeigta. Projekta īstenošanas ietvaros ir veiktas visas plānotās projekta darbības un sasniegti projekta mērķi, kas saistīti ar tehnikuma modernizēšanu. Gada nogalē ir veiktas pēdējās projekta darbības – piegādāta datortehnika, atbilstoši projekta publicitātes vadlīnijām uzstādītas informatīvās plāksnes, kā arī sagatavots un 10.01.2023. iesniegts Centrālajā finanšu un līgumu administrācijā noslēguma maksājuma pieprasījums un ar projekta īstenošanu saistītie dokumenti.</w:t>
      </w:r>
    </w:p>
    <w:p w:rsidR="00E668B1" w:rsidRPr="00E668B1" w:rsidRDefault="00E668B1" w:rsidP="00E668B1">
      <w:pPr>
        <w:spacing w:before="100" w:beforeAutospacing="1" w:after="100" w:afterAutospacing="1" w:line="240" w:lineRule="auto"/>
        <w:rPr>
          <w:rFonts w:ascii="Times New Roman" w:eastAsia="Times New Roman" w:hAnsi="Times New Roman" w:cs="Times New Roman"/>
          <w:sz w:val="24"/>
          <w:szCs w:val="24"/>
          <w:lang w:eastAsia="lv-LV"/>
        </w:rPr>
      </w:pPr>
      <w:r w:rsidRPr="00E668B1">
        <w:rPr>
          <w:rFonts w:ascii="Times New Roman" w:eastAsia="Times New Roman" w:hAnsi="Times New Roman" w:cs="Times New Roman"/>
          <w:sz w:val="24"/>
          <w:szCs w:val="24"/>
          <w:lang w:eastAsia="lv-LV"/>
        </w:rPr>
        <w:t>Projekta īstenošanas ietvaros līdz 2022.gada 31.decembrim ir veiktas šādas darbības:</w:t>
      </w:r>
    </w:p>
    <w:p w:rsidR="00E668B1" w:rsidRPr="00E668B1" w:rsidRDefault="00E668B1" w:rsidP="00E668B1">
      <w:pPr>
        <w:spacing w:before="100" w:beforeAutospacing="1" w:after="100" w:afterAutospacing="1" w:line="240" w:lineRule="auto"/>
        <w:rPr>
          <w:rFonts w:ascii="Times New Roman" w:eastAsia="Times New Roman" w:hAnsi="Times New Roman" w:cs="Times New Roman"/>
          <w:sz w:val="24"/>
          <w:szCs w:val="24"/>
          <w:lang w:eastAsia="lv-LV"/>
        </w:rPr>
      </w:pPr>
      <w:r w:rsidRPr="00E668B1">
        <w:rPr>
          <w:rFonts w:ascii="Times New Roman" w:eastAsia="Times New Roman" w:hAnsi="Times New Roman" w:cs="Times New Roman"/>
          <w:sz w:val="24"/>
          <w:szCs w:val="24"/>
          <w:lang w:eastAsia="lv-LV"/>
        </w:rPr>
        <w:t>1) tehnikuma "C" korpusa Vānes ielā 4, Liepājā, 3.stāva un 4.stāva pārbūves būvdarbi 2234 kvadrātmetru platībā, vienlaikus nodrošinot mācību kabinetu aprīkošanu ar prioritārās izglītības programmas īstenošanai nepieciešamajām mēbelēm un informācijas un komunikācijas tehnoloģijām;</w:t>
      </w:r>
    </w:p>
    <w:p w:rsidR="00E668B1" w:rsidRPr="00E668B1" w:rsidRDefault="00E668B1" w:rsidP="00E668B1">
      <w:pPr>
        <w:spacing w:before="100" w:beforeAutospacing="1" w:after="100" w:afterAutospacing="1" w:line="240" w:lineRule="auto"/>
        <w:rPr>
          <w:rFonts w:ascii="Times New Roman" w:eastAsia="Times New Roman" w:hAnsi="Times New Roman" w:cs="Times New Roman"/>
          <w:sz w:val="24"/>
          <w:szCs w:val="24"/>
          <w:lang w:eastAsia="lv-LV"/>
        </w:rPr>
      </w:pPr>
      <w:r w:rsidRPr="00E668B1">
        <w:rPr>
          <w:rFonts w:ascii="Times New Roman" w:eastAsia="Times New Roman" w:hAnsi="Times New Roman" w:cs="Times New Roman"/>
          <w:sz w:val="24"/>
          <w:szCs w:val="24"/>
          <w:lang w:eastAsia="lv-LV"/>
        </w:rPr>
        <w:t>2) tehnikuma sporta laukuma pārbūves darbi, tostarp nodrošinot sporta inventāra iegādi mācību priekšmeta “Sports” nodrošināšanai;</w:t>
      </w:r>
    </w:p>
    <w:p w:rsidR="00E668B1" w:rsidRPr="00E668B1" w:rsidRDefault="00E668B1" w:rsidP="00E668B1">
      <w:pPr>
        <w:spacing w:before="100" w:beforeAutospacing="1" w:after="100" w:afterAutospacing="1" w:line="240" w:lineRule="auto"/>
        <w:rPr>
          <w:rFonts w:ascii="Times New Roman" w:eastAsia="Times New Roman" w:hAnsi="Times New Roman" w:cs="Times New Roman"/>
          <w:sz w:val="24"/>
          <w:szCs w:val="24"/>
          <w:lang w:eastAsia="lv-LV"/>
        </w:rPr>
      </w:pPr>
      <w:r w:rsidRPr="00E668B1">
        <w:rPr>
          <w:rFonts w:ascii="Times New Roman" w:eastAsia="Times New Roman" w:hAnsi="Times New Roman" w:cs="Times New Roman"/>
          <w:sz w:val="24"/>
          <w:szCs w:val="24"/>
          <w:lang w:eastAsia="lv-LV"/>
        </w:rPr>
        <w:t>3) mācību aprīkojuma iegāde prioritārās izglītības programmas “Šūto izstrādājumu ražošanas tehnoloģija” īstenošanai.</w:t>
      </w:r>
    </w:p>
    <w:p w:rsidR="00E668B1" w:rsidRPr="00E668B1" w:rsidRDefault="00E668B1" w:rsidP="00E668B1">
      <w:pPr>
        <w:spacing w:before="100" w:beforeAutospacing="1" w:after="100" w:afterAutospacing="1" w:line="240" w:lineRule="auto"/>
        <w:rPr>
          <w:rFonts w:ascii="Times New Roman" w:eastAsia="Times New Roman" w:hAnsi="Times New Roman" w:cs="Times New Roman"/>
          <w:sz w:val="24"/>
          <w:szCs w:val="24"/>
          <w:lang w:eastAsia="lv-LV"/>
        </w:rPr>
      </w:pPr>
      <w:r w:rsidRPr="00E668B1">
        <w:rPr>
          <w:rFonts w:ascii="Times New Roman" w:eastAsia="Times New Roman" w:hAnsi="Times New Roman" w:cs="Times New Roman"/>
          <w:sz w:val="24"/>
          <w:szCs w:val="24"/>
          <w:lang w:eastAsia="lv-LV"/>
        </w:rPr>
        <w:t>Projekta kopējās attiecināmās izmaksas ir 1 973 328,00 EUR, tostarp 81,61% ir ERAF finansējums – 1 610 512,80 EUR. Projekta neattiecināmās izmaksas (augstas gatavības projektu valsts budžeta finansējums) ir 267 997,00 EUR.</w:t>
      </w:r>
    </w:p>
    <w:p w:rsidR="00E668B1" w:rsidRPr="00E668B1" w:rsidRDefault="00E668B1" w:rsidP="00E668B1">
      <w:pPr>
        <w:spacing w:before="100" w:beforeAutospacing="1" w:after="100" w:afterAutospacing="1" w:line="240" w:lineRule="auto"/>
        <w:rPr>
          <w:rFonts w:ascii="Times New Roman" w:eastAsia="Times New Roman" w:hAnsi="Times New Roman" w:cs="Times New Roman"/>
          <w:sz w:val="24"/>
          <w:szCs w:val="24"/>
          <w:lang w:eastAsia="lv-LV"/>
        </w:rPr>
      </w:pPr>
      <w:r w:rsidRPr="00E668B1">
        <w:rPr>
          <w:rFonts w:ascii="Times New Roman" w:eastAsia="Times New Roman" w:hAnsi="Times New Roman" w:cs="Times New Roman"/>
          <w:sz w:val="24"/>
          <w:szCs w:val="24"/>
          <w:lang w:eastAsia="lv-LV"/>
        </w:rPr>
        <w:t>Projekta īstenošanu Liepājas Valsts tehnikums veica kopā ar sadarbības partneri – Valsts izglītības attīstības aģentūru.</w:t>
      </w:r>
    </w:p>
    <w:p w:rsidR="00770835" w:rsidRPr="00B41AAB" w:rsidRDefault="00E668B1">
      <w:pPr>
        <w:rPr>
          <w:rFonts w:ascii="Times New Roman" w:hAnsi="Times New Roman" w:cs="Times New Roman"/>
          <w:sz w:val="24"/>
        </w:rPr>
      </w:pPr>
    </w:p>
    <w:sectPr w:rsidR="00770835" w:rsidRPr="00B41AA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24F74"/>
    <w:multiLevelType w:val="multilevel"/>
    <w:tmpl w:val="C74C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C33C6"/>
    <w:multiLevelType w:val="multilevel"/>
    <w:tmpl w:val="D9E2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71921"/>
    <w:multiLevelType w:val="multilevel"/>
    <w:tmpl w:val="992E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880816"/>
    <w:multiLevelType w:val="multilevel"/>
    <w:tmpl w:val="E55A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AC39F5"/>
    <w:multiLevelType w:val="multilevel"/>
    <w:tmpl w:val="457CF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1B6F26"/>
    <w:multiLevelType w:val="multilevel"/>
    <w:tmpl w:val="B07C1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C51B1B"/>
    <w:multiLevelType w:val="multilevel"/>
    <w:tmpl w:val="3D18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BF585E"/>
    <w:multiLevelType w:val="multilevel"/>
    <w:tmpl w:val="8AB4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F15203"/>
    <w:multiLevelType w:val="multilevel"/>
    <w:tmpl w:val="004C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396AF8"/>
    <w:multiLevelType w:val="multilevel"/>
    <w:tmpl w:val="E766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6C7881"/>
    <w:multiLevelType w:val="multilevel"/>
    <w:tmpl w:val="9F30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B359AD"/>
    <w:multiLevelType w:val="multilevel"/>
    <w:tmpl w:val="F4A06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3559AA"/>
    <w:multiLevelType w:val="multilevel"/>
    <w:tmpl w:val="26B69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BA1B7D"/>
    <w:multiLevelType w:val="multilevel"/>
    <w:tmpl w:val="8EDA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0F5E1E"/>
    <w:multiLevelType w:val="multilevel"/>
    <w:tmpl w:val="F3D6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D95296"/>
    <w:multiLevelType w:val="multilevel"/>
    <w:tmpl w:val="FB5A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AA22D8"/>
    <w:multiLevelType w:val="multilevel"/>
    <w:tmpl w:val="F2EA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6B60B4"/>
    <w:multiLevelType w:val="multilevel"/>
    <w:tmpl w:val="6D3A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6"/>
  </w:num>
  <w:num w:numId="4">
    <w:abstractNumId w:val="2"/>
  </w:num>
  <w:num w:numId="5">
    <w:abstractNumId w:val="8"/>
  </w:num>
  <w:num w:numId="6">
    <w:abstractNumId w:val="5"/>
  </w:num>
  <w:num w:numId="7">
    <w:abstractNumId w:val="1"/>
  </w:num>
  <w:num w:numId="8">
    <w:abstractNumId w:val="15"/>
  </w:num>
  <w:num w:numId="9">
    <w:abstractNumId w:val="0"/>
  </w:num>
  <w:num w:numId="10">
    <w:abstractNumId w:val="3"/>
  </w:num>
  <w:num w:numId="11">
    <w:abstractNumId w:val="17"/>
  </w:num>
  <w:num w:numId="12">
    <w:abstractNumId w:val="14"/>
  </w:num>
  <w:num w:numId="13">
    <w:abstractNumId w:val="9"/>
  </w:num>
  <w:num w:numId="14">
    <w:abstractNumId w:val="10"/>
  </w:num>
  <w:num w:numId="15">
    <w:abstractNumId w:val="11"/>
  </w:num>
  <w:num w:numId="16">
    <w:abstractNumId w:val="13"/>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AAB"/>
    <w:rsid w:val="00166900"/>
    <w:rsid w:val="009E24FE"/>
    <w:rsid w:val="00B41AAB"/>
    <w:rsid w:val="00BE003C"/>
    <w:rsid w:val="00E668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EE87C"/>
  <w15:chartTrackingRefBased/>
  <w15:docId w15:val="{DEBBFE25-5AA5-421E-8388-53BA8D998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1AA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B41A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46537">
      <w:bodyDiv w:val="1"/>
      <w:marLeft w:val="0"/>
      <w:marRight w:val="0"/>
      <w:marTop w:val="0"/>
      <w:marBottom w:val="0"/>
      <w:divBdr>
        <w:top w:val="none" w:sz="0" w:space="0" w:color="auto"/>
        <w:left w:val="none" w:sz="0" w:space="0" w:color="auto"/>
        <w:bottom w:val="none" w:sz="0" w:space="0" w:color="auto"/>
        <w:right w:val="none" w:sz="0" w:space="0" w:color="auto"/>
      </w:divBdr>
      <w:divsChild>
        <w:div w:id="1565918600">
          <w:marLeft w:val="0"/>
          <w:marRight w:val="0"/>
          <w:marTop w:val="0"/>
          <w:marBottom w:val="0"/>
          <w:divBdr>
            <w:top w:val="none" w:sz="0" w:space="0" w:color="auto"/>
            <w:left w:val="none" w:sz="0" w:space="0" w:color="auto"/>
            <w:bottom w:val="none" w:sz="0" w:space="0" w:color="auto"/>
            <w:right w:val="none" w:sz="0" w:space="0" w:color="auto"/>
          </w:divBdr>
        </w:div>
        <w:div w:id="1305161067">
          <w:marLeft w:val="0"/>
          <w:marRight w:val="0"/>
          <w:marTop w:val="0"/>
          <w:marBottom w:val="0"/>
          <w:divBdr>
            <w:top w:val="none" w:sz="0" w:space="0" w:color="auto"/>
            <w:left w:val="none" w:sz="0" w:space="0" w:color="auto"/>
            <w:bottom w:val="none" w:sz="0" w:space="0" w:color="auto"/>
            <w:right w:val="none" w:sz="0" w:space="0" w:color="auto"/>
          </w:divBdr>
        </w:div>
      </w:divsChild>
    </w:div>
    <w:div w:id="109207012">
      <w:bodyDiv w:val="1"/>
      <w:marLeft w:val="0"/>
      <w:marRight w:val="0"/>
      <w:marTop w:val="0"/>
      <w:marBottom w:val="0"/>
      <w:divBdr>
        <w:top w:val="none" w:sz="0" w:space="0" w:color="auto"/>
        <w:left w:val="none" w:sz="0" w:space="0" w:color="auto"/>
        <w:bottom w:val="none" w:sz="0" w:space="0" w:color="auto"/>
        <w:right w:val="none" w:sz="0" w:space="0" w:color="auto"/>
      </w:divBdr>
      <w:divsChild>
        <w:div w:id="1133063388">
          <w:marLeft w:val="0"/>
          <w:marRight w:val="0"/>
          <w:marTop w:val="0"/>
          <w:marBottom w:val="0"/>
          <w:divBdr>
            <w:top w:val="none" w:sz="0" w:space="0" w:color="auto"/>
            <w:left w:val="none" w:sz="0" w:space="0" w:color="auto"/>
            <w:bottom w:val="none" w:sz="0" w:space="0" w:color="auto"/>
            <w:right w:val="none" w:sz="0" w:space="0" w:color="auto"/>
          </w:divBdr>
        </w:div>
        <w:div w:id="74910184">
          <w:marLeft w:val="0"/>
          <w:marRight w:val="0"/>
          <w:marTop w:val="0"/>
          <w:marBottom w:val="0"/>
          <w:divBdr>
            <w:top w:val="none" w:sz="0" w:space="0" w:color="auto"/>
            <w:left w:val="none" w:sz="0" w:space="0" w:color="auto"/>
            <w:bottom w:val="none" w:sz="0" w:space="0" w:color="auto"/>
            <w:right w:val="none" w:sz="0" w:space="0" w:color="auto"/>
          </w:divBdr>
        </w:div>
      </w:divsChild>
    </w:div>
    <w:div w:id="129901560">
      <w:bodyDiv w:val="1"/>
      <w:marLeft w:val="0"/>
      <w:marRight w:val="0"/>
      <w:marTop w:val="0"/>
      <w:marBottom w:val="0"/>
      <w:divBdr>
        <w:top w:val="none" w:sz="0" w:space="0" w:color="auto"/>
        <w:left w:val="none" w:sz="0" w:space="0" w:color="auto"/>
        <w:bottom w:val="none" w:sz="0" w:space="0" w:color="auto"/>
        <w:right w:val="none" w:sz="0" w:space="0" w:color="auto"/>
      </w:divBdr>
      <w:divsChild>
        <w:div w:id="465247264">
          <w:marLeft w:val="0"/>
          <w:marRight w:val="0"/>
          <w:marTop w:val="0"/>
          <w:marBottom w:val="0"/>
          <w:divBdr>
            <w:top w:val="none" w:sz="0" w:space="0" w:color="auto"/>
            <w:left w:val="none" w:sz="0" w:space="0" w:color="auto"/>
            <w:bottom w:val="none" w:sz="0" w:space="0" w:color="auto"/>
            <w:right w:val="none" w:sz="0" w:space="0" w:color="auto"/>
          </w:divBdr>
        </w:div>
        <w:div w:id="48577620">
          <w:marLeft w:val="0"/>
          <w:marRight w:val="0"/>
          <w:marTop w:val="0"/>
          <w:marBottom w:val="0"/>
          <w:divBdr>
            <w:top w:val="none" w:sz="0" w:space="0" w:color="auto"/>
            <w:left w:val="none" w:sz="0" w:space="0" w:color="auto"/>
            <w:bottom w:val="none" w:sz="0" w:space="0" w:color="auto"/>
            <w:right w:val="none" w:sz="0" w:space="0" w:color="auto"/>
          </w:divBdr>
        </w:div>
      </w:divsChild>
    </w:div>
    <w:div w:id="198710005">
      <w:bodyDiv w:val="1"/>
      <w:marLeft w:val="0"/>
      <w:marRight w:val="0"/>
      <w:marTop w:val="0"/>
      <w:marBottom w:val="0"/>
      <w:divBdr>
        <w:top w:val="none" w:sz="0" w:space="0" w:color="auto"/>
        <w:left w:val="none" w:sz="0" w:space="0" w:color="auto"/>
        <w:bottom w:val="none" w:sz="0" w:space="0" w:color="auto"/>
        <w:right w:val="none" w:sz="0" w:space="0" w:color="auto"/>
      </w:divBdr>
      <w:divsChild>
        <w:div w:id="40910669">
          <w:marLeft w:val="0"/>
          <w:marRight w:val="0"/>
          <w:marTop w:val="0"/>
          <w:marBottom w:val="0"/>
          <w:divBdr>
            <w:top w:val="none" w:sz="0" w:space="0" w:color="auto"/>
            <w:left w:val="none" w:sz="0" w:space="0" w:color="auto"/>
            <w:bottom w:val="none" w:sz="0" w:space="0" w:color="auto"/>
            <w:right w:val="none" w:sz="0" w:space="0" w:color="auto"/>
          </w:divBdr>
          <w:divsChild>
            <w:div w:id="1617788902">
              <w:marLeft w:val="0"/>
              <w:marRight w:val="0"/>
              <w:marTop w:val="0"/>
              <w:marBottom w:val="0"/>
              <w:divBdr>
                <w:top w:val="none" w:sz="0" w:space="0" w:color="auto"/>
                <w:left w:val="none" w:sz="0" w:space="0" w:color="auto"/>
                <w:bottom w:val="none" w:sz="0" w:space="0" w:color="auto"/>
                <w:right w:val="none" w:sz="0" w:space="0" w:color="auto"/>
              </w:divBdr>
            </w:div>
            <w:div w:id="79930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743077">
      <w:bodyDiv w:val="1"/>
      <w:marLeft w:val="0"/>
      <w:marRight w:val="0"/>
      <w:marTop w:val="0"/>
      <w:marBottom w:val="0"/>
      <w:divBdr>
        <w:top w:val="none" w:sz="0" w:space="0" w:color="auto"/>
        <w:left w:val="none" w:sz="0" w:space="0" w:color="auto"/>
        <w:bottom w:val="none" w:sz="0" w:space="0" w:color="auto"/>
        <w:right w:val="none" w:sz="0" w:space="0" w:color="auto"/>
      </w:divBdr>
      <w:divsChild>
        <w:div w:id="1233851283">
          <w:marLeft w:val="0"/>
          <w:marRight w:val="0"/>
          <w:marTop w:val="0"/>
          <w:marBottom w:val="0"/>
          <w:divBdr>
            <w:top w:val="none" w:sz="0" w:space="0" w:color="auto"/>
            <w:left w:val="none" w:sz="0" w:space="0" w:color="auto"/>
            <w:bottom w:val="none" w:sz="0" w:space="0" w:color="auto"/>
            <w:right w:val="none" w:sz="0" w:space="0" w:color="auto"/>
          </w:divBdr>
        </w:div>
        <w:div w:id="1056472467">
          <w:marLeft w:val="0"/>
          <w:marRight w:val="0"/>
          <w:marTop w:val="0"/>
          <w:marBottom w:val="0"/>
          <w:divBdr>
            <w:top w:val="none" w:sz="0" w:space="0" w:color="auto"/>
            <w:left w:val="none" w:sz="0" w:space="0" w:color="auto"/>
            <w:bottom w:val="none" w:sz="0" w:space="0" w:color="auto"/>
            <w:right w:val="none" w:sz="0" w:space="0" w:color="auto"/>
          </w:divBdr>
        </w:div>
      </w:divsChild>
    </w:div>
    <w:div w:id="293407388">
      <w:bodyDiv w:val="1"/>
      <w:marLeft w:val="0"/>
      <w:marRight w:val="0"/>
      <w:marTop w:val="0"/>
      <w:marBottom w:val="0"/>
      <w:divBdr>
        <w:top w:val="none" w:sz="0" w:space="0" w:color="auto"/>
        <w:left w:val="none" w:sz="0" w:space="0" w:color="auto"/>
        <w:bottom w:val="none" w:sz="0" w:space="0" w:color="auto"/>
        <w:right w:val="none" w:sz="0" w:space="0" w:color="auto"/>
      </w:divBdr>
      <w:divsChild>
        <w:div w:id="839084153">
          <w:marLeft w:val="0"/>
          <w:marRight w:val="0"/>
          <w:marTop w:val="0"/>
          <w:marBottom w:val="0"/>
          <w:divBdr>
            <w:top w:val="none" w:sz="0" w:space="0" w:color="auto"/>
            <w:left w:val="none" w:sz="0" w:space="0" w:color="auto"/>
            <w:bottom w:val="none" w:sz="0" w:space="0" w:color="auto"/>
            <w:right w:val="none" w:sz="0" w:space="0" w:color="auto"/>
          </w:divBdr>
          <w:divsChild>
            <w:div w:id="221716801">
              <w:marLeft w:val="0"/>
              <w:marRight w:val="0"/>
              <w:marTop w:val="0"/>
              <w:marBottom w:val="0"/>
              <w:divBdr>
                <w:top w:val="none" w:sz="0" w:space="0" w:color="auto"/>
                <w:left w:val="none" w:sz="0" w:space="0" w:color="auto"/>
                <w:bottom w:val="none" w:sz="0" w:space="0" w:color="auto"/>
                <w:right w:val="none" w:sz="0" w:space="0" w:color="auto"/>
              </w:divBdr>
            </w:div>
            <w:div w:id="2900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80484">
      <w:bodyDiv w:val="1"/>
      <w:marLeft w:val="0"/>
      <w:marRight w:val="0"/>
      <w:marTop w:val="0"/>
      <w:marBottom w:val="0"/>
      <w:divBdr>
        <w:top w:val="none" w:sz="0" w:space="0" w:color="auto"/>
        <w:left w:val="none" w:sz="0" w:space="0" w:color="auto"/>
        <w:bottom w:val="none" w:sz="0" w:space="0" w:color="auto"/>
        <w:right w:val="none" w:sz="0" w:space="0" w:color="auto"/>
      </w:divBdr>
      <w:divsChild>
        <w:div w:id="453796194">
          <w:marLeft w:val="0"/>
          <w:marRight w:val="0"/>
          <w:marTop w:val="0"/>
          <w:marBottom w:val="0"/>
          <w:divBdr>
            <w:top w:val="none" w:sz="0" w:space="0" w:color="auto"/>
            <w:left w:val="none" w:sz="0" w:space="0" w:color="auto"/>
            <w:bottom w:val="none" w:sz="0" w:space="0" w:color="auto"/>
            <w:right w:val="none" w:sz="0" w:space="0" w:color="auto"/>
          </w:divBdr>
        </w:div>
        <w:div w:id="740062814">
          <w:marLeft w:val="0"/>
          <w:marRight w:val="0"/>
          <w:marTop w:val="0"/>
          <w:marBottom w:val="0"/>
          <w:divBdr>
            <w:top w:val="none" w:sz="0" w:space="0" w:color="auto"/>
            <w:left w:val="none" w:sz="0" w:space="0" w:color="auto"/>
            <w:bottom w:val="none" w:sz="0" w:space="0" w:color="auto"/>
            <w:right w:val="none" w:sz="0" w:space="0" w:color="auto"/>
          </w:divBdr>
        </w:div>
      </w:divsChild>
    </w:div>
    <w:div w:id="728501323">
      <w:bodyDiv w:val="1"/>
      <w:marLeft w:val="0"/>
      <w:marRight w:val="0"/>
      <w:marTop w:val="0"/>
      <w:marBottom w:val="0"/>
      <w:divBdr>
        <w:top w:val="none" w:sz="0" w:space="0" w:color="auto"/>
        <w:left w:val="none" w:sz="0" w:space="0" w:color="auto"/>
        <w:bottom w:val="none" w:sz="0" w:space="0" w:color="auto"/>
        <w:right w:val="none" w:sz="0" w:space="0" w:color="auto"/>
      </w:divBdr>
      <w:divsChild>
        <w:div w:id="247425371">
          <w:marLeft w:val="0"/>
          <w:marRight w:val="0"/>
          <w:marTop w:val="0"/>
          <w:marBottom w:val="0"/>
          <w:divBdr>
            <w:top w:val="none" w:sz="0" w:space="0" w:color="auto"/>
            <w:left w:val="none" w:sz="0" w:space="0" w:color="auto"/>
            <w:bottom w:val="none" w:sz="0" w:space="0" w:color="auto"/>
            <w:right w:val="none" w:sz="0" w:space="0" w:color="auto"/>
          </w:divBdr>
        </w:div>
        <w:div w:id="1683242129">
          <w:marLeft w:val="0"/>
          <w:marRight w:val="0"/>
          <w:marTop w:val="0"/>
          <w:marBottom w:val="0"/>
          <w:divBdr>
            <w:top w:val="none" w:sz="0" w:space="0" w:color="auto"/>
            <w:left w:val="none" w:sz="0" w:space="0" w:color="auto"/>
            <w:bottom w:val="none" w:sz="0" w:space="0" w:color="auto"/>
            <w:right w:val="none" w:sz="0" w:space="0" w:color="auto"/>
          </w:divBdr>
        </w:div>
      </w:divsChild>
    </w:div>
    <w:div w:id="787897088">
      <w:bodyDiv w:val="1"/>
      <w:marLeft w:val="0"/>
      <w:marRight w:val="0"/>
      <w:marTop w:val="0"/>
      <w:marBottom w:val="0"/>
      <w:divBdr>
        <w:top w:val="none" w:sz="0" w:space="0" w:color="auto"/>
        <w:left w:val="none" w:sz="0" w:space="0" w:color="auto"/>
        <w:bottom w:val="none" w:sz="0" w:space="0" w:color="auto"/>
        <w:right w:val="none" w:sz="0" w:space="0" w:color="auto"/>
      </w:divBdr>
      <w:divsChild>
        <w:div w:id="775059820">
          <w:marLeft w:val="0"/>
          <w:marRight w:val="0"/>
          <w:marTop w:val="0"/>
          <w:marBottom w:val="0"/>
          <w:divBdr>
            <w:top w:val="none" w:sz="0" w:space="0" w:color="auto"/>
            <w:left w:val="none" w:sz="0" w:space="0" w:color="auto"/>
            <w:bottom w:val="none" w:sz="0" w:space="0" w:color="auto"/>
            <w:right w:val="none" w:sz="0" w:space="0" w:color="auto"/>
          </w:divBdr>
        </w:div>
        <w:div w:id="1896548300">
          <w:marLeft w:val="0"/>
          <w:marRight w:val="0"/>
          <w:marTop w:val="0"/>
          <w:marBottom w:val="0"/>
          <w:divBdr>
            <w:top w:val="none" w:sz="0" w:space="0" w:color="auto"/>
            <w:left w:val="none" w:sz="0" w:space="0" w:color="auto"/>
            <w:bottom w:val="none" w:sz="0" w:space="0" w:color="auto"/>
            <w:right w:val="none" w:sz="0" w:space="0" w:color="auto"/>
          </w:divBdr>
        </w:div>
      </w:divsChild>
    </w:div>
    <w:div w:id="1029381333">
      <w:bodyDiv w:val="1"/>
      <w:marLeft w:val="0"/>
      <w:marRight w:val="0"/>
      <w:marTop w:val="0"/>
      <w:marBottom w:val="0"/>
      <w:divBdr>
        <w:top w:val="none" w:sz="0" w:space="0" w:color="auto"/>
        <w:left w:val="none" w:sz="0" w:space="0" w:color="auto"/>
        <w:bottom w:val="none" w:sz="0" w:space="0" w:color="auto"/>
        <w:right w:val="none" w:sz="0" w:space="0" w:color="auto"/>
      </w:divBdr>
      <w:divsChild>
        <w:div w:id="15011749">
          <w:marLeft w:val="0"/>
          <w:marRight w:val="0"/>
          <w:marTop w:val="0"/>
          <w:marBottom w:val="0"/>
          <w:divBdr>
            <w:top w:val="none" w:sz="0" w:space="0" w:color="auto"/>
            <w:left w:val="none" w:sz="0" w:space="0" w:color="auto"/>
            <w:bottom w:val="none" w:sz="0" w:space="0" w:color="auto"/>
            <w:right w:val="none" w:sz="0" w:space="0" w:color="auto"/>
          </w:divBdr>
        </w:div>
        <w:div w:id="850341532">
          <w:marLeft w:val="0"/>
          <w:marRight w:val="0"/>
          <w:marTop w:val="0"/>
          <w:marBottom w:val="0"/>
          <w:divBdr>
            <w:top w:val="none" w:sz="0" w:space="0" w:color="auto"/>
            <w:left w:val="none" w:sz="0" w:space="0" w:color="auto"/>
            <w:bottom w:val="none" w:sz="0" w:space="0" w:color="auto"/>
            <w:right w:val="none" w:sz="0" w:space="0" w:color="auto"/>
          </w:divBdr>
        </w:div>
      </w:divsChild>
    </w:div>
    <w:div w:id="1169641086">
      <w:bodyDiv w:val="1"/>
      <w:marLeft w:val="0"/>
      <w:marRight w:val="0"/>
      <w:marTop w:val="0"/>
      <w:marBottom w:val="0"/>
      <w:divBdr>
        <w:top w:val="none" w:sz="0" w:space="0" w:color="auto"/>
        <w:left w:val="none" w:sz="0" w:space="0" w:color="auto"/>
        <w:bottom w:val="none" w:sz="0" w:space="0" w:color="auto"/>
        <w:right w:val="none" w:sz="0" w:space="0" w:color="auto"/>
      </w:divBdr>
      <w:divsChild>
        <w:div w:id="605576713">
          <w:marLeft w:val="0"/>
          <w:marRight w:val="0"/>
          <w:marTop w:val="0"/>
          <w:marBottom w:val="0"/>
          <w:divBdr>
            <w:top w:val="none" w:sz="0" w:space="0" w:color="auto"/>
            <w:left w:val="none" w:sz="0" w:space="0" w:color="auto"/>
            <w:bottom w:val="none" w:sz="0" w:space="0" w:color="auto"/>
            <w:right w:val="none" w:sz="0" w:space="0" w:color="auto"/>
          </w:divBdr>
        </w:div>
        <w:div w:id="750589011">
          <w:marLeft w:val="0"/>
          <w:marRight w:val="0"/>
          <w:marTop w:val="0"/>
          <w:marBottom w:val="0"/>
          <w:divBdr>
            <w:top w:val="none" w:sz="0" w:space="0" w:color="auto"/>
            <w:left w:val="none" w:sz="0" w:space="0" w:color="auto"/>
            <w:bottom w:val="none" w:sz="0" w:space="0" w:color="auto"/>
            <w:right w:val="none" w:sz="0" w:space="0" w:color="auto"/>
          </w:divBdr>
        </w:div>
      </w:divsChild>
    </w:div>
    <w:div w:id="1181314119">
      <w:bodyDiv w:val="1"/>
      <w:marLeft w:val="0"/>
      <w:marRight w:val="0"/>
      <w:marTop w:val="0"/>
      <w:marBottom w:val="0"/>
      <w:divBdr>
        <w:top w:val="none" w:sz="0" w:space="0" w:color="auto"/>
        <w:left w:val="none" w:sz="0" w:space="0" w:color="auto"/>
        <w:bottom w:val="none" w:sz="0" w:space="0" w:color="auto"/>
        <w:right w:val="none" w:sz="0" w:space="0" w:color="auto"/>
      </w:divBdr>
      <w:divsChild>
        <w:div w:id="242028173">
          <w:marLeft w:val="0"/>
          <w:marRight w:val="0"/>
          <w:marTop w:val="0"/>
          <w:marBottom w:val="0"/>
          <w:divBdr>
            <w:top w:val="none" w:sz="0" w:space="0" w:color="auto"/>
            <w:left w:val="none" w:sz="0" w:space="0" w:color="auto"/>
            <w:bottom w:val="none" w:sz="0" w:space="0" w:color="auto"/>
            <w:right w:val="none" w:sz="0" w:space="0" w:color="auto"/>
          </w:divBdr>
        </w:div>
        <w:div w:id="941768844">
          <w:marLeft w:val="0"/>
          <w:marRight w:val="0"/>
          <w:marTop w:val="0"/>
          <w:marBottom w:val="0"/>
          <w:divBdr>
            <w:top w:val="none" w:sz="0" w:space="0" w:color="auto"/>
            <w:left w:val="none" w:sz="0" w:space="0" w:color="auto"/>
            <w:bottom w:val="none" w:sz="0" w:space="0" w:color="auto"/>
            <w:right w:val="none" w:sz="0" w:space="0" w:color="auto"/>
          </w:divBdr>
        </w:div>
      </w:divsChild>
    </w:div>
    <w:div w:id="1204294640">
      <w:bodyDiv w:val="1"/>
      <w:marLeft w:val="0"/>
      <w:marRight w:val="0"/>
      <w:marTop w:val="0"/>
      <w:marBottom w:val="0"/>
      <w:divBdr>
        <w:top w:val="none" w:sz="0" w:space="0" w:color="auto"/>
        <w:left w:val="none" w:sz="0" w:space="0" w:color="auto"/>
        <w:bottom w:val="none" w:sz="0" w:space="0" w:color="auto"/>
        <w:right w:val="none" w:sz="0" w:space="0" w:color="auto"/>
      </w:divBdr>
      <w:divsChild>
        <w:div w:id="589656865">
          <w:marLeft w:val="0"/>
          <w:marRight w:val="0"/>
          <w:marTop w:val="0"/>
          <w:marBottom w:val="0"/>
          <w:divBdr>
            <w:top w:val="none" w:sz="0" w:space="0" w:color="auto"/>
            <w:left w:val="none" w:sz="0" w:space="0" w:color="auto"/>
            <w:bottom w:val="none" w:sz="0" w:space="0" w:color="auto"/>
            <w:right w:val="none" w:sz="0" w:space="0" w:color="auto"/>
          </w:divBdr>
        </w:div>
        <w:div w:id="1744522140">
          <w:marLeft w:val="0"/>
          <w:marRight w:val="0"/>
          <w:marTop w:val="0"/>
          <w:marBottom w:val="0"/>
          <w:divBdr>
            <w:top w:val="none" w:sz="0" w:space="0" w:color="auto"/>
            <w:left w:val="none" w:sz="0" w:space="0" w:color="auto"/>
            <w:bottom w:val="none" w:sz="0" w:space="0" w:color="auto"/>
            <w:right w:val="none" w:sz="0" w:space="0" w:color="auto"/>
          </w:divBdr>
        </w:div>
      </w:divsChild>
    </w:div>
    <w:div w:id="1224868538">
      <w:bodyDiv w:val="1"/>
      <w:marLeft w:val="0"/>
      <w:marRight w:val="0"/>
      <w:marTop w:val="0"/>
      <w:marBottom w:val="0"/>
      <w:divBdr>
        <w:top w:val="none" w:sz="0" w:space="0" w:color="auto"/>
        <w:left w:val="none" w:sz="0" w:space="0" w:color="auto"/>
        <w:bottom w:val="none" w:sz="0" w:space="0" w:color="auto"/>
        <w:right w:val="none" w:sz="0" w:space="0" w:color="auto"/>
      </w:divBdr>
      <w:divsChild>
        <w:div w:id="1620723912">
          <w:marLeft w:val="0"/>
          <w:marRight w:val="0"/>
          <w:marTop w:val="0"/>
          <w:marBottom w:val="0"/>
          <w:divBdr>
            <w:top w:val="none" w:sz="0" w:space="0" w:color="auto"/>
            <w:left w:val="none" w:sz="0" w:space="0" w:color="auto"/>
            <w:bottom w:val="none" w:sz="0" w:space="0" w:color="auto"/>
            <w:right w:val="none" w:sz="0" w:space="0" w:color="auto"/>
          </w:divBdr>
        </w:div>
        <w:div w:id="1106661260">
          <w:marLeft w:val="0"/>
          <w:marRight w:val="0"/>
          <w:marTop w:val="0"/>
          <w:marBottom w:val="0"/>
          <w:divBdr>
            <w:top w:val="none" w:sz="0" w:space="0" w:color="auto"/>
            <w:left w:val="none" w:sz="0" w:space="0" w:color="auto"/>
            <w:bottom w:val="none" w:sz="0" w:space="0" w:color="auto"/>
            <w:right w:val="none" w:sz="0" w:space="0" w:color="auto"/>
          </w:divBdr>
        </w:div>
      </w:divsChild>
    </w:div>
    <w:div w:id="1282112257">
      <w:bodyDiv w:val="1"/>
      <w:marLeft w:val="0"/>
      <w:marRight w:val="0"/>
      <w:marTop w:val="0"/>
      <w:marBottom w:val="0"/>
      <w:divBdr>
        <w:top w:val="none" w:sz="0" w:space="0" w:color="auto"/>
        <w:left w:val="none" w:sz="0" w:space="0" w:color="auto"/>
        <w:bottom w:val="none" w:sz="0" w:space="0" w:color="auto"/>
        <w:right w:val="none" w:sz="0" w:space="0" w:color="auto"/>
      </w:divBdr>
      <w:divsChild>
        <w:div w:id="1043598429">
          <w:marLeft w:val="0"/>
          <w:marRight w:val="0"/>
          <w:marTop w:val="0"/>
          <w:marBottom w:val="0"/>
          <w:divBdr>
            <w:top w:val="none" w:sz="0" w:space="0" w:color="auto"/>
            <w:left w:val="none" w:sz="0" w:space="0" w:color="auto"/>
            <w:bottom w:val="none" w:sz="0" w:space="0" w:color="auto"/>
            <w:right w:val="none" w:sz="0" w:space="0" w:color="auto"/>
          </w:divBdr>
          <w:divsChild>
            <w:div w:id="1822885558">
              <w:marLeft w:val="0"/>
              <w:marRight w:val="0"/>
              <w:marTop w:val="0"/>
              <w:marBottom w:val="0"/>
              <w:divBdr>
                <w:top w:val="none" w:sz="0" w:space="0" w:color="auto"/>
                <w:left w:val="none" w:sz="0" w:space="0" w:color="auto"/>
                <w:bottom w:val="none" w:sz="0" w:space="0" w:color="auto"/>
                <w:right w:val="none" w:sz="0" w:space="0" w:color="auto"/>
              </w:divBdr>
            </w:div>
            <w:div w:id="7680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798259">
      <w:bodyDiv w:val="1"/>
      <w:marLeft w:val="0"/>
      <w:marRight w:val="0"/>
      <w:marTop w:val="0"/>
      <w:marBottom w:val="0"/>
      <w:divBdr>
        <w:top w:val="none" w:sz="0" w:space="0" w:color="auto"/>
        <w:left w:val="none" w:sz="0" w:space="0" w:color="auto"/>
        <w:bottom w:val="none" w:sz="0" w:space="0" w:color="auto"/>
        <w:right w:val="none" w:sz="0" w:space="0" w:color="auto"/>
      </w:divBdr>
      <w:divsChild>
        <w:div w:id="1140272940">
          <w:marLeft w:val="0"/>
          <w:marRight w:val="0"/>
          <w:marTop w:val="0"/>
          <w:marBottom w:val="0"/>
          <w:divBdr>
            <w:top w:val="none" w:sz="0" w:space="0" w:color="auto"/>
            <w:left w:val="none" w:sz="0" w:space="0" w:color="auto"/>
            <w:bottom w:val="none" w:sz="0" w:space="0" w:color="auto"/>
            <w:right w:val="none" w:sz="0" w:space="0" w:color="auto"/>
          </w:divBdr>
          <w:divsChild>
            <w:div w:id="1028339118">
              <w:marLeft w:val="0"/>
              <w:marRight w:val="0"/>
              <w:marTop w:val="0"/>
              <w:marBottom w:val="0"/>
              <w:divBdr>
                <w:top w:val="none" w:sz="0" w:space="0" w:color="auto"/>
                <w:left w:val="none" w:sz="0" w:space="0" w:color="auto"/>
                <w:bottom w:val="none" w:sz="0" w:space="0" w:color="auto"/>
                <w:right w:val="none" w:sz="0" w:space="0" w:color="auto"/>
              </w:divBdr>
            </w:div>
            <w:div w:id="172012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50610">
      <w:bodyDiv w:val="1"/>
      <w:marLeft w:val="0"/>
      <w:marRight w:val="0"/>
      <w:marTop w:val="0"/>
      <w:marBottom w:val="0"/>
      <w:divBdr>
        <w:top w:val="none" w:sz="0" w:space="0" w:color="auto"/>
        <w:left w:val="none" w:sz="0" w:space="0" w:color="auto"/>
        <w:bottom w:val="none" w:sz="0" w:space="0" w:color="auto"/>
        <w:right w:val="none" w:sz="0" w:space="0" w:color="auto"/>
      </w:divBdr>
      <w:divsChild>
        <w:div w:id="1543202682">
          <w:marLeft w:val="0"/>
          <w:marRight w:val="0"/>
          <w:marTop w:val="0"/>
          <w:marBottom w:val="0"/>
          <w:divBdr>
            <w:top w:val="none" w:sz="0" w:space="0" w:color="auto"/>
            <w:left w:val="none" w:sz="0" w:space="0" w:color="auto"/>
            <w:bottom w:val="none" w:sz="0" w:space="0" w:color="auto"/>
            <w:right w:val="none" w:sz="0" w:space="0" w:color="auto"/>
          </w:divBdr>
          <w:divsChild>
            <w:div w:id="1741709384">
              <w:marLeft w:val="0"/>
              <w:marRight w:val="0"/>
              <w:marTop w:val="0"/>
              <w:marBottom w:val="0"/>
              <w:divBdr>
                <w:top w:val="none" w:sz="0" w:space="0" w:color="auto"/>
                <w:left w:val="none" w:sz="0" w:space="0" w:color="auto"/>
                <w:bottom w:val="none" w:sz="0" w:space="0" w:color="auto"/>
                <w:right w:val="none" w:sz="0" w:space="0" w:color="auto"/>
              </w:divBdr>
            </w:div>
            <w:div w:id="133406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8062">
      <w:bodyDiv w:val="1"/>
      <w:marLeft w:val="0"/>
      <w:marRight w:val="0"/>
      <w:marTop w:val="0"/>
      <w:marBottom w:val="0"/>
      <w:divBdr>
        <w:top w:val="none" w:sz="0" w:space="0" w:color="auto"/>
        <w:left w:val="none" w:sz="0" w:space="0" w:color="auto"/>
        <w:bottom w:val="none" w:sz="0" w:space="0" w:color="auto"/>
        <w:right w:val="none" w:sz="0" w:space="0" w:color="auto"/>
      </w:divBdr>
      <w:divsChild>
        <w:div w:id="547568743">
          <w:marLeft w:val="0"/>
          <w:marRight w:val="0"/>
          <w:marTop w:val="0"/>
          <w:marBottom w:val="0"/>
          <w:divBdr>
            <w:top w:val="none" w:sz="0" w:space="0" w:color="auto"/>
            <w:left w:val="none" w:sz="0" w:space="0" w:color="auto"/>
            <w:bottom w:val="none" w:sz="0" w:space="0" w:color="auto"/>
            <w:right w:val="none" w:sz="0" w:space="0" w:color="auto"/>
          </w:divBdr>
          <w:divsChild>
            <w:div w:id="1721053256">
              <w:marLeft w:val="0"/>
              <w:marRight w:val="0"/>
              <w:marTop w:val="0"/>
              <w:marBottom w:val="0"/>
              <w:divBdr>
                <w:top w:val="none" w:sz="0" w:space="0" w:color="auto"/>
                <w:left w:val="none" w:sz="0" w:space="0" w:color="auto"/>
                <w:bottom w:val="none" w:sz="0" w:space="0" w:color="auto"/>
                <w:right w:val="none" w:sz="0" w:space="0" w:color="auto"/>
              </w:divBdr>
            </w:div>
            <w:div w:id="178468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87214">
      <w:bodyDiv w:val="1"/>
      <w:marLeft w:val="0"/>
      <w:marRight w:val="0"/>
      <w:marTop w:val="0"/>
      <w:marBottom w:val="0"/>
      <w:divBdr>
        <w:top w:val="none" w:sz="0" w:space="0" w:color="auto"/>
        <w:left w:val="none" w:sz="0" w:space="0" w:color="auto"/>
        <w:bottom w:val="none" w:sz="0" w:space="0" w:color="auto"/>
        <w:right w:val="none" w:sz="0" w:space="0" w:color="auto"/>
      </w:divBdr>
      <w:divsChild>
        <w:div w:id="144518200">
          <w:marLeft w:val="0"/>
          <w:marRight w:val="0"/>
          <w:marTop w:val="0"/>
          <w:marBottom w:val="0"/>
          <w:divBdr>
            <w:top w:val="none" w:sz="0" w:space="0" w:color="auto"/>
            <w:left w:val="none" w:sz="0" w:space="0" w:color="auto"/>
            <w:bottom w:val="none" w:sz="0" w:space="0" w:color="auto"/>
            <w:right w:val="none" w:sz="0" w:space="0" w:color="auto"/>
          </w:divBdr>
        </w:div>
        <w:div w:id="1935624403">
          <w:marLeft w:val="0"/>
          <w:marRight w:val="0"/>
          <w:marTop w:val="0"/>
          <w:marBottom w:val="0"/>
          <w:divBdr>
            <w:top w:val="none" w:sz="0" w:space="0" w:color="auto"/>
            <w:left w:val="none" w:sz="0" w:space="0" w:color="auto"/>
            <w:bottom w:val="none" w:sz="0" w:space="0" w:color="auto"/>
            <w:right w:val="none" w:sz="0" w:space="0" w:color="auto"/>
          </w:divBdr>
        </w:div>
      </w:divsChild>
    </w:div>
    <w:div w:id="1590039555">
      <w:bodyDiv w:val="1"/>
      <w:marLeft w:val="0"/>
      <w:marRight w:val="0"/>
      <w:marTop w:val="0"/>
      <w:marBottom w:val="0"/>
      <w:divBdr>
        <w:top w:val="none" w:sz="0" w:space="0" w:color="auto"/>
        <w:left w:val="none" w:sz="0" w:space="0" w:color="auto"/>
        <w:bottom w:val="none" w:sz="0" w:space="0" w:color="auto"/>
        <w:right w:val="none" w:sz="0" w:space="0" w:color="auto"/>
      </w:divBdr>
      <w:divsChild>
        <w:div w:id="1423524631">
          <w:marLeft w:val="0"/>
          <w:marRight w:val="0"/>
          <w:marTop w:val="0"/>
          <w:marBottom w:val="0"/>
          <w:divBdr>
            <w:top w:val="none" w:sz="0" w:space="0" w:color="auto"/>
            <w:left w:val="none" w:sz="0" w:space="0" w:color="auto"/>
            <w:bottom w:val="none" w:sz="0" w:space="0" w:color="auto"/>
            <w:right w:val="none" w:sz="0" w:space="0" w:color="auto"/>
          </w:divBdr>
        </w:div>
        <w:div w:id="1742436466">
          <w:marLeft w:val="0"/>
          <w:marRight w:val="0"/>
          <w:marTop w:val="0"/>
          <w:marBottom w:val="0"/>
          <w:divBdr>
            <w:top w:val="none" w:sz="0" w:space="0" w:color="auto"/>
            <w:left w:val="none" w:sz="0" w:space="0" w:color="auto"/>
            <w:bottom w:val="none" w:sz="0" w:space="0" w:color="auto"/>
            <w:right w:val="none" w:sz="0" w:space="0" w:color="auto"/>
          </w:divBdr>
        </w:div>
      </w:divsChild>
    </w:div>
    <w:div w:id="1656883520">
      <w:bodyDiv w:val="1"/>
      <w:marLeft w:val="0"/>
      <w:marRight w:val="0"/>
      <w:marTop w:val="0"/>
      <w:marBottom w:val="0"/>
      <w:divBdr>
        <w:top w:val="none" w:sz="0" w:space="0" w:color="auto"/>
        <w:left w:val="none" w:sz="0" w:space="0" w:color="auto"/>
        <w:bottom w:val="none" w:sz="0" w:space="0" w:color="auto"/>
        <w:right w:val="none" w:sz="0" w:space="0" w:color="auto"/>
      </w:divBdr>
      <w:divsChild>
        <w:div w:id="1660232278">
          <w:marLeft w:val="0"/>
          <w:marRight w:val="0"/>
          <w:marTop w:val="0"/>
          <w:marBottom w:val="0"/>
          <w:divBdr>
            <w:top w:val="none" w:sz="0" w:space="0" w:color="auto"/>
            <w:left w:val="none" w:sz="0" w:space="0" w:color="auto"/>
            <w:bottom w:val="none" w:sz="0" w:space="0" w:color="auto"/>
            <w:right w:val="none" w:sz="0" w:space="0" w:color="auto"/>
          </w:divBdr>
        </w:div>
        <w:div w:id="1010528537">
          <w:marLeft w:val="0"/>
          <w:marRight w:val="0"/>
          <w:marTop w:val="0"/>
          <w:marBottom w:val="0"/>
          <w:divBdr>
            <w:top w:val="none" w:sz="0" w:space="0" w:color="auto"/>
            <w:left w:val="none" w:sz="0" w:space="0" w:color="auto"/>
            <w:bottom w:val="none" w:sz="0" w:space="0" w:color="auto"/>
            <w:right w:val="none" w:sz="0" w:space="0" w:color="auto"/>
          </w:divBdr>
        </w:div>
      </w:divsChild>
    </w:div>
    <w:div w:id="1764497792">
      <w:bodyDiv w:val="1"/>
      <w:marLeft w:val="0"/>
      <w:marRight w:val="0"/>
      <w:marTop w:val="0"/>
      <w:marBottom w:val="0"/>
      <w:divBdr>
        <w:top w:val="none" w:sz="0" w:space="0" w:color="auto"/>
        <w:left w:val="none" w:sz="0" w:space="0" w:color="auto"/>
        <w:bottom w:val="none" w:sz="0" w:space="0" w:color="auto"/>
        <w:right w:val="none" w:sz="0" w:space="0" w:color="auto"/>
      </w:divBdr>
      <w:divsChild>
        <w:div w:id="1414813486">
          <w:marLeft w:val="0"/>
          <w:marRight w:val="0"/>
          <w:marTop w:val="0"/>
          <w:marBottom w:val="0"/>
          <w:divBdr>
            <w:top w:val="none" w:sz="0" w:space="0" w:color="auto"/>
            <w:left w:val="none" w:sz="0" w:space="0" w:color="auto"/>
            <w:bottom w:val="none" w:sz="0" w:space="0" w:color="auto"/>
            <w:right w:val="none" w:sz="0" w:space="0" w:color="auto"/>
          </w:divBdr>
        </w:div>
        <w:div w:id="377703786">
          <w:marLeft w:val="0"/>
          <w:marRight w:val="0"/>
          <w:marTop w:val="0"/>
          <w:marBottom w:val="0"/>
          <w:divBdr>
            <w:top w:val="none" w:sz="0" w:space="0" w:color="auto"/>
            <w:left w:val="none" w:sz="0" w:space="0" w:color="auto"/>
            <w:bottom w:val="none" w:sz="0" w:space="0" w:color="auto"/>
            <w:right w:val="none" w:sz="0" w:space="0" w:color="auto"/>
          </w:divBdr>
        </w:div>
      </w:divsChild>
    </w:div>
    <w:div w:id="1895699135">
      <w:bodyDiv w:val="1"/>
      <w:marLeft w:val="0"/>
      <w:marRight w:val="0"/>
      <w:marTop w:val="0"/>
      <w:marBottom w:val="0"/>
      <w:divBdr>
        <w:top w:val="none" w:sz="0" w:space="0" w:color="auto"/>
        <w:left w:val="none" w:sz="0" w:space="0" w:color="auto"/>
        <w:bottom w:val="none" w:sz="0" w:space="0" w:color="auto"/>
        <w:right w:val="none" w:sz="0" w:space="0" w:color="auto"/>
      </w:divBdr>
      <w:divsChild>
        <w:div w:id="1725326977">
          <w:marLeft w:val="0"/>
          <w:marRight w:val="0"/>
          <w:marTop w:val="0"/>
          <w:marBottom w:val="0"/>
          <w:divBdr>
            <w:top w:val="none" w:sz="0" w:space="0" w:color="auto"/>
            <w:left w:val="none" w:sz="0" w:space="0" w:color="auto"/>
            <w:bottom w:val="none" w:sz="0" w:space="0" w:color="auto"/>
            <w:right w:val="none" w:sz="0" w:space="0" w:color="auto"/>
          </w:divBdr>
        </w:div>
        <w:div w:id="646906569">
          <w:marLeft w:val="0"/>
          <w:marRight w:val="0"/>
          <w:marTop w:val="0"/>
          <w:marBottom w:val="0"/>
          <w:divBdr>
            <w:top w:val="none" w:sz="0" w:space="0" w:color="auto"/>
            <w:left w:val="none" w:sz="0" w:space="0" w:color="auto"/>
            <w:bottom w:val="none" w:sz="0" w:space="0" w:color="auto"/>
            <w:right w:val="none" w:sz="0" w:space="0" w:color="auto"/>
          </w:divBdr>
        </w:div>
      </w:divsChild>
    </w:div>
    <w:div w:id="2034574272">
      <w:bodyDiv w:val="1"/>
      <w:marLeft w:val="0"/>
      <w:marRight w:val="0"/>
      <w:marTop w:val="0"/>
      <w:marBottom w:val="0"/>
      <w:divBdr>
        <w:top w:val="none" w:sz="0" w:space="0" w:color="auto"/>
        <w:left w:val="none" w:sz="0" w:space="0" w:color="auto"/>
        <w:bottom w:val="none" w:sz="0" w:space="0" w:color="auto"/>
        <w:right w:val="none" w:sz="0" w:space="0" w:color="auto"/>
      </w:divBdr>
      <w:divsChild>
        <w:div w:id="638532283">
          <w:marLeft w:val="0"/>
          <w:marRight w:val="0"/>
          <w:marTop w:val="0"/>
          <w:marBottom w:val="0"/>
          <w:divBdr>
            <w:top w:val="none" w:sz="0" w:space="0" w:color="auto"/>
            <w:left w:val="none" w:sz="0" w:space="0" w:color="auto"/>
            <w:bottom w:val="none" w:sz="0" w:space="0" w:color="auto"/>
            <w:right w:val="none" w:sz="0" w:space="0" w:color="auto"/>
          </w:divBdr>
        </w:div>
        <w:div w:id="924807019">
          <w:marLeft w:val="0"/>
          <w:marRight w:val="0"/>
          <w:marTop w:val="0"/>
          <w:marBottom w:val="0"/>
          <w:divBdr>
            <w:top w:val="none" w:sz="0" w:space="0" w:color="auto"/>
            <w:left w:val="none" w:sz="0" w:space="0" w:color="auto"/>
            <w:bottom w:val="none" w:sz="0" w:space="0" w:color="auto"/>
            <w:right w:val="none" w:sz="0" w:space="0" w:color="auto"/>
          </w:divBdr>
        </w:div>
      </w:divsChild>
    </w:div>
    <w:div w:id="2092123023">
      <w:bodyDiv w:val="1"/>
      <w:marLeft w:val="0"/>
      <w:marRight w:val="0"/>
      <w:marTop w:val="0"/>
      <w:marBottom w:val="0"/>
      <w:divBdr>
        <w:top w:val="none" w:sz="0" w:space="0" w:color="auto"/>
        <w:left w:val="none" w:sz="0" w:space="0" w:color="auto"/>
        <w:bottom w:val="none" w:sz="0" w:space="0" w:color="auto"/>
        <w:right w:val="none" w:sz="0" w:space="0" w:color="auto"/>
      </w:divBdr>
      <w:divsChild>
        <w:div w:id="882644011">
          <w:marLeft w:val="0"/>
          <w:marRight w:val="0"/>
          <w:marTop w:val="0"/>
          <w:marBottom w:val="0"/>
          <w:divBdr>
            <w:top w:val="none" w:sz="0" w:space="0" w:color="auto"/>
            <w:left w:val="none" w:sz="0" w:space="0" w:color="auto"/>
            <w:bottom w:val="none" w:sz="0" w:space="0" w:color="auto"/>
            <w:right w:val="none" w:sz="0" w:space="0" w:color="auto"/>
          </w:divBdr>
        </w:div>
        <w:div w:id="1726442900">
          <w:marLeft w:val="0"/>
          <w:marRight w:val="0"/>
          <w:marTop w:val="0"/>
          <w:marBottom w:val="0"/>
          <w:divBdr>
            <w:top w:val="none" w:sz="0" w:space="0" w:color="auto"/>
            <w:left w:val="none" w:sz="0" w:space="0" w:color="auto"/>
            <w:bottom w:val="none" w:sz="0" w:space="0" w:color="auto"/>
            <w:right w:val="none" w:sz="0" w:space="0" w:color="auto"/>
          </w:divBdr>
        </w:div>
      </w:divsChild>
    </w:div>
    <w:div w:id="2117017144">
      <w:bodyDiv w:val="1"/>
      <w:marLeft w:val="0"/>
      <w:marRight w:val="0"/>
      <w:marTop w:val="0"/>
      <w:marBottom w:val="0"/>
      <w:divBdr>
        <w:top w:val="none" w:sz="0" w:space="0" w:color="auto"/>
        <w:left w:val="none" w:sz="0" w:space="0" w:color="auto"/>
        <w:bottom w:val="none" w:sz="0" w:space="0" w:color="auto"/>
        <w:right w:val="none" w:sz="0" w:space="0" w:color="auto"/>
      </w:divBdr>
      <w:divsChild>
        <w:div w:id="371537738">
          <w:marLeft w:val="0"/>
          <w:marRight w:val="0"/>
          <w:marTop w:val="0"/>
          <w:marBottom w:val="0"/>
          <w:divBdr>
            <w:top w:val="none" w:sz="0" w:space="0" w:color="auto"/>
            <w:left w:val="none" w:sz="0" w:space="0" w:color="auto"/>
            <w:bottom w:val="none" w:sz="0" w:space="0" w:color="auto"/>
            <w:right w:val="none" w:sz="0" w:space="0" w:color="auto"/>
          </w:divBdr>
        </w:div>
        <w:div w:id="635137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25</Pages>
  <Words>22321</Words>
  <Characters>12723</Characters>
  <Application>Microsoft Office Word</Application>
  <DocSecurity>0</DocSecurity>
  <Lines>106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Lietotājs</cp:lastModifiedBy>
  <cp:revision>1</cp:revision>
  <dcterms:created xsi:type="dcterms:W3CDTF">2026-06-18T11:54:00Z</dcterms:created>
  <dcterms:modified xsi:type="dcterms:W3CDTF">2026-06-18T12:38:00Z</dcterms:modified>
</cp:coreProperties>
</file>