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00FB8" w:rsidRPr="00643279" w:rsidP="00500FB8" w14:paraId="051F0053" w14:textId="77777777">
      <w:pPr>
        <w:widowControl w:val="0"/>
        <w:spacing w:after="0" w:line="240" w:lineRule="auto"/>
        <w:ind w:firstLine="851"/>
        <w:jc w:val="right"/>
        <w:rPr>
          <w:rFonts w:ascii="Times New Roman" w:eastAsia="Calibri" w:hAnsi="Times New Roman" w:cs="Times New Roman"/>
          <w:sz w:val="26"/>
          <w:szCs w:val="26"/>
        </w:rPr>
      </w:pPr>
      <w:r w:rsidRPr="00643279">
        <w:rPr>
          <w:rFonts w:ascii="Times New Roman" w:eastAsia="Calibri" w:hAnsi="Times New Roman" w:cs="Times New Roman"/>
          <w:b/>
          <w:sz w:val="24"/>
          <w:szCs w:val="24"/>
          <w:lang w:eastAsia="lv-LV"/>
        </w:rPr>
        <w:t xml:space="preserve">          </w:t>
      </w:r>
      <w:r w:rsidRPr="00643279">
        <w:rPr>
          <w:rFonts w:ascii="Times New Roman" w:eastAsia="Calibri" w:hAnsi="Times New Roman" w:cs="Times New Roman"/>
          <w:sz w:val="26"/>
          <w:szCs w:val="26"/>
        </w:rPr>
        <w:t>Pielikums</w:t>
      </w:r>
    </w:p>
    <w:p w:rsidR="00500FB8" w:rsidRPr="00643279" w:rsidP="00500FB8" w14:paraId="115C3610" w14:textId="77777777">
      <w:pPr>
        <w:widowControl w:val="0"/>
        <w:spacing w:after="0" w:line="240" w:lineRule="auto"/>
        <w:ind w:firstLine="851"/>
        <w:jc w:val="right"/>
        <w:rPr>
          <w:rFonts w:ascii="Times New Roman" w:eastAsia="Calibri" w:hAnsi="Times New Roman" w:cs="Times New Roman"/>
          <w:sz w:val="26"/>
          <w:szCs w:val="26"/>
        </w:rPr>
      </w:pPr>
      <w:r w:rsidRPr="00643279">
        <w:rPr>
          <w:rFonts w:ascii="Times New Roman" w:eastAsia="Calibri" w:hAnsi="Times New Roman" w:cs="Times New Roman"/>
          <w:sz w:val="26"/>
          <w:szCs w:val="26"/>
        </w:rPr>
        <w:t>Izglītības un zinātnes ministrijas</w:t>
      </w:r>
    </w:p>
    <w:p w:rsidR="00500FB8" w:rsidRPr="00643279" w:rsidP="00500FB8" w14:paraId="1992C959" w14:textId="77777777">
      <w:pPr>
        <w:widowControl w:val="0"/>
        <w:spacing w:after="0" w:line="240" w:lineRule="auto"/>
        <w:ind w:firstLine="851"/>
        <w:jc w:val="right"/>
        <w:rPr>
          <w:rFonts w:ascii="Times New Roman" w:eastAsia="Calibri" w:hAnsi="Times New Roman" w:cs="Times New Roman"/>
          <w:sz w:val="26"/>
          <w:szCs w:val="26"/>
        </w:rPr>
      </w:pPr>
      <w:r w:rsidRPr="00643279">
        <w:rPr>
          <w:rFonts w:ascii="Times New Roman" w:eastAsia="Calibri" w:hAnsi="Times New Roman" w:cs="Times New Roman"/>
          <w:sz w:val="26"/>
          <w:szCs w:val="26"/>
        </w:rPr>
        <w:t>(datumu skatīt laika zīmogā)</w:t>
      </w:r>
    </w:p>
    <w:p w:rsidR="00500FB8" w:rsidRPr="00643279" w:rsidP="00500FB8" w14:paraId="2F432463" w14:textId="77777777">
      <w:pPr>
        <w:widowControl w:val="0"/>
        <w:spacing w:after="0" w:line="240" w:lineRule="auto"/>
        <w:ind w:left="4189" w:firstLine="131"/>
        <w:jc w:val="center"/>
        <w:rPr>
          <w:rFonts w:ascii="Times New Roman" w:eastAsia="Calibri" w:hAnsi="Times New Roman" w:cs="Times New Roman"/>
          <w:sz w:val="26"/>
          <w:szCs w:val="26"/>
        </w:rPr>
      </w:pPr>
      <w:r w:rsidRPr="00643279">
        <w:rPr>
          <w:rFonts w:ascii="Times New Roman" w:eastAsia="Calibri" w:hAnsi="Times New Roman" w:cs="Times New Roman"/>
          <w:sz w:val="26"/>
          <w:szCs w:val="26"/>
        </w:rPr>
        <w:t>rīkojumam Nr.</w:t>
      </w:r>
      <w:r w:rsidRPr="00643279">
        <w:rPr>
          <w:rFonts w:ascii="Calibri" w:eastAsia="Calibri" w:hAnsi="Calibri" w:cs="Times New Roman"/>
          <w:sz w:val="26"/>
          <w:szCs w:val="26"/>
        </w:rPr>
        <w:t xml:space="preserve"> </w:t>
      </w:r>
      <w:r w:rsidRPr="00643279">
        <w:rPr>
          <w:rFonts w:ascii="Calibri" w:eastAsia="Calibri" w:hAnsi="Calibri" w:cs="Times New Roman"/>
          <w:noProof/>
          <w:sz w:val="26"/>
          <w:szCs w:val="26"/>
        </w:rPr>
        <w:t>1-2e/23</w:t>
      </w:r>
      <w:r w:rsidRPr="00643279">
        <w:rPr>
          <w:rFonts w:ascii="Calibri" w:eastAsia="Calibri" w:hAnsi="Calibri" w:cs="Times New Roman"/>
          <w:noProof/>
          <w:sz w:val="26"/>
          <w:szCs w:val="26"/>
        </w:rPr>
        <w:t>/354</w:t>
      </w:r>
      <w:r w:rsidRPr="00643279">
        <w:rPr>
          <w:rFonts w:ascii="Calibri" w:eastAsia="Calibri" w:hAnsi="Calibri" w:cs="Times New Roman"/>
          <w:sz w:val="26"/>
          <w:szCs w:val="26"/>
        </w:rPr>
        <w:t xml:space="preserve"> </w:t>
      </w:r>
    </w:p>
    <w:p w:rsidR="00500FB8" w:rsidP="00500FB8" w14:paraId="3DD7C7A0" w14:textId="77777777">
      <w:pPr>
        <w:tabs>
          <w:tab w:val="center" w:pos="4153"/>
          <w:tab w:val="right" w:pos="8306"/>
        </w:tabs>
        <w:spacing w:after="0" w:line="240" w:lineRule="auto"/>
        <w:rPr>
          <w:rFonts w:ascii="Times New Roman" w:eastAsia="Times New Roman" w:hAnsi="Times New Roman" w:cs="Times New Roman"/>
          <w:b/>
          <w:sz w:val="26"/>
          <w:szCs w:val="26"/>
          <w:lang w:eastAsia="lv-LV"/>
        </w:rPr>
      </w:pPr>
    </w:p>
    <w:p w:rsidR="00500FB8" w:rsidP="00500FB8" w14:paraId="53979582" w14:textId="77777777">
      <w:pPr>
        <w:tabs>
          <w:tab w:val="left" w:pos="4860"/>
        </w:tabs>
        <w:spacing w:after="0" w:line="240" w:lineRule="auto"/>
        <w:jc w:val="right"/>
        <w:rPr>
          <w:rFonts w:ascii="Times New Roman" w:eastAsia="Times New Roman" w:hAnsi="Times New Roman" w:cs="Times New Roman"/>
          <w:sz w:val="24"/>
          <w:szCs w:val="24"/>
        </w:rPr>
      </w:pPr>
    </w:p>
    <w:p w:rsidR="00500FB8" w:rsidP="00500FB8" w14:paraId="7ABBA176" w14:textId="77777777">
      <w:pPr>
        <w:tabs>
          <w:tab w:val="left" w:pos="4860"/>
        </w:tabs>
        <w:spacing w:after="0" w:line="240" w:lineRule="auto"/>
        <w:jc w:val="right"/>
        <w:rPr>
          <w:rFonts w:ascii="Times New Roman" w:eastAsia="Times New Roman" w:hAnsi="Times New Roman" w:cs="Times New Roman"/>
          <w:sz w:val="24"/>
          <w:szCs w:val="24"/>
        </w:rPr>
      </w:pPr>
    </w:p>
    <w:p w:rsidR="00500FB8" w:rsidP="00500FB8" w14:paraId="05D07B1E" w14:textId="77777777">
      <w:pPr>
        <w:tabs>
          <w:tab w:val="left" w:pos="4860"/>
        </w:tabs>
        <w:spacing w:after="0" w:line="240" w:lineRule="auto"/>
        <w:jc w:val="right"/>
        <w:rPr>
          <w:rFonts w:ascii="Times New Roman" w:eastAsia="Times New Roman" w:hAnsi="Times New Roman" w:cs="Times New Roman"/>
          <w:sz w:val="24"/>
          <w:szCs w:val="24"/>
        </w:rPr>
      </w:pPr>
    </w:p>
    <w:p w:rsidR="00500FB8" w:rsidRPr="005C1DC1" w:rsidP="00500FB8" w14:paraId="37175B06" w14:textId="0B2E2F12">
      <w:pPr>
        <w:tabs>
          <w:tab w:val="left" w:pos="486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rsidR="00500FB8" w:rsidRPr="005C1DC1" w:rsidP="00500FB8" w14:paraId="160BB745" w14:textId="7777777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ar </w:t>
      </w:r>
      <w:r w:rsidRPr="005C1DC1">
        <w:rPr>
          <w:rFonts w:ascii="Times New Roman" w:eastAsia="Times New Roman" w:hAnsi="Times New Roman" w:cs="Times New Roman"/>
          <w:sz w:val="24"/>
          <w:szCs w:val="24"/>
        </w:rPr>
        <w:t>Izglītības un zinātnes ministrijas</w:t>
      </w:r>
    </w:p>
    <w:p w:rsidR="00500FB8" w:rsidRPr="005C1DC1" w:rsidP="00500FB8" w14:paraId="5A828D7C" w14:textId="77777777">
      <w:pPr>
        <w:tabs>
          <w:tab w:val="left" w:pos="4860"/>
        </w:tabs>
        <w:spacing w:after="0" w:line="240" w:lineRule="auto"/>
        <w:jc w:val="right"/>
        <w:rPr>
          <w:rFonts w:ascii="Times New Roman" w:eastAsia="Times New Roman" w:hAnsi="Times New Roman" w:cs="Times New Roman"/>
          <w:sz w:val="24"/>
          <w:szCs w:val="24"/>
        </w:rPr>
      </w:pPr>
      <w:r w:rsidRPr="005C1DC1">
        <w:rPr>
          <w:rFonts w:ascii="Times New Roman" w:eastAsia="Times New Roman" w:hAnsi="Times New Roman" w:cs="Times New Roman"/>
          <w:sz w:val="24"/>
          <w:szCs w:val="24"/>
        </w:rPr>
        <w:tab/>
        <w:t>(datumu skatīt laika zīmogā)</w:t>
      </w:r>
    </w:p>
    <w:p w:rsidR="00500FB8" w:rsidRPr="00334C17" w:rsidP="00500FB8" w14:paraId="5D7AA975" w14:textId="77777777">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Rīkojumu</w:t>
      </w:r>
      <w:r w:rsidRPr="005C1DC1">
        <w:rPr>
          <w:rFonts w:ascii="Times New Roman" w:eastAsia="Times New Roman" w:hAnsi="Times New Roman" w:cs="Times New Roman"/>
          <w:sz w:val="24"/>
          <w:szCs w:val="24"/>
        </w:rPr>
        <w:t xml:space="preserve"> Nr. ______</w:t>
      </w:r>
    </w:p>
    <w:p w:rsidR="00500FB8" w:rsidP="00500FB8" w14:paraId="4AB500E7" w14:textId="77777777">
      <w:pPr>
        <w:spacing w:after="0" w:line="240" w:lineRule="auto"/>
        <w:jc w:val="both"/>
        <w:rPr>
          <w:rFonts w:ascii="Times New Roman" w:eastAsia="Times New Roman" w:hAnsi="Times New Roman" w:cs="Times New Roman"/>
          <w:bCs/>
          <w:sz w:val="28"/>
          <w:szCs w:val="28"/>
          <w:lang w:eastAsia="lv-LV"/>
        </w:rPr>
      </w:pPr>
    </w:p>
    <w:p w:rsidR="00500FB8" w:rsidRPr="00FB48FF" w:rsidP="00500FB8" w14:paraId="6BA1850D" w14:textId="1DC932F7">
      <w:pPr>
        <w:spacing w:after="0" w:line="240" w:lineRule="auto"/>
        <w:jc w:val="both"/>
        <w:rPr>
          <w:rFonts w:ascii="Times New Roman" w:eastAsia="Times New Roman" w:hAnsi="Times New Roman" w:cs="Times New Roman"/>
          <w:bCs/>
          <w:sz w:val="28"/>
          <w:szCs w:val="28"/>
          <w:lang w:eastAsia="lv-LV"/>
        </w:rPr>
      </w:pPr>
      <w:r w:rsidRPr="00FB48FF">
        <w:rPr>
          <w:rFonts w:ascii="Times New Roman" w:eastAsia="Times New Roman" w:hAnsi="Times New Roman" w:cs="Times New Roman"/>
          <w:bCs/>
          <w:sz w:val="28"/>
          <w:szCs w:val="28"/>
          <w:lang w:eastAsia="lv-LV"/>
        </w:rPr>
        <w:t>2023.gada ______________</w:t>
      </w:r>
      <w:r w:rsidRPr="00FB48FF">
        <w:rPr>
          <w:rFonts w:ascii="Times New Roman" w:eastAsia="Times New Roman" w:hAnsi="Times New Roman" w:cs="Times New Roman"/>
          <w:bCs/>
          <w:sz w:val="28"/>
          <w:szCs w:val="28"/>
          <w:lang w:eastAsia="lv-LV"/>
        </w:rPr>
        <w:tab/>
      </w:r>
      <w:r w:rsidRPr="00FB48FF">
        <w:rPr>
          <w:rFonts w:ascii="Times New Roman" w:eastAsia="Times New Roman" w:hAnsi="Times New Roman" w:cs="Times New Roman"/>
          <w:bCs/>
          <w:sz w:val="28"/>
          <w:szCs w:val="28"/>
          <w:lang w:eastAsia="lv-LV"/>
        </w:rPr>
        <w:tab/>
      </w:r>
      <w:r w:rsidRPr="00FB48FF">
        <w:rPr>
          <w:rFonts w:ascii="Times New Roman" w:eastAsia="Times New Roman" w:hAnsi="Times New Roman" w:cs="Times New Roman"/>
          <w:bCs/>
          <w:sz w:val="28"/>
          <w:szCs w:val="28"/>
          <w:lang w:eastAsia="lv-LV"/>
        </w:rPr>
        <w:tab/>
      </w:r>
      <w:r w:rsidRPr="00FB48FF">
        <w:rPr>
          <w:rFonts w:ascii="Times New Roman" w:eastAsia="Times New Roman" w:hAnsi="Times New Roman" w:cs="Times New Roman"/>
          <w:bCs/>
          <w:sz w:val="28"/>
          <w:szCs w:val="28"/>
          <w:lang w:eastAsia="lv-LV"/>
        </w:rPr>
        <w:tab/>
      </w:r>
      <w:r w:rsidRPr="00FB48FF">
        <w:rPr>
          <w:rFonts w:ascii="Times New Roman" w:eastAsia="Times New Roman" w:hAnsi="Times New Roman" w:cs="Times New Roman"/>
          <w:bCs/>
          <w:sz w:val="28"/>
          <w:szCs w:val="28"/>
          <w:lang w:eastAsia="lv-LV"/>
        </w:rPr>
        <w:tab/>
        <w:t>Nr._______</w:t>
      </w:r>
    </w:p>
    <w:p w:rsidR="00500FB8" w:rsidP="00500FB8" w14:paraId="23F4D33F" w14:textId="361CA214">
      <w:pPr>
        <w:tabs>
          <w:tab w:val="left" w:pos="7797"/>
        </w:tabs>
        <w:spacing w:after="0" w:line="240" w:lineRule="auto"/>
        <w:jc w:val="both"/>
        <w:rPr>
          <w:rFonts w:ascii="Times New Roman" w:eastAsia="Times New Roman" w:hAnsi="Times New Roman" w:cs="Times New Roman"/>
          <w:bCs/>
          <w:sz w:val="28"/>
          <w:szCs w:val="28"/>
          <w:lang w:eastAsia="lv-LV"/>
        </w:rPr>
      </w:pPr>
    </w:p>
    <w:p w:rsidR="00500FB8" w:rsidRPr="00334C17" w:rsidP="00500FB8" w14:paraId="45C3DE6C" w14:textId="3C22F3EE">
      <w:pPr>
        <w:tabs>
          <w:tab w:val="left" w:pos="7797"/>
        </w:tabs>
        <w:spacing w:after="0" w:line="240" w:lineRule="auto"/>
        <w:jc w:val="both"/>
        <w:rPr>
          <w:rFonts w:ascii="Times New Roman" w:eastAsia="Times New Roman" w:hAnsi="Times New Roman" w:cs="Times New Roman"/>
          <w:sz w:val="28"/>
          <w:szCs w:val="28"/>
          <w:lang w:eastAsia="lv-LV"/>
        </w:rPr>
      </w:pPr>
      <w:r w:rsidRPr="00334C17">
        <w:rPr>
          <w:rFonts w:ascii="Times New Roman" w:eastAsia="Times New Roman" w:hAnsi="Times New Roman" w:cs="Times New Roman"/>
          <w:bCs/>
          <w:sz w:val="28"/>
          <w:szCs w:val="28"/>
          <w:lang w:eastAsia="lv-LV"/>
        </w:rPr>
        <w:tab/>
      </w:r>
    </w:p>
    <w:p w:rsidR="00500FB8" w:rsidRPr="00334C17" w:rsidP="00500FB8" w14:paraId="0638A4D0" w14:textId="77777777">
      <w:pPr>
        <w:spacing w:after="0" w:line="240" w:lineRule="auto"/>
        <w:contextualSpacing/>
        <w:jc w:val="center"/>
        <w:rPr>
          <w:rFonts w:ascii="Times New Roman" w:eastAsia="Times New Roman" w:hAnsi="Times New Roman" w:cs="Times New Roman"/>
          <w:bCs/>
          <w:sz w:val="28"/>
          <w:szCs w:val="28"/>
        </w:rPr>
      </w:pPr>
      <w:r w:rsidRPr="00334C17">
        <w:rPr>
          <w:rFonts w:ascii="Times New Roman" w:eastAsia="Times New Roman" w:hAnsi="Times New Roman" w:cs="Times New Roman"/>
          <w:sz w:val="28"/>
          <w:szCs w:val="28"/>
        </w:rPr>
        <w:t>Profesionālās izglītības</w:t>
      </w:r>
      <w:r>
        <w:rPr>
          <w:rFonts w:ascii="Times New Roman" w:eastAsia="Times New Roman" w:hAnsi="Times New Roman" w:cs="Times New Roman"/>
          <w:i/>
          <w:sz w:val="24"/>
          <w:szCs w:val="24"/>
        </w:rPr>
        <w:t xml:space="preserve"> </w:t>
      </w:r>
      <w:r w:rsidRPr="00334C17">
        <w:rPr>
          <w:rFonts w:ascii="Times New Roman" w:eastAsia="Times New Roman" w:hAnsi="Times New Roman" w:cs="Times New Roman"/>
          <w:sz w:val="28"/>
          <w:szCs w:val="28"/>
        </w:rPr>
        <w:t xml:space="preserve">iestādes </w:t>
      </w:r>
    </w:p>
    <w:p w:rsidR="00500FB8" w:rsidRPr="00334C17" w:rsidP="00500FB8" w14:paraId="46176F4B" w14:textId="77777777">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Liepājas Valsts tehnikums</w:t>
      </w:r>
    </w:p>
    <w:p w:rsidR="00500FB8" w:rsidP="00500FB8" w14:paraId="0C155EC6" w14:textId="19E1C3EA">
      <w:pPr>
        <w:spacing w:after="0" w:line="240" w:lineRule="auto"/>
        <w:contextualSpacing/>
        <w:jc w:val="center"/>
        <w:rPr>
          <w:rFonts w:ascii="Times New Roman" w:eastAsia="Times New Roman" w:hAnsi="Times New Roman" w:cs="Times New Roman"/>
          <w:b/>
          <w:sz w:val="28"/>
          <w:szCs w:val="28"/>
        </w:rPr>
      </w:pPr>
      <w:r w:rsidRPr="00334C17">
        <w:rPr>
          <w:rFonts w:ascii="Times New Roman" w:eastAsia="Times New Roman" w:hAnsi="Times New Roman" w:cs="Times New Roman"/>
          <w:b/>
          <w:sz w:val="28"/>
          <w:szCs w:val="28"/>
        </w:rPr>
        <w:t>NOLIKUMS</w:t>
      </w:r>
    </w:p>
    <w:p w:rsidR="00BD58B4" w:rsidRPr="00BD58B4" w:rsidP="00500FB8" w14:paraId="0525AF91" w14:textId="2B07F27E">
      <w:pPr>
        <w:spacing w:after="0" w:line="240" w:lineRule="auto"/>
        <w:contextualSpacing/>
        <w:jc w:val="center"/>
        <w:rPr>
          <w:rFonts w:ascii="Times New Roman" w:eastAsia="Times New Roman" w:hAnsi="Times New Roman" w:cs="Times New Roman"/>
          <w:bCs/>
          <w:sz w:val="28"/>
          <w:szCs w:val="28"/>
        </w:rPr>
      </w:pPr>
      <w:r w:rsidRPr="00BD58B4">
        <w:rPr>
          <w:rFonts w:ascii="Times New Roman" w:eastAsia="Times New Roman" w:hAnsi="Times New Roman" w:cs="Times New Roman"/>
          <w:bCs/>
          <w:sz w:val="28"/>
          <w:szCs w:val="28"/>
        </w:rPr>
        <w:t xml:space="preserve">Liepājā </w:t>
      </w:r>
    </w:p>
    <w:p w:rsidR="00500FB8" w:rsidRPr="00334C17" w:rsidP="00500FB8" w14:paraId="2AE19332" w14:textId="77777777">
      <w:pPr>
        <w:spacing w:after="0" w:line="240" w:lineRule="auto"/>
        <w:contextualSpacing/>
        <w:jc w:val="center"/>
        <w:rPr>
          <w:rFonts w:ascii="Times New Roman" w:eastAsia="Times New Roman" w:hAnsi="Times New Roman" w:cs="Times New Roman"/>
          <w:i/>
          <w:sz w:val="24"/>
          <w:szCs w:val="24"/>
        </w:rPr>
      </w:pPr>
    </w:p>
    <w:p w:rsidR="00500FB8" w:rsidRPr="007F5796" w:rsidP="00500FB8" w14:paraId="2AD8A0A9" w14:textId="77777777">
      <w:pPr>
        <w:spacing w:after="0" w:line="240" w:lineRule="auto"/>
        <w:jc w:val="right"/>
        <w:rPr>
          <w:rFonts w:ascii="Times New Roman" w:eastAsia="Times New Roman" w:hAnsi="Times New Roman" w:cs="Times New Roman"/>
          <w:i/>
          <w:iCs/>
          <w:sz w:val="24"/>
          <w:szCs w:val="24"/>
          <w:lang w:eastAsia="lv-LV"/>
        </w:rPr>
      </w:pPr>
      <w:r w:rsidRPr="007F5796">
        <w:rPr>
          <w:rFonts w:ascii="Times New Roman" w:eastAsia="Times New Roman" w:hAnsi="Times New Roman" w:cs="Times New Roman"/>
          <w:i/>
          <w:iCs/>
          <w:sz w:val="24"/>
          <w:szCs w:val="24"/>
          <w:lang w:eastAsia="lv-LV"/>
        </w:rPr>
        <w:t xml:space="preserve">Izdots saskaņā ar </w:t>
      </w:r>
    </w:p>
    <w:p w:rsidR="00500FB8" w:rsidRPr="007F5796" w:rsidP="00500FB8" w14:paraId="53982F69" w14:textId="77777777">
      <w:pPr>
        <w:spacing w:after="0" w:line="240" w:lineRule="auto"/>
        <w:jc w:val="right"/>
        <w:rPr>
          <w:rFonts w:ascii="Times New Roman" w:eastAsia="Times New Roman" w:hAnsi="Times New Roman" w:cs="Times New Roman"/>
          <w:i/>
          <w:iCs/>
          <w:sz w:val="24"/>
          <w:szCs w:val="24"/>
        </w:rPr>
      </w:pPr>
      <w:r w:rsidRPr="007F5796">
        <w:rPr>
          <w:rFonts w:ascii="Times New Roman" w:eastAsia="Times New Roman" w:hAnsi="Times New Roman" w:cs="Times New Roman"/>
          <w:i/>
          <w:iCs/>
          <w:sz w:val="24"/>
          <w:szCs w:val="24"/>
        </w:rPr>
        <w:t xml:space="preserve">Izglītības likuma 22. panta </w:t>
      </w:r>
    </w:p>
    <w:p w:rsidR="00500FB8" w:rsidRPr="007F5796" w:rsidP="00500FB8" w14:paraId="105FBBF2" w14:textId="77777777">
      <w:pPr>
        <w:spacing w:after="0" w:line="240" w:lineRule="auto"/>
        <w:jc w:val="right"/>
        <w:rPr>
          <w:rFonts w:ascii="Times New Roman" w:eastAsia="Times New Roman" w:hAnsi="Times New Roman" w:cs="Times New Roman"/>
          <w:i/>
          <w:iCs/>
          <w:sz w:val="24"/>
          <w:szCs w:val="24"/>
        </w:rPr>
      </w:pPr>
      <w:r w:rsidRPr="007F5796">
        <w:rPr>
          <w:rFonts w:ascii="Times New Roman" w:eastAsia="Times New Roman" w:hAnsi="Times New Roman" w:cs="Times New Roman"/>
          <w:i/>
          <w:iCs/>
          <w:sz w:val="24"/>
          <w:szCs w:val="24"/>
        </w:rPr>
        <w:t>pirmo un otro daļu,</w:t>
      </w:r>
    </w:p>
    <w:p w:rsidR="00500FB8" w:rsidRPr="007F5796" w:rsidP="00500FB8" w14:paraId="43B9DC80" w14:textId="77777777">
      <w:pPr>
        <w:spacing w:after="0" w:line="240" w:lineRule="auto"/>
        <w:jc w:val="right"/>
        <w:rPr>
          <w:rFonts w:ascii="Times New Roman" w:eastAsia="Times New Roman" w:hAnsi="Times New Roman" w:cs="Times New Roman"/>
          <w:i/>
          <w:iCs/>
          <w:sz w:val="24"/>
          <w:szCs w:val="24"/>
        </w:rPr>
      </w:pPr>
      <w:r w:rsidRPr="007F5796">
        <w:rPr>
          <w:rFonts w:ascii="Times New Roman" w:eastAsia="Times New Roman" w:hAnsi="Times New Roman" w:cs="Times New Roman"/>
          <w:i/>
          <w:iCs/>
          <w:sz w:val="24"/>
          <w:szCs w:val="24"/>
        </w:rPr>
        <w:t>Profesionālās izglītības likuma</w:t>
      </w:r>
    </w:p>
    <w:p w:rsidR="00500FB8" w:rsidRPr="00FB1745" w:rsidP="00500FB8" w14:paraId="4C4CED12" w14:textId="77777777">
      <w:pPr>
        <w:jc w:val="right"/>
        <w:rPr>
          <w:rFonts w:ascii="Times New Roman" w:eastAsia="Times New Roman" w:hAnsi="Times New Roman" w:cs="Times New Roman"/>
          <w:i/>
          <w:iCs/>
          <w:sz w:val="28"/>
          <w:szCs w:val="28"/>
        </w:rPr>
      </w:pPr>
      <w:r w:rsidRPr="007F5796">
        <w:rPr>
          <w:rFonts w:ascii="Times New Roman" w:eastAsia="Times New Roman" w:hAnsi="Times New Roman" w:cs="Times New Roman"/>
          <w:i/>
          <w:iCs/>
          <w:sz w:val="24"/>
          <w:szCs w:val="24"/>
        </w:rPr>
        <w:t>15. panta pirmo daļu</w:t>
      </w:r>
    </w:p>
    <w:p w:rsidR="00500FB8" w:rsidP="00500FB8" w14:paraId="3E2FABD3" w14:textId="77777777">
      <w:pPr>
        <w:jc w:val="right"/>
        <w:rPr>
          <w:rFonts w:ascii="Times New Roman" w:eastAsia="Times New Roman" w:hAnsi="Times New Roman" w:cs="Times New Roman"/>
          <w:sz w:val="28"/>
          <w:szCs w:val="28"/>
        </w:rPr>
      </w:pPr>
    </w:p>
    <w:p w:rsidR="00500FB8" w:rsidRPr="00334C17" w:rsidP="00500FB8" w14:paraId="45DF80CA" w14:textId="77777777">
      <w:pPr>
        <w:spacing w:after="0" w:line="240" w:lineRule="auto"/>
        <w:ind w:left="360"/>
        <w:jc w:val="center"/>
        <w:rPr>
          <w:rFonts w:ascii="Times New Roman" w:eastAsia="Calibri" w:hAnsi="Times New Roman" w:cs="Times New Roman"/>
          <w:b/>
          <w:sz w:val="28"/>
          <w:szCs w:val="28"/>
          <w:lang w:eastAsia="lv-LV"/>
        </w:rPr>
      </w:pPr>
      <w:r w:rsidRPr="00334C17">
        <w:rPr>
          <w:rFonts w:ascii="Times New Roman" w:eastAsia="Calibri" w:hAnsi="Times New Roman" w:cs="Times New Roman"/>
          <w:b/>
          <w:sz w:val="28"/>
          <w:szCs w:val="28"/>
          <w:lang w:eastAsia="lv-LV"/>
        </w:rPr>
        <w:t>I . Vispārīgie jautājumi</w:t>
      </w:r>
    </w:p>
    <w:p w:rsidR="00500FB8" w:rsidRPr="00334C17" w:rsidP="00500FB8" w14:paraId="2A5C95A2" w14:textId="77777777">
      <w:pPr>
        <w:spacing w:after="0" w:line="240" w:lineRule="auto"/>
        <w:ind w:left="360"/>
        <w:jc w:val="center"/>
        <w:rPr>
          <w:rFonts w:ascii="Times New Roman" w:eastAsia="Calibri" w:hAnsi="Times New Roman" w:cs="Times New Roman"/>
          <w:b/>
          <w:sz w:val="28"/>
          <w:szCs w:val="28"/>
          <w:lang w:eastAsia="lv-LV"/>
        </w:rPr>
      </w:pPr>
    </w:p>
    <w:p w:rsidR="00500FB8" w:rsidRPr="00B245E4" w:rsidP="00500FB8" w14:paraId="3CE52FEF" w14:textId="70ACD559">
      <w:pPr>
        <w:pStyle w:val="ListParagraph"/>
        <w:numPr>
          <w:ilvl w:val="0"/>
          <w:numId w:val="1"/>
        </w:numPr>
        <w:spacing w:after="0" w:line="240" w:lineRule="auto"/>
        <w:ind w:left="0" w:firstLine="720"/>
        <w:jc w:val="both"/>
        <w:rPr>
          <w:rFonts w:ascii="Times New Roman" w:eastAsia="Times New Roman" w:hAnsi="Times New Roman" w:cs="Times New Roman"/>
          <w:bCs/>
          <w:sz w:val="28"/>
          <w:szCs w:val="28"/>
          <w:lang w:eastAsia="lv-LV"/>
        </w:rPr>
      </w:pPr>
      <w:r w:rsidRPr="00B245E4">
        <w:rPr>
          <w:rFonts w:ascii="Times New Roman" w:eastAsia="Times New Roman" w:hAnsi="Times New Roman" w:cs="Times New Roman"/>
          <w:bCs/>
          <w:sz w:val="28"/>
          <w:szCs w:val="28"/>
          <w:lang w:eastAsia="lv-LV"/>
        </w:rPr>
        <w:t xml:space="preserve">Liepājas Valsts tehnikums (turpmāk - iestāde) ir Latvijas Republikas Ministru kabineta  dibināta izglītības iestāde, kas </w:t>
      </w:r>
      <w:r w:rsidRPr="007F5796">
        <w:rPr>
          <w:rFonts w:ascii="Times New Roman" w:eastAsia="Times New Roman" w:hAnsi="Times New Roman" w:cs="Times New Roman"/>
          <w:bCs/>
          <w:sz w:val="28"/>
          <w:szCs w:val="28"/>
          <w:lang w:eastAsia="lv-LV"/>
        </w:rPr>
        <w:t>atrodas Izglītības un zinātnes ministrijas</w:t>
      </w:r>
      <w:r>
        <w:rPr>
          <w:rFonts w:ascii="Times New Roman" w:eastAsia="Times New Roman" w:hAnsi="Times New Roman" w:cs="Times New Roman"/>
          <w:bCs/>
          <w:sz w:val="28"/>
          <w:szCs w:val="28"/>
          <w:lang w:eastAsia="lv-LV"/>
        </w:rPr>
        <w:t xml:space="preserve"> (turpmāk – ministrija)</w:t>
      </w:r>
      <w:r w:rsidRPr="007F5796">
        <w:rPr>
          <w:rFonts w:ascii="Times New Roman" w:eastAsia="Times New Roman" w:hAnsi="Times New Roman" w:cs="Times New Roman"/>
          <w:bCs/>
          <w:sz w:val="28"/>
          <w:szCs w:val="28"/>
          <w:lang w:eastAsia="lv-LV"/>
        </w:rPr>
        <w:t xml:space="preserve"> pakļautībā</w:t>
      </w:r>
      <w:r w:rsidRPr="00B245E4">
        <w:rPr>
          <w:rFonts w:ascii="Times New Roman" w:eastAsia="Times New Roman" w:hAnsi="Times New Roman" w:cs="Times New Roman"/>
          <w:bCs/>
          <w:sz w:val="28"/>
          <w:szCs w:val="28"/>
          <w:lang w:eastAsia="lv-LV"/>
        </w:rPr>
        <w:t xml:space="preserve"> un kuras pamatuzdevums ir profesionālās vidējās izglītības programmu īstenošana. Profesionālās izglītības iestādes statuss -  </w:t>
      </w:r>
      <w:r w:rsidRPr="00B245E4">
        <w:rPr>
          <w:rFonts w:ascii="Times New Roman" w:eastAsia="Times New Roman" w:hAnsi="Times New Roman" w:cs="Times New Roman"/>
          <w:bCs/>
          <w:iCs/>
          <w:sz w:val="28"/>
          <w:szCs w:val="28"/>
          <w:lang w:eastAsia="lv-LV"/>
        </w:rPr>
        <w:t>tehnikums</w:t>
      </w:r>
      <w:r w:rsidRPr="00B245E4">
        <w:rPr>
          <w:rFonts w:ascii="Times New Roman" w:eastAsia="Times New Roman" w:hAnsi="Times New Roman" w:cs="Times New Roman"/>
          <w:bCs/>
          <w:sz w:val="28"/>
          <w:szCs w:val="28"/>
          <w:lang w:eastAsia="lv-LV"/>
        </w:rPr>
        <w:t xml:space="preserve">. </w:t>
      </w:r>
    </w:p>
    <w:p w:rsidR="00500FB8" w:rsidRPr="00334C17" w:rsidP="00500FB8" w14:paraId="3F6CB3A0" w14:textId="77777777">
      <w:pPr>
        <w:spacing w:after="0" w:line="240" w:lineRule="auto"/>
        <w:jc w:val="center"/>
        <w:rPr>
          <w:rFonts w:ascii="Times New Roman" w:eastAsia="Calibri" w:hAnsi="Times New Roman" w:cs="Times New Roman"/>
          <w:sz w:val="28"/>
          <w:szCs w:val="28"/>
          <w:lang w:eastAsia="lv-LV"/>
        </w:rPr>
      </w:pPr>
    </w:p>
    <w:p w:rsidR="00500FB8" w:rsidRPr="00334C17" w:rsidP="00500FB8" w14:paraId="4833C5C2" w14:textId="77777777">
      <w:pPr>
        <w:spacing w:after="0" w:line="240" w:lineRule="auto"/>
        <w:ind w:firstLine="720"/>
        <w:jc w:val="both"/>
        <w:rPr>
          <w:rFonts w:ascii="Times New Roman" w:eastAsia="Calibri" w:hAnsi="Times New Roman" w:cs="Times New Roman"/>
          <w:sz w:val="28"/>
          <w:szCs w:val="28"/>
          <w:lang w:eastAsia="lv-LV"/>
        </w:rPr>
      </w:pPr>
      <w:r w:rsidRPr="00334C17">
        <w:rPr>
          <w:rFonts w:ascii="Times New Roman" w:eastAsia="Calibri" w:hAnsi="Times New Roman" w:cs="Times New Roman"/>
          <w:sz w:val="28"/>
          <w:szCs w:val="28"/>
          <w:lang w:eastAsia="lv-LV"/>
        </w:rPr>
        <w:t>2. I</w:t>
      </w:r>
      <w:r w:rsidRPr="00334C17">
        <w:rPr>
          <w:rFonts w:ascii="Times New Roman" w:eastAsia="Calibri" w:hAnsi="Times New Roman" w:cs="Times New Roman"/>
          <w:bCs/>
          <w:sz w:val="28"/>
          <w:szCs w:val="28"/>
          <w:lang w:eastAsia="lv-LV"/>
        </w:rPr>
        <w:t>estādes</w:t>
      </w:r>
      <w:r w:rsidRPr="00334C17">
        <w:rPr>
          <w:rFonts w:ascii="Times New Roman" w:eastAsia="Calibri" w:hAnsi="Times New Roman" w:cs="Times New Roman"/>
          <w:sz w:val="28"/>
          <w:szCs w:val="28"/>
          <w:lang w:eastAsia="lv-LV"/>
        </w:rPr>
        <w:t xml:space="preserve"> darbības tiesiskais pamats ir Izglītības likums, Profesionālās izglītības likums</w:t>
      </w:r>
      <w:r w:rsidRPr="00A47D93">
        <w:rPr>
          <w:rFonts w:ascii="Times New Roman" w:eastAsia="Calibri" w:hAnsi="Times New Roman" w:cs="Times New Roman"/>
          <w:sz w:val="28"/>
          <w:szCs w:val="28"/>
          <w:lang w:eastAsia="lv-LV"/>
        </w:rPr>
        <w:t xml:space="preserve"> un </w:t>
      </w:r>
      <w:r w:rsidRPr="00334C17">
        <w:rPr>
          <w:rFonts w:ascii="Times New Roman" w:eastAsia="Calibri" w:hAnsi="Times New Roman" w:cs="Times New Roman"/>
          <w:sz w:val="28"/>
          <w:szCs w:val="28"/>
          <w:lang w:eastAsia="lv-LV"/>
        </w:rPr>
        <w:t xml:space="preserve"> citi normatīvie akti, </w:t>
      </w:r>
      <w:r w:rsidRPr="00A47D93">
        <w:rPr>
          <w:rFonts w:ascii="Times New Roman" w:eastAsia="Calibri" w:hAnsi="Times New Roman" w:cs="Times New Roman"/>
          <w:sz w:val="28"/>
          <w:szCs w:val="28"/>
          <w:lang w:eastAsia="lv-LV"/>
        </w:rPr>
        <w:t>tai skaitā</w:t>
      </w:r>
      <w:r w:rsidRPr="00334C17">
        <w:rPr>
          <w:rFonts w:ascii="Times New Roman" w:eastAsia="Calibri" w:hAnsi="Times New Roman" w:cs="Times New Roman"/>
          <w:sz w:val="28"/>
          <w:szCs w:val="28"/>
          <w:lang w:eastAsia="lv-LV"/>
        </w:rPr>
        <w:t xml:space="preserve"> šis nolikums. </w:t>
      </w:r>
    </w:p>
    <w:p w:rsidR="00500FB8" w:rsidRPr="00334C17" w:rsidP="00500FB8" w14:paraId="05368C01" w14:textId="77777777">
      <w:pPr>
        <w:spacing w:after="0" w:line="240" w:lineRule="auto"/>
        <w:jc w:val="both"/>
        <w:rPr>
          <w:rFonts w:ascii="Times New Roman" w:eastAsia="Calibri" w:hAnsi="Times New Roman" w:cs="Times New Roman"/>
          <w:sz w:val="28"/>
          <w:szCs w:val="28"/>
          <w:lang w:eastAsia="lv-LV"/>
        </w:rPr>
      </w:pPr>
    </w:p>
    <w:p w:rsidR="00500FB8" w:rsidRPr="00B245E4" w:rsidP="00500FB8" w14:paraId="18A5C4C1" w14:textId="3181A8D9">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3. Iestādei ir valsts tiešās pārvaldes iestādes juridiskais statuss.</w:t>
      </w:r>
      <w:r w:rsidRPr="00B245E4">
        <w:rPr>
          <w:rFonts w:ascii="Times New Roman" w:eastAsia="Calibri" w:hAnsi="Times New Roman" w:cs="Times New Roman"/>
          <w:sz w:val="24"/>
          <w:szCs w:val="24"/>
          <w:lang w:eastAsia="lv-LV"/>
        </w:rPr>
        <w:t xml:space="preserve"> </w:t>
      </w:r>
      <w:r w:rsidRPr="00B245E4">
        <w:rPr>
          <w:rFonts w:ascii="Times New Roman" w:eastAsia="Calibri" w:hAnsi="Times New Roman" w:cs="Times New Roman"/>
          <w:sz w:val="28"/>
          <w:szCs w:val="28"/>
          <w:lang w:eastAsia="lv-LV"/>
        </w:rPr>
        <w:t>Iestādei ir konts bankā, tai var  būt sava simbolika (karogs, logo) un zīmogs, ko tā izmanto normatīvajos aktos noteiktā kārtībā.</w:t>
      </w:r>
    </w:p>
    <w:p w:rsidR="00500FB8" w:rsidRPr="00B245E4" w:rsidP="00500FB8" w14:paraId="2A79D10B" w14:textId="77777777">
      <w:pPr>
        <w:spacing w:after="0" w:line="240" w:lineRule="auto"/>
        <w:jc w:val="both"/>
        <w:rPr>
          <w:rFonts w:ascii="Times New Roman" w:eastAsia="Calibri" w:hAnsi="Times New Roman" w:cs="Times New Roman"/>
          <w:sz w:val="28"/>
          <w:szCs w:val="28"/>
          <w:lang w:eastAsia="lv-LV"/>
        </w:rPr>
      </w:pPr>
    </w:p>
    <w:p w:rsidR="00500FB8" w:rsidRPr="00B245E4" w:rsidP="00500FB8" w14:paraId="1E555DED" w14:textId="77777777">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4. I</w:t>
      </w:r>
      <w:r w:rsidRPr="00B245E4">
        <w:rPr>
          <w:rFonts w:ascii="Times New Roman" w:eastAsia="Calibri" w:hAnsi="Times New Roman" w:cs="Times New Roman"/>
          <w:bCs/>
          <w:sz w:val="28"/>
          <w:szCs w:val="28"/>
          <w:lang w:eastAsia="lv-LV"/>
        </w:rPr>
        <w:t>estādes</w:t>
      </w:r>
      <w:r w:rsidRPr="00B245E4">
        <w:rPr>
          <w:rFonts w:ascii="Times New Roman" w:eastAsia="Calibri" w:hAnsi="Times New Roman" w:cs="Times New Roman"/>
          <w:sz w:val="28"/>
          <w:szCs w:val="28"/>
          <w:lang w:eastAsia="lv-LV"/>
        </w:rPr>
        <w:t xml:space="preserve"> juridiskā adrese ir Ventspils iela 51, Liepāja.</w:t>
      </w:r>
    </w:p>
    <w:p w:rsidR="00500FB8" w:rsidRPr="00B245E4" w:rsidP="00500FB8" w14:paraId="4C011926" w14:textId="77777777">
      <w:pPr>
        <w:spacing w:after="0" w:line="240" w:lineRule="auto"/>
        <w:jc w:val="both"/>
        <w:rPr>
          <w:rFonts w:ascii="Times New Roman" w:eastAsia="Calibri" w:hAnsi="Times New Roman" w:cs="Times New Roman"/>
          <w:sz w:val="28"/>
          <w:szCs w:val="28"/>
          <w:lang w:eastAsia="lv-LV"/>
        </w:rPr>
      </w:pPr>
    </w:p>
    <w:p w:rsidR="00500FB8" w:rsidRPr="00B245E4" w:rsidP="00500FB8" w14:paraId="612EAEA7" w14:textId="43EF397B">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 xml:space="preserve">5. </w:t>
      </w:r>
      <w:r>
        <w:rPr>
          <w:rFonts w:ascii="Times New Roman" w:eastAsia="Calibri" w:hAnsi="Times New Roman" w:cs="Times New Roman"/>
          <w:sz w:val="28"/>
          <w:szCs w:val="28"/>
          <w:lang w:eastAsia="lv-LV"/>
        </w:rPr>
        <w:t>Ministrijas</w:t>
      </w:r>
      <w:r w:rsidRPr="00B245E4">
        <w:rPr>
          <w:rFonts w:ascii="Times New Roman" w:eastAsia="Calibri" w:hAnsi="Times New Roman" w:cs="Times New Roman"/>
          <w:sz w:val="28"/>
          <w:szCs w:val="28"/>
          <w:lang w:eastAsia="lv-LV"/>
        </w:rPr>
        <w:t xml:space="preserve"> juridiskā adrese ir:</w:t>
      </w:r>
      <w:r w:rsidRPr="00500FB8">
        <w:t xml:space="preserve"> </w:t>
      </w:r>
      <w:r w:rsidRPr="00500FB8">
        <w:rPr>
          <w:rFonts w:ascii="Times New Roman" w:eastAsia="Calibri" w:hAnsi="Times New Roman" w:cs="Times New Roman"/>
          <w:sz w:val="28"/>
          <w:szCs w:val="28"/>
          <w:lang w:eastAsia="lv-LV"/>
        </w:rPr>
        <w:t xml:space="preserve">Vaļņu iela 2, Rīga, LV 1050. </w:t>
      </w:r>
      <w:r w:rsidRPr="00B245E4">
        <w:rPr>
          <w:rFonts w:ascii="Times New Roman" w:eastAsia="Calibri" w:hAnsi="Times New Roman" w:cs="Times New Roman"/>
          <w:sz w:val="28"/>
          <w:szCs w:val="28"/>
          <w:lang w:eastAsia="lv-LV"/>
        </w:rPr>
        <w:t xml:space="preserve"> </w:t>
      </w:r>
    </w:p>
    <w:p w:rsidR="00500FB8" w:rsidRPr="00B245E4" w:rsidP="00500FB8" w14:paraId="56EF336E" w14:textId="77777777">
      <w:pPr>
        <w:spacing w:after="0" w:line="240" w:lineRule="auto"/>
        <w:jc w:val="both"/>
        <w:rPr>
          <w:rFonts w:ascii="Times New Roman" w:eastAsia="Calibri" w:hAnsi="Times New Roman" w:cs="Times New Roman"/>
          <w:sz w:val="28"/>
          <w:szCs w:val="28"/>
          <w:lang w:eastAsia="lv-LV"/>
        </w:rPr>
      </w:pPr>
    </w:p>
    <w:p w:rsidR="00500FB8" w:rsidRPr="00B245E4" w:rsidP="00500FB8" w14:paraId="3194D8FB" w14:textId="77777777">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6. Iestādes izglītības programmu īstenošanas vietas:</w:t>
      </w:r>
    </w:p>
    <w:p w:rsidR="00500FB8" w:rsidRPr="00B245E4" w:rsidP="00500FB8" w14:paraId="3654DCBE" w14:textId="77777777">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6.1.Ventspils iela 51, Liepāja, LV-3405;</w:t>
      </w:r>
    </w:p>
    <w:p w:rsidR="00500FB8" w:rsidRPr="00B245E4" w:rsidP="00500FB8" w14:paraId="70A52A68" w14:textId="77777777">
      <w:pPr>
        <w:spacing w:after="0" w:line="240" w:lineRule="auto"/>
        <w:ind w:firstLine="720"/>
        <w:jc w:val="both"/>
        <w:rPr>
          <w:rFonts w:ascii="Times New Roman" w:eastAsia="Calibri" w:hAnsi="Times New Roman" w:cs="Times New Roman"/>
          <w:sz w:val="28"/>
          <w:szCs w:val="28"/>
          <w:lang w:eastAsia="lv-LV"/>
        </w:rPr>
      </w:pPr>
      <w:r w:rsidRPr="00B245E4">
        <w:rPr>
          <w:rFonts w:ascii="Times New Roman" w:eastAsia="Calibri" w:hAnsi="Times New Roman" w:cs="Times New Roman"/>
          <w:sz w:val="28"/>
          <w:szCs w:val="28"/>
          <w:lang w:eastAsia="lv-LV"/>
        </w:rPr>
        <w:t>6.2.Vānes iela 4, Liepāja, LV-3405.</w:t>
      </w:r>
    </w:p>
    <w:p w:rsidR="00500FB8" w:rsidRPr="00B245E4" w:rsidP="00500FB8" w14:paraId="0B58B944" w14:textId="77777777">
      <w:pPr>
        <w:spacing w:after="0" w:line="240" w:lineRule="auto"/>
        <w:ind w:firstLine="720"/>
        <w:jc w:val="both"/>
        <w:rPr>
          <w:rFonts w:ascii="Times New Roman" w:eastAsia="Times New Roman" w:hAnsi="Times New Roman" w:cs="Times New Roman"/>
          <w:sz w:val="28"/>
          <w:szCs w:val="28"/>
        </w:rPr>
      </w:pPr>
    </w:p>
    <w:p w:rsidR="00500FB8" w:rsidRPr="00B245E4" w:rsidP="00500FB8" w14:paraId="65C82551" w14:textId="77777777">
      <w:pPr>
        <w:spacing w:after="0" w:line="240" w:lineRule="auto"/>
        <w:ind w:firstLine="720"/>
        <w:jc w:val="both"/>
        <w:rPr>
          <w:rFonts w:ascii="Times New Roman" w:eastAsia="Times New Roman" w:hAnsi="Times New Roman" w:cs="Times New Roman"/>
          <w:sz w:val="28"/>
          <w:szCs w:val="28"/>
        </w:rPr>
      </w:pPr>
    </w:p>
    <w:p w:rsidR="00500FB8" w:rsidRPr="00B245E4" w:rsidP="00500FB8" w14:paraId="4A4C766F" w14:textId="77777777">
      <w:pPr>
        <w:spacing w:after="0" w:line="240" w:lineRule="auto"/>
        <w:jc w:val="center"/>
        <w:rPr>
          <w:rFonts w:ascii="Times New Roman" w:eastAsia="Calibri" w:hAnsi="Times New Roman" w:cs="Times New Roman"/>
          <w:b/>
          <w:sz w:val="28"/>
          <w:szCs w:val="28"/>
          <w:lang w:eastAsia="lv-LV"/>
        </w:rPr>
      </w:pPr>
      <w:r w:rsidRPr="00B245E4">
        <w:rPr>
          <w:rFonts w:ascii="Times New Roman" w:eastAsia="Calibri" w:hAnsi="Times New Roman" w:cs="Times New Roman"/>
          <w:b/>
          <w:sz w:val="28"/>
          <w:szCs w:val="28"/>
          <w:lang w:eastAsia="lv-LV"/>
        </w:rPr>
        <w:t xml:space="preserve">II. Iestādes stratēģiskā specializācija, </w:t>
      </w:r>
    </w:p>
    <w:p w:rsidR="00500FB8" w:rsidRPr="00B245E4" w:rsidP="00500FB8" w14:paraId="72684A47" w14:textId="77777777">
      <w:pPr>
        <w:spacing w:after="0" w:line="240" w:lineRule="auto"/>
        <w:jc w:val="center"/>
        <w:rPr>
          <w:rFonts w:ascii="Times New Roman" w:eastAsia="Calibri" w:hAnsi="Times New Roman" w:cs="Times New Roman"/>
          <w:b/>
          <w:sz w:val="28"/>
          <w:szCs w:val="28"/>
          <w:lang w:eastAsia="lv-LV"/>
        </w:rPr>
      </w:pPr>
      <w:r w:rsidRPr="00B245E4">
        <w:rPr>
          <w:rFonts w:ascii="Times New Roman" w:eastAsia="Calibri" w:hAnsi="Times New Roman" w:cs="Times New Roman"/>
          <w:b/>
          <w:sz w:val="28"/>
          <w:szCs w:val="28"/>
          <w:lang w:eastAsia="lv-LV"/>
        </w:rPr>
        <w:t>darbības pamatvirzieni un uzdevumi</w:t>
      </w:r>
    </w:p>
    <w:p w:rsidR="00500FB8" w:rsidRPr="00A47D93" w:rsidP="00500FB8" w14:paraId="25F66A59" w14:textId="77777777">
      <w:pPr>
        <w:spacing w:after="0" w:line="240" w:lineRule="auto"/>
        <w:ind w:firstLine="720"/>
        <w:jc w:val="both"/>
        <w:rPr>
          <w:rFonts w:ascii="Times New Roman" w:eastAsia="Times New Roman" w:hAnsi="Times New Roman" w:cs="Times New Roman"/>
          <w:sz w:val="28"/>
          <w:szCs w:val="28"/>
        </w:rPr>
      </w:pPr>
    </w:p>
    <w:p w:rsidR="00500FB8" w:rsidP="00500FB8" w14:paraId="07B65F36"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A47D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Iestādes stratēģiskā specializācija ir šādās izglītības tematiskajās jomās:</w:t>
      </w:r>
    </w:p>
    <w:p w:rsidR="00500FB8" w:rsidRPr="00500FB8" w:rsidP="00500FB8" w14:paraId="1DF8304B" w14:textId="00A9A1F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500FB8">
        <w:rPr>
          <w:rFonts w:ascii="Times New Roman" w:eastAsia="Times New Roman" w:hAnsi="Times New Roman" w:cs="Times New Roman"/>
          <w:sz w:val="28"/>
          <w:szCs w:val="28"/>
        </w:rPr>
        <w:t xml:space="preserve"> arhitektūra un būvniecība;</w:t>
      </w:r>
    </w:p>
    <w:p w:rsidR="00500FB8" w:rsidRPr="00500FB8" w:rsidP="00500FB8" w14:paraId="55617746" w14:textId="37F6D4B3">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7.2. datorika;</w:t>
      </w:r>
    </w:p>
    <w:p w:rsidR="00500FB8" w:rsidRPr="00500FB8" w:rsidP="00500FB8" w14:paraId="1729A3F4" w14:textId="2B0FE40E">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7.3. individuālie pakalpojumi;</w:t>
      </w:r>
    </w:p>
    <w:p w:rsidR="00500FB8" w:rsidRPr="00500FB8" w:rsidP="00500FB8" w14:paraId="33839438" w14:textId="526B59BB">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7.4. inženierzinātnes un tehnoloģijas;</w:t>
      </w:r>
    </w:p>
    <w:p w:rsidR="00500FB8" w:rsidRPr="00500FB8" w:rsidP="00500FB8" w14:paraId="59D9F43F" w14:textId="47948FFB">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7.5. komerczinības un administrēšana;</w:t>
      </w:r>
    </w:p>
    <w:p w:rsidR="00500FB8" w:rsidRPr="00500FB8" w:rsidP="00500FB8" w14:paraId="197BEECE" w14:textId="678EE5E2">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7.6. ražošana un pārstrāde;</w:t>
      </w:r>
    </w:p>
    <w:p w:rsidR="00500FB8" w:rsidRPr="00B245E4" w:rsidP="00500FB8" w14:paraId="07E674C3" w14:textId="74BF6868">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7.7. transporta pakalpojumi</w:t>
      </w:r>
    </w:p>
    <w:p w:rsidR="00500FB8" w:rsidP="00500FB8" w14:paraId="2F1A1C88" w14:textId="77777777">
      <w:pPr>
        <w:spacing w:after="0" w:line="240" w:lineRule="auto"/>
        <w:ind w:firstLine="720"/>
        <w:jc w:val="both"/>
        <w:rPr>
          <w:rFonts w:ascii="Times New Roman" w:eastAsia="Times New Roman" w:hAnsi="Times New Roman" w:cs="Times New Roman"/>
          <w:sz w:val="28"/>
          <w:szCs w:val="28"/>
        </w:rPr>
      </w:pPr>
    </w:p>
    <w:p w:rsidR="00500FB8" w:rsidRPr="00500FB8" w:rsidP="00500FB8" w14:paraId="6C3D98CC" w14:textId="1AC429C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A47D93">
        <w:rPr>
          <w:rFonts w:ascii="Times New Roman" w:eastAsia="Times New Roman" w:hAnsi="Times New Roman" w:cs="Times New Roman"/>
          <w:sz w:val="28"/>
          <w:szCs w:val="28"/>
        </w:rPr>
        <w:t>. Iestādes darbības pamatvirziens ir izglītojoša un audzinoša darbība, īstenojot licencētas profesionālās izglītības programmas</w:t>
      </w:r>
      <w:r>
        <w:rPr>
          <w:rFonts w:ascii="Times New Roman" w:eastAsia="Times New Roman" w:hAnsi="Times New Roman" w:cs="Times New Roman"/>
          <w:sz w:val="28"/>
          <w:szCs w:val="28"/>
        </w:rPr>
        <w:t xml:space="preserve">, lai nodrošinātu Profesionālās izglītības likumā noteikto </w:t>
      </w:r>
      <w:r w:rsidRPr="00500FB8">
        <w:rPr>
          <w:rFonts w:ascii="Times New Roman" w:eastAsia="Times New Roman" w:hAnsi="Times New Roman" w:cs="Times New Roman"/>
          <w:sz w:val="28"/>
          <w:szCs w:val="28"/>
        </w:rPr>
        <w:t>tehnikuma mērķu sasniegšanu.</w:t>
      </w:r>
    </w:p>
    <w:p w:rsidR="00500FB8" w:rsidP="00500FB8" w14:paraId="27478A28" w14:textId="77777777">
      <w:pPr>
        <w:spacing w:after="0" w:line="240" w:lineRule="auto"/>
        <w:ind w:firstLine="720"/>
        <w:jc w:val="both"/>
        <w:rPr>
          <w:rFonts w:ascii="Times New Roman" w:eastAsia="Times New Roman" w:hAnsi="Times New Roman" w:cs="Times New Roman"/>
          <w:sz w:val="28"/>
          <w:szCs w:val="28"/>
        </w:rPr>
      </w:pPr>
    </w:p>
    <w:p w:rsidR="00500FB8" w:rsidRPr="00500FB8" w:rsidP="00500FB8" w14:paraId="121BC78B" w14:textId="72830444">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9.</w:t>
      </w:r>
      <w:r w:rsidRPr="00500FB8">
        <w:rPr>
          <w:rFonts w:ascii="Times New Roman" w:eastAsia="Times New Roman" w:hAnsi="Times New Roman" w:cs="Times New Roman"/>
          <w:sz w:val="28"/>
          <w:szCs w:val="28"/>
        </w:rPr>
        <w:tab/>
        <w:t>Iestāde papildus profesionālās izglītības programmu īstenošanai veic:</w:t>
      </w:r>
    </w:p>
    <w:p w:rsidR="00500FB8" w:rsidRPr="00500FB8" w:rsidP="00500FB8" w14:paraId="4EC2D5AB" w14:textId="77777777">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9.1.</w:t>
      </w:r>
      <w:r w:rsidRPr="00500FB8">
        <w:rPr>
          <w:rFonts w:ascii="Times New Roman" w:eastAsia="Times New Roman" w:hAnsi="Times New Roman" w:cs="Times New Roman"/>
          <w:sz w:val="28"/>
          <w:szCs w:val="28"/>
        </w:rPr>
        <w:tab/>
        <w:t>pedagogu tālākizglītības un metodiskā atbalsta profesionālās izglītības iestādēm funkcijas;</w:t>
      </w:r>
    </w:p>
    <w:p w:rsidR="00500FB8" w:rsidP="00500FB8" w14:paraId="17C55005" w14:textId="238BE77A">
      <w:pPr>
        <w:spacing w:after="0" w:line="240" w:lineRule="auto"/>
        <w:ind w:firstLine="720"/>
        <w:jc w:val="both"/>
        <w:rPr>
          <w:rFonts w:ascii="Times New Roman" w:eastAsia="Times New Roman" w:hAnsi="Times New Roman" w:cs="Times New Roman"/>
          <w:sz w:val="28"/>
          <w:szCs w:val="28"/>
        </w:rPr>
      </w:pPr>
      <w:r w:rsidRPr="00500FB8">
        <w:rPr>
          <w:rFonts w:ascii="Times New Roman" w:eastAsia="Times New Roman" w:hAnsi="Times New Roman" w:cs="Times New Roman"/>
          <w:sz w:val="28"/>
          <w:szCs w:val="28"/>
        </w:rPr>
        <w:t>9.2.</w:t>
      </w:r>
      <w:r w:rsidRPr="00500FB8">
        <w:rPr>
          <w:rFonts w:ascii="Times New Roman" w:eastAsia="Times New Roman" w:hAnsi="Times New Roman" w:cs="Times New Roman"/>
          <w:sz w:val="28"/>
          <w:szCs w:val="28"/>
        </w:rPr>
        <w:tab/>
        <w:t xml:space="preserve"> ārpus formālās izglītības sistēmā iegūtās profesionālās kompetences novērtēšanu.</w:t>
      </w:r>
    </w:p>
    <w:p w:rsidR="00500FB8" w:rsidP="00500FB8" w14:paraId="56F18913" w14:textId="77777777">
      <w:pPr>
        <w:spacing w:after="0" w:line="240" w:lineRule="auto"/>
        <w:jc w:val="both"/>
        <w:rPr>
          <w:rFonts w:ascii="Times New Roman" w:eastAsia="Calibri" w:hAnsi="Times New Roman" w:cs="Times New Roman"/>
          <w:iCs/>
          <w:sz w:val="28"/>
          <w:szCs w:val="28"/>
          <w:lang w:eastAsia="lv-LV"/>
        </w:rPr>
      </w:pPr>
    </w:p>
    <w:p w:rsidR="00500FB8" w:rsidRPr="001E40A1" w:rsidP="00500FB8" w14:paraId="0B24714D" w14:textId="77777777">
      <w:pPr>
        <w:spacing w:after="0" w:line="240" w:lineRule="auto"/>
        <w:ind w:firstLine="720"/>
        <w:jc w:val="both"/>
        <w:rPr>
          <w:rFonts w:ascii="Times New Roman" w:eastAsia="Calibri" w:hAnsi="Times New Roman" w:cs="Times New Roman"/>
          <w:iCs/>
          <w:sz w:val="28"/>
          <w:szCs w:val="28"/>
          <w:lang w:eastAsia="lv-LV"/>
        </w:rPr>
      </w:pPr>
      <w:r w:rsidRPr="001E40A1">
        <w:rPr>
          <w:rFonts w:ascii="Times New Roman" w:eastAsia="Calibri" w:hAnsi="Times New Roman" w:cs="Times New Roman"/>
          <w:iCs/>
          <w:sz w:val="28"/>
          <w:szCs w:val="28"/>
          <w:lang w:eastAsia="lv-LV"/>
        </w:rPr>
        <w:t>10. Iestādes uzdevumi:</w:t>
      </w:r>
    </w:p>
    <w:p w:rsidR="00500FB8" w:rsidRPr="001E40A1" w:rsidP="00500FB8" w14:paraId="101B50D2"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10.1. izstrādāt un īstenot normatīvajos aktos noteiktajā kārtībā </w:t>
      </w:r>
      <w:r w:rsidRPr="00FB1745">
        <w:rPr>
          <w:rFonts w:ascii="Times New Roman" w:eastAsia="Times New Roman" w:hAnsi="Times New Roman" w:cs="Times New Roman"/>
          <w:sz w:val="28"/>
          <w:szCs w:val="28"/>
        </w:rPr>
        <w:t>licencētas</w:t>
      </w:r>
      <w:r>
        <w:rPr>
          <w:rFonts w:ascii="Times New Roman" w:eastAsia="Times New Roman" w:hAnsi="Times New Roman" w:cs="Times New Roman"/>
          <w:i/>
          <w:iCs/>
          <w:sz w:val="28"/>
          <w:szCs w:val="28"/>
        </w:rPr>
        <w:t xml:space="preserve"> </w:t>
      </w:r>
      <w:r w:rsidRPr="00B245E4">
        <w:rPr>
          <w:rFonts w:ascii="Times New Roman" w:eastAsia="Times New Roman" w:hAnsi="Times New Roman" w:cs="Times New Roman"/>
          <w:iCs/>
          <w:sz w:val="28"/>
          <w:szCs w:val="28"/>
        </w:rPr>
        <w:t>arodizglītības un</w:t>
      </w:r>
      <w:r w:rsidRPr="00B245E4">
        <w:rPr>
          <w:rFonts w:ascii="Times New Roman" w:eastAsia="Times New Roman" w:hAnsi="Times New Roman" w:cs="Times New Roman"/>
          <w:iCs/>
          <w:color w:val="FF0000"/>
          <w:sz w:val="28"/>
          <w:szCs w:val="28"/>
        </w:rPr>
        <w:t xml:space="preserve"> </w:t>
      </w:r>
      <w:r w:rsidRPr="00B245E4">
        <w:rPr>
          <w:rFonts w:ascii="Times New Roman" w:eastAsia="Times New Roman" w:hAnsi="Times New Roman" w:cs="Times New Roman"/>
          <w:iCs/>
          <w:sz w:val="28"/>
          <w:szCs w:val="28"/>
        </w:rPr>
        <w:t>profesionālās vidējās izglītības programmas</w:t>
      </w:r>
      <w:r>
        <w:rPr>
          <w:rFonts w:ascii="Times New Roman" w:eastAsia="Times New Roman" w:hAnsi="Times New Roman" w:cs="Times New Roman"/>
          <w:sz w:val="28"/>
          <w:szCs w:val="28"/>
        </w:rPr>
        <w:t xml:space="preserve">, </w:t>
      </w:r>
      <w:r w:rsidRPr="001E40A1">
        <w:rPr>
          <w:rFonts w:ascii="Times New Roman" w:eastAsia="Times New Roman" w:hAnsi="Times New Roman" w:cs="Times New Roman"/>
          <w:sz w:val="28"/>
          <w:szCs w:val="28"/>
        </w:rPr>
        <w:t>radot labvēlīgus apstākļus izglītojamo intelektuālajai, tikumiskajai un fiziskajai attīstībai un izvēloties izglītības procesam atbilstīgas darba metodes un formas, lai sasniegtu valsts profesionālās izglītības standart</w:t>
      </w:r>
      <w:r>
        <w:rPr>
          <w:rFonts w:ascii="Times New Roman" w:eastAsia="Times New Roman" w:hAnsi="Times New Roman" w:cs="Times New Roman"/>
          <w:sz w:val="28"/>
          <w:szCs w:val="28"/>
        </w:rPr>
        <w:t>os</w:t>
      </w:r>
      <w:r w:rsidRPr="001E40A1">
        <w:rPr>
          <w:rFonts w:ascii="Times New Roman" w:eastAsia="Times New Roman" w:hAnsi="Times New Roman" w:cs="Times New Roman"/>
          <w:sz w:val="28"/>
          <w:szCs w:val="28"/>
        </w:rPr>
        <w:t xml:space="preserve"> (turpmāk – profesionālās izglītības standarti) noteiktos mērķus;</w:t>
      </w:r>
    </w:p>
    <w:p w:rsidR="00500FB8" w:rsidRPr="001E40A1" w:rsidP="00500FB8" w14:paraId="02F84476"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10.2. nodrošināt iespēju iegūt darba tirgus prasībām atbilstošu profesionālo izglītību un profesionālo kvalifikāciju un veicināt </w:t>
      </w:r>
      <w:r w:rsidRPr="001E40A1">
        <w:rPr>
          <w:rFonts w:ascii="Times New Roman" w:eastAsia="Times New Roman" w:hAnsi="Times New Roman" w:cs="Times New Roman"/>
          <w:sz w:val="28"/>
          <w:szCs w:val="28"/>
        </w:rPr>
        <w:t>profesionālas, sociālas, radošas un darba tirgū konkurētspējīgas personības pilnveidi;</w:t>
      </w:r>
    </w:p>
    <w:p w:rsidR="00500FB8" w:rsidRPr="001E40A1" w:rsidP="00500FB8" w14:paraId="096710E0"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10.3. sekmēt izglītojamā pozitīvas, sociāli aktīvas un atbildīgas attieksmes veidošanos pašam pret sevi, līdzcilvēkiem, apkārtējo vidi, Latvijas valsti un Latvijas pilsoņa pienākumiem;</w:t>
      </w:r>
    </w:p>
    <w:p w:rsidR="00500FB8" w:rsidRPr="001E40A1" w:rsidP="00500FB8" w14:paraId="51FF2915"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10.4. radīt motivāciju profesionālajai attīstībai un tālākizglītībai</w:t>
      </w:r>
      <w:r>
        <w:rPr>
          <w:rFonts w:ascii="Times New Roman" w:eastAsia="Times New Roman" w:hAnsi="Times New Roman" w:cs="Times New Roman"/>
          <w:sz w:val="28"/>
          <w:szCs w:val="28"/>
        </w:rPr>
        <w:t>,</w:t>
      </w:r>
      <w:r w:rsidRPr="001E40A1">
        <w:rPr>
          <w:rFonts w:ascii="Times New Roman" w:eastAsia="Times New Roman" w:hAnsi="Times New Roman" w:cs="Times New Roman"/>
          <w:sz w:val="28"/>
          <w:szCs w:val="28"/>
        </w:rPr>
        <w:t xml:space="preserve"> nodrošināt izglītojamam iespēju sagatavoties izglītības turpināšanai augstākās izglītības pakāpē, kā arī izglītībai mūža garumā;</w:t>
      </w:r>
    </w:p>
    <w:p w:rsidR="00500FB8" w:rsidRPr="001E40A1" w:rsidP="00500FB8" w14:paraId="44D7F4F1"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10.5. sadarboties ar izglītojamā vecākiem vai likumiskajiem pārstāvjiem, darba devējiem un nozares pārstāvjiem, lai nodrošinātu profesionālās izglītības programmu apguvi;</w:t>
      </w:r>
    </w:p>
    <w:p w:rsidR="00500FB8" w:rsidRPr="001E40A1" w:rsidP="00500FB8" w14:paraId="2BDCA8CE" w14:textId="77777777">
      <w:pPr>
        <w:spacing w:after="0" w:line="240" w:lineRule="auto"/>
        <w:ind w:firstLine="720"/>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10.6. izveidot profesionālās izglītības kvalitātes nodrošināšanas sistēmu;</w:t>
      </w:r>
    </w:p>
    <w:p w:rsidR="00500FB8" w:rsidRPr="00254B32" w:rsidP="00500FB8" w14:paraId="4B44A5DA" w14:textId="77777777">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10.7. izstrādāt un normatīvajos aktos noteiktajā kārtībā īstenot </w:t>
      </w:r>
      <w:r w:rsidRPr="00B245E4">
        <w:rPr>
          <w:rFonts w:ascii="Times New Roman" w:eastAsia="Times New Roman" w:hAnsi="Times New Roman" w:cs="Times New Roman"/>
          <w:iCs/>
          <w:sz w:val="28"/>
          <w:szCs w:val="28"/>
        </w:rPr>
        <w:t>profesionālās tālākizglītības,</w:t>
      </w:r>
      <w:r w:rsidRPr="00B245E4">
        <w:rPr>
          <w:iCs/>
        </w:rPr>
        <w:t xml:space="preserve"> </w:t>
      </w:r>
      <w:r w:rsidRPr="00B245E4">
        <w:rPr>
          <w:rFonts w:ascii="Times New Roman" w:eastAsia="Times New Roman" w:hAnsi="Times New Roman" w:cs="Times New Roman"/>
          <w:iCs/>
          <w:sz w:val="28"/>
          <w:szCs w:val="28"/>
        </w:rPr>
        <w:t>profesionālās pilnveides, interešu izglītības un neformālās izglītības programmas</w:t>
      </w:r>
      <w:r w:rsidRPr="00D5204C">
        <w:rPr>
          <w:rFonts w:ascii="Times New Roman" w:eastAsia="Times New Roman" w:hAnsi="Times New Roman" w:cs="Times New Roman"/>
          <w:sz w:val="28"/>
          <w:szCs w:val="28"/>
        </w:rPr>
        <w:t xml:space="preserve"> atbilstoši darba tirgus prasībām, nodrošinot personai iespēju apgūt sistematizētas profesionālās zināšanas, prasmes un kompetences;</w:t>
      </w:r>
    </w:p>
    <w:p w:rsidR="00500FB8" w:rsidRPr="00254B32" w:rsidP="00500FB8" w14:paraId="239B6CD2" w14:textId="77777777">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10.8. nodrošināt pedagogu profesionālās kompetences pilnveidi, pieredzes apmaiņu un stažēšanos, tai skaitā dalību starptautiskajās apmaiņas programmās;</w:t>
      </w:r>
    </w:p>
    <w:p w:rsidR="00500FB8" w:rsidRPr="00B245E4" w:rsidP="00500FB8" w14:paraId="1CAA78DA" w14:textId="77777777">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10.9. organizēt eksāmenus un veikt citas darbības ārpus formālās izglītības sistēmas </w:t>
      </w:r>
      <w:r>
        <w:rPr>
          <w:rFonts w:ascii="Times New Roman" w:eastAsia="Times New Roman" w:hAnsi="Times New Roman" w:cs="Times New Roman"/>
          <w:sz w:val="28"/>
          <w:szCs w:val="28"/>
        </w:rPr>
        <w:t>ie</w:t>
      </w:r>
      <w:r w:rsidRPr="00D5204C">
        <w:rPr>
          <w:rFonts w:ascii="Times New Roman" w:eastAsia="Times New Roman" w:hAnsi="Times New Roman" w:cs="Times New Roman"/>
          <w:sz w:val="28"/>
          <w:szCs w:val="28"/>
        </w:rPr>
        <w:t>gūtās profesionālās kompetences novērtēšanas nodrošināšanai</w:t>
      </w:r>
      <w:r>
        <w:rPr>
          <w:rFonts w:ascii="Times New Roman" w:eastAsia="Times New Roman" w:hAnsi="Times New Roman" w:cs="Times New Roman"/>
          <w:sz w:val="28"/>
          <w:szCs w:val="28"/>
        </w:rPr>
        <w:t>;</w:t>
      </w:r>
    </w:p>
    <w:p w:rsidR="00500FB8" w:rsidRPr="00D5204C" w:rsidP="00500FB8" w14:paraId="52EAFE63" w14:textId="77777777">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 xml:space="preserve">10.10. veikt metodisko darbu, izstrādājot un pielāgojot </w:t>
      </w:r>
      <w:r>
        <w:rPr>
          <w:rFonts w:ascii="Times New Roman" w:eastAsia="Times New Roman" w:hAnsi="Times New Roman" w:cs="Times New Roman"/>
          <w:sz w:val="28"/>
          <w:szCs w:val="28"/>
        </w:rPr>
        <w:t>pr</w:t>
      </w:r>
      <w:r w:rsidRPr="00D5204C">
        <w:rPr>
          <w:rFonts w:ascii="Times New Roman" w:eastAsia="Times New Roman" w:hAnsi="Times New Roman" w:cs="Times New Roman"/>
          <w:sz w:val="28"/>
          <w:szCs w:val="28"/>
        </w:rPr>
        <w:t>ofesionālās izglītības programmu saturu atbilstoš</w:t>
      </w:r>
      <w:r>
        <w:rPr>
          <w:rFonts w:ascii="Times New Roman" w:eastAsia="Times New Roman" w:hAnsi="Times New Roman" w:cs="Times New Roman"/>
          <w:sz w:val="28"/>
          <w:szCs w:val="28"/>
        </w:rPr>
        <w:t>i</w:t>
      </w:r>
      <w:r w:rsidRPr="00D5204C">
        <w:rPr>
          <w:rFonts w:ascii="Times New Roman" w:eastAsia="Times New Roman" w:hAnsi="Times New Roman" w:cs="Times New Roman"/>
          <w:sz w:val="28"/>
          <w:szCs w:val="28"/>
        </w:rPr>
        <w:t xml:space="preserve"> nozaru profesi</w:t>
      </w:r>
      <w:r>
        <w:rPr>
          <w:rFonts w:ascii="Times New Roman" w:eastAsia="Times New Roman" w:hAnsi="Times New Roman" w:cs="Times New Roman"/>
          <w:sz w:val="28"/>
          <w:szCs w:val="28"/>
        </w:rPr>
        <w:t>onālajās kvalifikācijās noteiktajam</w:t>
      </w:r>
      <w:r w:rsidRPr="00D5204C">
        <w:rPr>
          <w:rFonts w:ascii="Times New Roman" w:eastAsia="Times New Roman" w:hAnsi="Times New Roman" w:cs="Times New Roman"/>
          <w:sz w:val="28"/>
          <w:szCs w:val="28"/>
        </w:rPr>
        <w:t>, izstrādājot nepieciešamos mācību un metodiskos materiālus izglītojamiem un pedagogiem, kā arī organizējot metodiskos un citus pasākumus;</w:t>
      </w:r>
    </w:p>
    <w:p w:rsidR="00500FB8" w:rsidP="00500FB8" w14:paraId="1C2E08D7" w14:textId="77777777">
      <w:pPr>
        <w:spacing w:after="0" w:line="240" w:lineRule="auto"/>
        <w:ind w:firstLine="720"/>
        <w:jc w:val="both"/>
        <w:rPr>
          <w:rFonts w:ascii="Times New Roman" w:eastAsia="Times New Roman" w:hAnsi="Times New Roman" w:cs="Times New Roman"/>
          <w:sz w:val="28"/>
          <w:szCs w:val="28"/>
        </w:rPr>
      </w:pPr>
      <w:r w:rsidRPr="00D5204C">
        <w:rPr>
          <w:rFonts w:ascii="Times New Roman" w:eastAsia="Times New Roman" w:hAnsi="Times New Roman" w:cs="Times New Roman"/>
          <w:sz w:val="28"/>
          <w:szCs w:val="28"/>
        </w:rPr>
        <w:t>10.11. racionāli un efektīvi izmantot izglītībai atvēlētos finanšu, materiālos un personāla resursu</w:t>
      </w:r>
      <w:r>
        <w:rPr>
          <w:rFonts w:ascii="Times New Roman" w:eastAsia="Times New Roman" w:hAnsi="Times New Roman" w:cs="Times New Roman"/>
          <w:sz w:val="28"/>
          <w:szCs w:val="28"/>
        </w:rPr>
        <w:t>.</w:t>
      </w:r>
    </w:p>
    <w:p w:rsidR="00500FB8" w:rsidP="00500FB8" w14:paraId="2D15D0A9" w14:textId="77777777">
      <w:pPr>
        <w:jc w:val="center"/>
        <w:rPr>
          <w:rFonts w:ascii="Times New Roman" w:eastAsia="Times New Roman" w:hAnsi="Times New Roman" w:cs="Times New Roman"/>
          <w:b/>
          <w:bCs/>
          <w:sz w:val="28"/>
          <w:szCs w:val="28"/>
        </w:rPr>
      </w:pPr>
    </w:p>
    <w:p w:rsidR="00500FB8" w:rsidRPr="00064E65" w:rsidP="00500FB8" w14:paraId="38F2B1D8" w14:textId="77777777">
      <w:pPr>
        <w:jc w:val="center"/>
        <w:rPr>
          <w:rFonts w:ascii="Times New Roman" w:eastAsia="Times New Roman" w:hAnsi="Times New Roman" w:cs="Times New Roman"/>
          <w:b/>
          <w:bCs/>
          <w:sz w:val="28"/>
          <w:szCs w:val="28"/>
        </w:rPr>
      </w:pPr>
      <w:r w:rsidRPr="00064E65">
        <w:rPr>
          <w:rFonts w:ascii="Times New Roman" w:eastAsia="Times New Roman" w:hAnsi="Times New Roman" w:cs="Times New Roman"/>
          <w:b/>
          <w:bCs/>
          <w:sz w:val="28"/>
          <w:szCs w:val="28"/>
        </w:rPr>
        <w:t>III. Iestādē īstenojamās izglītības programmas</w:t>
      </w:r>
    </w:p>
    <w:p w:rsidR="00500FB8" w:rsidP="00BF3E96" w14:paraId="519D8C20" w14:textId="77777777">
      <w:pPr>
        <w:spacing w:after="0" w:line="240" w:lineRule="auto"/>
        <w:ind w:firstLine="720"/>
        <w:jc w:val="both"/>
        <w:rPr>
          <w:rFonts w:ascii="Times New Roman" w:eastAsia="Times New Roman" w:hAnsi="Times New Roman" w:cs="Times New Roman"/>
          <w:sz w:val="28"/>
          <w:szCs w:val="28"/>
        </w:rPr>
      </w:pPr>
      <w:r w:rsidRPr="00064E65">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064E65">
        <w:rPr>
          <w:rFonts w:ascii="Times New Roman" w:eastAsia="Times New Roman" w:hAnsi="Times New Roman" w:cs="Times New Roman"/>
          <w:sz w:val="28"/>
          <w:szCs w:val="28"/>
        </w:rPr>
        <w:t xml:space="preserve">. Iestāde </w:t>
      </w:r>
      <w:r>
        <w:rPr>
          <w:rFonts w:ascii="Times New Roman" w:eastAsia="Times New Roman" w:hAnsi="Times New Roman" w:cs="Times New Roman"/>
          <w:sz w:val="28"/>
          <w:szCs w:val="28"/>
        </w:rPr>
        <w:t xml:space="preserve"> </w:t>
      </w:r>
      <w:r w:rsidRPr="003A2C2F">
        <w:rPr>
          <w:rFonts w:ascii="Times New Roman" w:eastAsia="Times New Roman" w:hAnsi="Times New Roman" w:cs="Times New Roman"/>
          <w:iCs/>
          <w:sz w:val="28"/>
          <w:szCs w:val="28"/>
        </w:rPr>
        <w:t xml:space="preserve">pēc saskaņošanas ar </w:t>
      </w:r>
      <w:r>
        <w:rPr>
          <w:rFonts w:ascii="Times New Roman" w:eastAsia="Times New Roman" w:hAnsi="Times New Roman" w:cs="Times New Roman"/>
          <w:iCs/>
          <w:sz w:val="28"/>
          <w:szCs w:val="28"/>
        </w:rPr>
        <w:t>ministriju</w:t>
      </w:r>
      <w:r w:rsidRPr="00380319">
        <w:rPr>
          <w:rFonts w:ascii="Times New Roman" w:eastAsia="Times New Roman" w:hAnsi="Times New Roman" w:cs="Times New Roman"/>
          <w:i/>
          <w:iCs/>
          <w:color w:val="FF0000"/>
          <w:sz w:val="28"/>
          <w:szCs w:val="28"/>
        </w:rPr>
        <w:t xml:space="preserve"> </w:t>
      </w:r>
      <w:r w:rsidRPr="00064E65">
        <w:rPr>
          <w:rFonts w:ascii="Times New Roman" w:eastAsia="Times New Roman" w:hAnsi="Times New Roman" w:cs="Times New Roman"/>
          <w:sz w:val="28"/>
          <w:szCs w:val="28"/>
        </w:rPr>
        <w:t xml:space="preserve">īsteno </w:t>
      </w:r>
      <w:r>
        <w:rPr>
          <w:rFonts w:ascii="Times New Roman" w:eastAsia="Times New Roman" w:hAnsi="Times New Roman" w:cs="Times New Roman"/>
          <w:sz w:val="28"/>
          <w:szCs w:val="28"/>
        </w:rPr>
        <w:t xml:space="preserve">šādas </w:t>
      </w:r>
      <w:r w:rsidRPr="00064E65">
        <w:rPr>
          <w:rFonts w:ascii="Times New Roman" w:eastAsia="Times New Roman" w:hAnsi="Times New Roman" w:cs="Times New Roman"/>
          <w:sz w:val="28"/>
          <w:szCs w:val="28"/>
        </w:rPr>
        <w:t xml:space="preserve">profesionālās </w:t>
      </w:r>
      <w:r>
        <w:rPr>
          <w:rFonts w:ascii="Times New Roman" w:eastAsia="Times New Roman" w:hAnsi="Times New Roman" w:cs="Times New Roman"/>
          <w:sz w:val="28"/>
          <w:szCs w:val="28"/>
        </w:rPr>
        <w:t xml:space="preserve">izglītības </w:t>
      </w:r>
      <w:r w:rsidRPr="00064E65">
        <w:rPr>
          <w:rFonts w:ascii="Times New Roman" w:eastAsia="Times New Roman" w:hAnsi="Times New Roman" w:cs="Times New Roman"/>
          <w:sz w:val="28"/>
          <w:szCs w:val="28"/>
        </w:rPr>
        <w:t>programmas</w:t>
      </w:r>
      <w:r>
        <w:rPr>
          <w:rFonts w:ascii="Times New Roman" w:eastAsia="Times New Roman" w:hAnsi="Times New Roman" w:cs="Times New Roman"/>
          <w:sz w:val="28"/>
          <w:szCs w:val="28"/>
        </w:rPr>
        <w:t xml:space="preserve">: </w:t>
      </w:r>
    </w:p>
    <w:p w:rsidR="00BD58B4" w:rsidRPr="00BD58B4" w:rsidP="00BF3E96" w14:paraId="7178C937" w14:textId="41CC33AC">
      <w:pPr>
        <w:spacing w:after="0" w:line="240" w:lineRule="auto"/>
        <w:ind w:firstLine="720"/>
        <w:jc w:val="both"/>
        <w:rPr>
          <w:rFonts w:ascii="Times New Roman" w:eastAsia="Times New Roman" w:hAnsi="Times New Roman" w:cs="Times New Roman"/>
          <w:sz w:val="28"/>
          <w:szCs w:val="28"/>
        </w:rPr>
      </w:pPr>
      <w:bookmarkStart w:id="0" w:name="_Hlk147149014"/>
      <w:r>
        <w:rPr>
          <w:rFonts w:ascii="Times New Roman" w:eastAsia="Times New Roman" w:hAnsi="Times New Roman" w:cs="Times New Roman"/>
          <w:sz w:val="28"/>
          <w:szCs w:val="28"/>
        </w:rPr>
        <w:t>11.1. izglītības programmu</w:t>
      </w:r>
      <w:r>
        <w:rPr>
          <w:rFonts w:ascii="Times New Roman" w:eastAsia="Times New Roman" w:hAnsi="Times New Roman" w:cs="Times New Roman"/>
          <w:sz w:val="28"/>
          <w:szCs w:val="28"/>
        </w:rPr>
        <w:t xml:space="preserve"> grupā “</w:t>
      </w:r>
      <w:r w:rsidRPr="00B245E4">
        <w:rPr>
          <w:rFonts w:ascii="Times New Roman" w:eastAsia="Times New Roman" w:hAnsi="Times New Roman" w:cs="Times New Roman"/>
          <w:sz w:val="28"/>
          <w:szCs w:val="28"/>
        </w:rPr>
        <w:t>Vairumtirdzniecība un mazumtirdzniecība</w:t>
      </w:r>
      <w:r>
        <w:rPr>
          <w:rFonts w:ascii="Times New Roman" w:eastAsia="Times New Roman" w:hAnsi="Times New Roman" w:cs="Times New Roman"/>
          <w:sz w:val="28"/>
          <w:szCs w:val="28"/>
        </w:rPr>
        <w:t xml:space="preserve">” - </w:t>
      </w:r>
      <w:r w:rsidRPr="005A1C79">
        <w:rPr>
          <w:rFonts w:ascii="Times New Roman" w:eastAsia="Times New Roman" w:hAnsi="Times New Roman" w:cs="Times New Roman"/>
          <w:sz w:val="28"/>
          <w:szCs w:val="28"/>
        </w:rPr>
        <w:t xml:space="preserve"> izglītības programm</w:t>
      </w:r>
      <w:r>
        <w:rPr>
          <w:rFonts w:ascii="Times New Roman" w:eastAsia="Times New Roman" w:hAnsi="Times New Roman" w:cs="Times New Roman"/>
          <w:sz w:val="28"/>
          <w:szCs w:val="28"/>
        </w:rPr>
        <w:t>u “Komerczinības”;</w:t>
      </w:r>
      <w:bookmarkEnd w:id="0"/>
    </w:p>
    <w:p w:rsidR="00500FB8" w:rsidRPr="00BD58B4" w:rsidP="00BF3E96" w14:paraId="371D7BC6" w14:textId="5395E5F8">
      <w:pPr>
        <w:pStyle w:val="ListParagraph"/>
        <w:numPr>
          <w:ilvl w:val="1"/>
          <w:numId w:val="2"/>
        </w:numPr>
        <w:spacing w:after="0" w:line="240" w:lineRule="auto"/>
        <w:jc w:val="both"/>
        <w:rPr>
          <w:rFonts w:ascii="Times New Roman" w:eastAsia="Times New Roman" w:hAnsi="Times New Roman" w:cs="Times New Roman"/>
          <w:sz w:val="28"/>
          <w:szCs w:val="28"/>
        </w:rPr>
      </w:pPr>
      <w:bookmarkStart w:id="1" w:name="_Hlk147149297"/>
      <w:r w:rsidRPr="005A1C79">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 xml:space="preserve"> grupā “</w:t>
      </w:r>
      <w:r w:rsidRPr="00B245E4">
        <w:rPr>
          <w:rFonts w:ascii="Times New Roman" w:eastAsia="Times New Roman" w:hAnsi="Times New Roman" w:cs="Times New Roman"/>
          <w:sz w:val="28"/>
          <w:szCs w:val="28"/>
        </w:rPr>
        <w:t>Grāmatvedība un nodokļi</w:t>
      </w:r>
      <w:r w:rsidR="00BD58B4">
        <w:rPr>
          <w:rFonts w:ascii="Times New Roman" w:eastAsia="Times New Roman" w:hAnsi="Times New Roman" w:cs="Times New Roman"/>
          <w:sz w:val="28"/>
          <w:szCs w:val="28"/>
        </w:rPr>
        <w:t>”-</w:t>
      </w:r>
      <w:r w:rsidR="00AE27B1">
        <w:rPr>
          <w:rFonts w:ascii="Times New Roman" w:eastAsia="Times New Roman" w:hAnsi="Times New Roman" w:cs="Times New Roman"/>
          <w:sz w:val="28"/>
          <w:szCs w:val="28"/>
        </w:rPr>
        <w:t xml:space="preserve"> </w:t>
      </w:r>
      <w:r w:rsidRPr="005A1C79">
        <w:rPr>
          <w:rFonts w:ascii="Times New Roman" w:eastAsia="Times New Roman" w:hAnsi="Times New Roman" w:cs="Times New Roman"/>
          <w:sz w:val="28"/>
          <w:szCs w:val="28"/>
        </w:rPr>
        <w:t xml:space="preserve"> izglītības programm</w:t>
      </w:r>
      <w:bookmarkEnd w:id="1"/>
      <w:r w:rsidR="00BD58B4">
        <w:rPr>
          <w:rFonts w:ascii="Times New Roman" w:eastAsia="Times New Roman" w:hAnsi="Times New Roman" w:cs="Times New Roman"/>
          <w:sz w:val="28"/>
          <w:szCs w:val="28"/>
        </w:rPr>
        <w:t>u “Grāmatvedība”;</w:t>
      </w:r>
    </w:p>
    <w:p w:rsidR="00500FB8" w:rsidRPr="00BD58B4" w:rsidP="00BF3E96" w14:paraId="16F08B05" w14:textId="21AF9F1C">
      <w:pPr>
        <w:pStyle w:val="ListParagraph"/>
        <w:numPr>
          <w:ilvl w:val="1"/>
          <w:numId w:val="2"/>
        </w:numPr>
        <w:spacing w:after="0" w:line="240" w:lineRule="auto"/>
        <w:jc w:val="both"/>
        <w:rPr>
          <w:rFonts w:ascii="Times New Roman" w:eastAsia="Times New Roman" w:hAnsi="Times New Roman" w:cs="Times New Roman"/>
          <w:sz w:val="28"/>
          <w:szCs w:val="28"/>
        </w:rPr>
      </w:pPr>
      <w:bookmarkStart w:id="2" w:name="_Hlk147149901"/>
      <w:r w:rsidRPr="005A1C79">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 xml:space="preserve"> grupā </w:t>
      </w:r>
      <w:r w:rsidR="00AE27B1">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Sekretariāta un biroja darbs</w:t>
      </w:r>
      <w:r w:rsidR="00BD58B4">
        <w:rPr>
          <w:rFonts w:ascii="Times New Roman" w:eastAsia="Times New Roman" w:hAnsi="Times New Roman" w:cs="Times New Roman"/>
          <w:sz w:val="28"/>
          <w:szCs w:val="28"/>
        </w:rPr>
        <w:t xml:space="preserve">” - </w:t>
      </w:r>
      <w:r w:rsidRPr="00B245E4">
        <w:rPr>
          <w:rFonts w:ascii="Times New Roman" w:eastAsia="Times New Roman" w:hAnsi="Times New Roman" w:cs="Times New Roman"/>
          <w:sz w:val="28"/>
          <w:szCs w:val="28"/>
        </w:rPr>
        <w:t xml:space="preserve">  izglītības programm</w:t>
      </w:r>
      <w:r w:rsidR="00BD58B4">
        <w:rPr>
          <w:rFonts w:ascii="Times New Roman" w:eastAsia="Times New Roman" w:hAnsi="Times New Roman" w:cs="Times New Roman"/>
          <w:sz w:val="28"/>
          <w:szCs w:val="28"/>
        </w:rPr>
        <w:t>u “</w:t>
      </w:r>
      <w:bookmarkEnd w:id="2"/>
      <w:r w:rsidR="00BD58B4">
        <w:rPr>
          <w:rFonts w:ascii="Times New Roman" w:eastAsia="Times New Roman" w:hAnsi="Times New Roman" w:cs="Times New Roman"/>
          <w:sz w:val="28"/>
          <w:szCs w:val="28"/>
        </w:rPr>
        <w:t>A</w:t>
      </w:r>
      <w:r w:rsidRPr="00BD58B4">
        <w:rPr>
          <w:rFonts w:ascii="Times New Roman" w:eastAsia="Times New Roman" w:hAnsi="Times New Roman" w:cs="Times New Roman"/>
          <w:sz w:val="28"/>
          <w:szCs w:val="28"/>
        </w:rPr>
        <w:t>dministratīvie un sekretāra pakalpojumi</w:t>
      </w:r>
      <w:r w:rsidR="00BD58B4">
        <w:rPr>
          <w:rFonts w:ascii="Times New Roman" w:eastAsia="Times New Roman" w:hAnsi="Times New Roman" w:cs="Times New Roman"/>
          <w:sz w:val="28"/>
          <w:szCs w:val="28"/>
        </w:rPr>
        <w:t xml:space="preserve">”; </w:t>
      </w:r>
    </w:p>
    <w:p w:rsidR="00500FB8" w:rsidRPr="00BD58B4" w:rsidP="00BF3E96" w14:paraId="3D12FE36" w14:textId="013D9CBD">
      <w:pPr>
        <w:pStyle w:val="ListParagraph"/>
        <w:numPr>
          <w:ilvl w:val="1"/>
          <w:numId w:val="2"/>
        </w:numPr>
        <w:spacing w:after="0" w:line="240" w:lineRule="auto"/>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Datorsistēmas, datubāzes un datortīkli</w:t>
      </w:r>
      <w:r w:rsidR="00BD58B4">
        <w:rPr>
          <w:rFonts w:ascii="Times New Roman" w:eastAsia="Times New Roman" w:hAnsi="Times New Roman" w:cs="Times New Roman"/>
          <w:sz w:val="28"/>
          <w:szCs w:val="28"/>
        </w:rPr>
        <w:t xml:space="preserve">” - </w:t>
      </w:r>
      <w:r w:rsidRPr="00B245E4">
        <w:rPr>
          <w:rFonts w:ascii="Times New Roman" w:eastAsia="Times New Roman" w:hAnsi="Times New Roman" w:cs="Times New Roman"/>
          <w:sz w:val="28"/>
          <w:szCs w:val="28"/>
        </w:rPr>
        <w:t xml:space="preserve"> izglītības programm</w:t>
      </w:r>
      <w:r w:rsidR="00BD58B4">
        <w:rPr>
          <w:rFonts w:ascii="Times New Roman" w:eastAsia="Times New Roman" w:hAnsi="Times New Roman" w:cs="Times New Roman"/>
          <w:sz w:val="28"/>
          <w:szCs w:val="28"/>
        </w:rPr>
        <w:t>u “D</w:t>
      </w:r>
      <w:r w:rsidRPr="00BD58B4">
        <w:rPr>
          <w:rFonts w:ascii="Times New Roman" w:eastAsia="Times New Roman" w:hAnsi="Times New Roman" w:cs="Times New Roman"/>
          <w:sz w:val="28"/>
          <w:szCs w:val="28"/>
        </w:rPr>
        <w:t>atorsistēmas, datubāzes un datortīkli</w:t>
      </w:r>
      <w:r w:rsidR="00BD58B4">
        <w:rPr>
          <w:rFonts w:ascii="Times New Roman" w:eastAsia="Times New Roman" w:hAnsi="Times New Roman" w:cs="Times New Roman"/>
          <w:sz w:val="28"/>
          <w:szCs w:val="28"/>
        </w:rPr>
        <w:t>”;</w:t>
      </w:r>
    </w:p>
    <w:p w:rsidR="00500FB8" w:rsidRPr="00BD58B4" w:rsidP="00BF3E96" w14:paraId="0A2A170E" w14:textId="07976946">
      <w:pPr>
        <w:pStyle w:val="ListParagraph"/>
        <w:numPr>
          <w:ilvl w:val="1"/>
          <w:numId w:val="2"/>
        </w:numPr>
        <w:jc w:val="both"/>
        <w:rPr>
          <w:rFonts w:ascii="Times New Roman" w:eastAsia="Times New Roman" w:hAnsi="Times New Roman" w:cs="Times New Roman"/>
          <w:sz w:val="28"/>
          <w:szCs w:val="28"/>
        </w:rPr>
      </w:pPr>
      <w:bookmarkStart w:id="3" w:name="_Hlk147150154"/>
      <w:r w:rsidRPr="00B245E4">
        <w:rPr>
          <w:rFonts w:ascii="Times New Roman" w:eastAsia="Times New Roman" w:hAnsi="Times New Roman" w:cs="Times New Roman"/>
          <w:sz w:val="28"/>
          <w:szCs w:val="28"/>
        </w:rPr>
        <w:t>izglītības programmu</w:t>
      </w:r>
      <w:r w:rsidR="00BD58B4">
        <w:rPr>
          <w:rFonts w:ascii="Times New Roman" w:eastAsia="Times New Roman" w:hAnsi="Times New Roman" w:cs="Times New Roman"/>
          <w:sz w:val="28"/>
          <w:szCs w:val="28"/>
        </w:rPr>
        <w:t xml:space="preserve"> grupā</w:t>
      </w:r>
      <w:r w:rsidRPr="00B245E4">
        <w:rPr>
          <w:rFonts w:ascii="Times New Roman" w:eastAsia="Times New Roman" w:hAnsi="Times New Roman" w:cs="Times New Roman"/>
          <w:sz w:val="28"/>
          <w:szCs w:val="28"/>
        </w:rPr>
        <w:t xml:space="preserve"> </w:t>
      </w:r>
      <w:r w:rsidR="00BD58B4">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Programmēšana</w:t>
      </w:r>
      <w:r w:rsidR="00BD58B4">
        <w:rPr>
          <w:rFonts w:ascii="Times New Roman" w:eastAsia="Times New Roman" w:hAnsi="Times New Roman" w:cs="Times New Roman"/>
          <w:sz w:val="28"/>
          <w:szCs w:val="28"/>
        </w:rPr>
        <w:t xml:space="preserve">” - </w:t>
      </w:r>
      <w:r w:rsidRPr="00B245E4">
        <w:rPr>
          <w:rFonts w:ascii="Times New Roman" w:eastAsia="Times New Roman" w:hAnsi="Times New Roman" w:cs="Times New Roman"/>
          <w:sz w:val="28"/>
          <w:szCs w:val="28"/>
        </w:rPr>
        <w:t>izglītības programm</w:t>
      </w:r>
      <w:r w:rsidR="00BD58B4">
        <w:rPr>
          <w:rFonts w:ascii="Times New Roman" w:eastAsia="Times New Roman" w:hAnsi="Times New Roman" w:cs="Times New Roman"/>
          <w:sz w:val="28"/>
          <w:szCs w:val="28"/>
        </w:rPr>
        <w:t xml:space="preserve">u </w:t>
      </w:r>
      <w:bookmarkEnd w:id="3"/>
      <w:r w:rsidR="00BD58B4">
        <w:rPr>
          <w:rFonts w:ascii="Times New Roman" w:eastAsia="Times New Roman" w:hAnsi="Times New Roman" w:cs="Times New Roman"/>
          <w:sz w:val="28"/>
          <w:szCs w:val="28"/>
        </w:rPr>
        <w:t>“P</w:t>
      </w:r>
      <w:r w:rsidRPr="00BD58B4">
        <w:rPr>
          <w:rFonts w:ascii="Times New Roman" w:eastAsia="Times New Roman" w:hAnsi="Times New Roman" w:cs="Times New Roman"/>
          <w:sz w:val="28"/>
          <w:szCs w:val="28"/>
        </w:rPr>
        <w:t>rogrammēšana</w:t>
      </w:r>
      <w:r w:rsidR="00BD58B4">
        <w:rPr>
          <w:rFonts w:ascii="Times New Roman" w:eastAsia="Times New Roman" w:hAnsi="Times New Roman" w:cs="Times New Roman"/>
          <w:sz w:val="28"/>
          <w:szCs w:val="28"/>
        </w:rPr>
        <w:t>”;</w:t>
      </w:r>
    </w:p>
    <w:p w:rsidR="00500FB8" w:rsidRPr="00B245E4" w:rsidP="00BF3E96" w14:paraId="0BC333B4" w14:textId="6E75124C">
      <w:pPr>
        <w:pStyle w:val="ListParagraph"/>
        <w:numPr>
          <w:ilvl w:val="1"/>
          <w:numId w:val="2"/>
        </w:numPr>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Mehānika un metālapstrāde</w:t>
      </w:r>
      <w:r w:rsidR="00BD58B4">
        <w:rPr>
          <w:rFonts w:ascii="Times New Roman" w:eastAsia="Times New Roman" w:hAnsi="Times New Roman" w:cs="Times New Roman"/>
          <w:sz w:val="28"/>
          <w:szCs w:val="28"/>
        </w:rPr>
        <w:t xml:space="preserve">” </w:t>
      </w:r>
      <w:r w:rsidRPr="00B245E4">
        <w:rPr>
          <w:rFonts w:ascii="Times New Roman" w:eastAsia="Times New Roman" w:hAnsi="Times New Roman" w:cs="Times New Roman"/>
          <w:sz w:val="28"/>
          <w:szCs w:val="28"/>
        </w:rPr>
        <w:t>šādas izglītības programmas</w:t>
      </w:r>
      <w:r w:rsidR="00BD58B4">
        <w:rPr>
          <w:rFonts w:ascii="Times New Roman" w:eastAsia="Times New Roman" w:hAnsi="Times New Roman" w:cs="Times New Roman"/>
          <w:sz w:val="28"/>
          <w:szCs w:val="28"/>
        </w:rPr>
        <w:t xml:space="preserve">: </w:t>
      </w:r>
    </w:p>
    <w:p w:rsidR="00500FB8" w:rsidRPr="00B245E4" w:rsidP="00BF3E96" w14:paraId="5AA33C08" w14:textId="37F2E679">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B245E4">
        <w:rPr>
          <w:rFonts w:ascii="Times New Roman" w:eastAsia="Times New Roman" w:hAnsi="Times New Roman" w:cs="Times New Roman"/>
          <w:sz w:val="28"/>
          <w:szCs w:val="28"/>
        </w:rPr>
        <w:t>etālapstrāde</w:t>
      </w:r>
      <w:r>
        <w:rPr>
          <w:rFonts w:ascii="Times New Roman" w:eastAsia="Times New Roman" w:hAnsi="Times New Roman" w:cs="Times New Roman"/>
          <w:sz w:val="28"/>
          <w:szCs w:val="28"/>
        </w:rPr>
        <w:t>”;</w:t>
      </w:r>
    </w:p>
    <w:p w:rsidR="00500FB8" w:rsidRPr="00B245E4" w:rsidP="00BF3E96" w14:paraId="4342EF39" w14:textId="4863801E">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w:t>
      </w:r>
      <w:r w:rsidRPr="00B245E4">
        <w:rPr>
          <w:rFonts w:ascii="Times New Roman" w:eastAsia="Times New Roman" w:hAnsi="Times New Roman" w:cs="Times New Roman"/>
          <w:sz w:val="28"/>
          <w:szCs w:val="28"/>
        </w:rPr>
        <w:t>ehatronika</w:t>
      </w:r>
      <w:r>
        <w:rPr>
          <w:rFonts w:ascii="Times New Roman" w:eastAsia="Times New Roman" w:hAnsi="Times New Roman" w:cs="Times New Roman"/>
          <w:sz w:val="28"/>
          <w:szCs w:val="28"/>
        </w:rPr>
        <w:t>”;</w:t>
      </w:r>
    </w:p>
    <w:p w:rsidR="00500FB8" w:rsidRPr="00BD58B4" w:rsidP="00BF3E96" w14:paraId="2B5AD50A" w14:textId="15B824EF">
      <w:pPr>
        <w:pStyle w:val="ListParagraph"/>
        <w:numPr>
          <w:ilvl w:val="1"/>
          <w:numId w:val="2"/>
        </w:numPr>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Enerģētika</w:t>
      </w:r>
      <w:r w:rsidR="00BD58B4">
        <w:rPr>
          <w:rFonts w:ascii="Times New Roman" w:eastAsia="Times New Roman" w:hAnsi="Times New Roman" w:cs="Times New Roman"/>
          <w:sz w:val="28"/>
          <w:szCs w:val="28"/>
        </w:rPr>
        <w:t>” -</w:t>
      </w:r>
      <w:r w:rsidRPr="00B245E4">
        <w:rPr>
          <w:rFonts w:ascii="Times New Roman" w:eastAsia="Times New Roman" w:hAnsi="Times New Roman" w:cs="Times New Roman"/>
          <w:sz w:val="28"/>
          <w:szCs w:val="28"/>
        </w:rPr>
        <w:t xml:space="preserve"> izglītības programm</w:t>
      </w:r>
      <w:r w:rsidR="00BD58B4">
        <w:rPr>
          <w:rFonts w:ascii="Times New Roman" w:eastAsia="Times New Roman" w:hAnsi="Times New Roman" w:cs="Times New Roman"/>
          <w:sz w:val="28"/>
          <w:szCs w:val="28"/>
        </w:rPr>
        <w:t>u “E</w:t>
      </w:r>
      <w:r w:rsidRPr="00BD58B4">
        <w:rPr>
          <w:rFonts w:ascii="Times New Roman" w:eastAsia="Times New Roman" w:hAnsi="Times New Roman" w:cs="Times New Roman"/>
          <w:sz w:val="28"/>
          <w:szCs w:val="28"/>
        </w:rPr>
        <w:t>nerģētika un elektrotehnika</w:t>
      </w:r>
      <w:r w:rsidR="00BD58B4">
        <w:rPr>
          <w:rFonts w:ascii="Times New Roman" w:eastAsia="Times New Roman" w:hAnsi="Times New Roman" w:cs="Times New Roman"/>
          <w:sz w:val="28"/>
          <w:szCs w:val="28"/>
        </w:rPr>
        <w:t>”;</w:t>
      </w:r>
    </w:p>
    <w:p w:rsidR="00500FB8" w:rsidRPr="00B245E4" w:rsidP="00BF3E96" w14:paraId="56ABAC3C" w14:textId="7658EB96">
      <w:pPr>
        <w:pStyle w:val="ListParagraph"/>
        <w:numPr>
          <w:ilvl w:val="1"/>
          <w:numId w:val="2"/>
        </w:numPr>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Mašīnzinības (Mehāniskie transportlīdzekļi, kuģi un gaisa kuģi)</w:t>
      </w:r>
      <w:r w:rsidR="00BD58B4">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 xml:space="preserve"> šādas izglītības programmas</w:t>
      </w:r>
      <w:r w:rsidR="00BD58B4">
        <w:rPr>
          <w:rFonts w:ascii="Times New Roman" w:eastAsia="Times New Roman" w:hAnsi="Times New Roman" w:cs="Times New Roman"/>
          <w:sz w:val="28"/>
          <w:szCs w:val="28"/>
        </w:rPr>
        <w:t xml:space="preserve">: </w:t>
      </w:r>
    </w:p>
    <w:p w:rsidR="00500FB8" w:rsidRPr="00B245E4" w:rsidP="00BF3E96" w14:paraId="12FB5E34" w14:textId="6A5BEB55">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w:t>
      </w:r>
      <w:r w:rsidRPr="00B245E4">
        <w:rPr>
          <w:rFonts w:ascii="Times New Roman" w:eastAsia="Times New Roman" w:hAnsi="Times New Roman" w:cs="Times New Roman"/>
          <w:sz w:val="28"/>
          <w:szCs w:val="28"/>
        </w:rPr>
        <w:t>utotransports</w:t>
      </w:r>
      <w:r>
        <w:rPr>
          <w:rFonts w:ascii="Times New Roman" w:eastAsia="Times New Roman" w:hAnsi="Times New Roman" w:cs="Times New Roman"/>
          <w:sz w:val="28"/>
          <w:szCs w:val="28"/>
        </w:rPr>
        <w:t xml:space="preserve">”; </w:t>
      </w:r>
    </w:p>
    <w:p w:rsidR="00500FB8" w:rsidRPr="00B245E4" w:rsidP="00BF3E96" w14:paraId="5059B3A7" w14:textId="0BAB7958">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“Aviācijas transports”;</w:t>
      </w:r>
    </w:p>
    <w:p w:rsidR="00500FB8" w:rsidRPr="00BD58B4" w:rsidP="00BF3E96" w14:paraId="72CE625F" w14:textId="7D671426">
      <w:pPr>
        <w:pStyle w:val="ListParagraph"/>
        <w:numPr>
          <w:ilvl w:val="1"/>
          <w:numId w:val="2"/>
        </w:numPr>
        <w:jc w:val="both"/>
        <w:rPr>
          <w:rFonts w:ascii="Times New Roman" w:eastAsia="Times New Roman" w:hAnsi="Times New Roman" w:cs="Times New Roman"/>
          <w:sz w:val="28"/>
          <w:szCs w:val="28"/>
        </w:rPr>
      </w:pPr>
      <w:bookmarkStart w:id="4" w:name="_Hlk147150795"/>
      <w:r w:rsidRPr="00B245E4">
        <w:rPr>
          <w:rFonts w:ascii="Times New Roman" w:eastAsia="Times New Roman" w:hAnsi="Times New Roman" w:cs="Times New Roman"/>
          <w:sz w:val="28"/>
          <w:szCs w:val="28"/>
        </w:rPr>
        <w:t xml:space="preserve">izglītības programmu </w:t>
      </w:r>
      <w:r w:rsidR="00BD58B4">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Tekstiliju ražošanas tehnoloģijas un izstrādājumu izgatavošana</w:t>
      </w:r>
      <w:r w:rsidR="00BD58B4">
        <w:rPr>
          <w:rFonts w:ascii="Times New Roman" w:eastAsia="Times New Roman" w:hAnsi="Times New Roman" w:cs="Times New Roman"/>
          <w:sz w:val="28"/>
          <w:szCs w:val="28"/>
        </w:rPr>
        <w:t xml:space="preserve">” - </w:t>
      </w:r>
      <w:r w:rsidRPr="00B245E4">
        <w:rPr>
          <w:rFonts w:ascii="Times New Roman" w:eastAsia="Times New Roman" w:hAnsi="Times New Roman" w:cs="Times New Roman"/>
          <w:sz w:val="28"/>
          <w:szCs w:val="28"/>
        </w:rPr>
        <w:t xml:space="preserve"> izglītības programm</w:t>
      </w:r>
      <w:r w:rsidR="00BD58B4">
        <w:rPr>
          <w:rFonts w:ascii="Times New Roman" w:eastAsia="Times New Roman" w:hAnsi="Times New Roman" w:cs="Times New Roman"/>
          <w:sz w:val="28"/>
          <w:szCs w:val="28"/>
        </w:rPr>
        <w:t xml:space="preserve">u </w:t>
      </w:r>
      <w:bookmarkEnd w:id="4"/>
      <w:r w:rsidR="00BD58B4">
        <w:rPr>
          <w:rFonts w:ascii="Times New Roman" w:eastAsia="Times New Roman" w:hAnsi="Times New Roman" w:cs="Times New Roman"/>
          <w:sz w:val="28"/>
          <w:szCs w:val="28"/>
        </w:rPr>
        <w:t>“</w:t>
      </w:r>
      <w:r w:rsidRPr="00BD58B4">
        <w:rPr>
          <w:rFonts w:ascii="Times New Roman" w:eastAsia="Times New Roman" w:hAnsi="Times New Roman" w:cs="Times New Roman"/>
          <w:sz w:val="28"/>
          <w:szCs w:val="28"/>
        </w:rPr>
        <w:t>Šūto izstrādājumu ražošanas tehnoloģija</w:t>
      </w:r>
      <w:r w:rsidR="00BD58B4">
        <w:rPr>
          <w:rFonts w:ascii="Times New Roman" w:eastAsia="Times New Roman" w:hAnsi="Times New Roman" w:cs="Times New Roman"/>
          <w:sz w:val="28"/>
          <w:szCs w:val="28"/>
        </w:rPr>
        <w:t xml:space="preserve">”; </w:t>
      </w:r>
    </w:p>
    <w:p w:rsidR="00500FB8" w:rsidRPr="00BF3E96" w:rsidP="00BF3E96" w14:paraId="1D90F0B8" w14:textId="3F966905">
      <w:pPr>
        <w:pStyle w:val="ListParagraph"/>
        <w:numPr>
          <w:ilvl w:val="1"/>
          <w:numId w:val="2"/>
        </w:numPr>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izglītības programmu</w:t>
      </w:r>
      <w:r w:rsidR="00BF3E96">
        <w:rPr>
          <w:rFonts w:ascii="Times New Roman" w:eastAsia="Times New Roman" w:hAnsi="Times New Roman" w:cs="Times New Roman"/>
          <w:sz w:val="28"/>
          <w:szCs w:val="28"/>
        </w:rPr>
        <w:t xml:space="preserve"> grupā </w:t>
      </w:r>
      <w:r w:rsidRPr="00B245E4">
        <w:rPr>
          <w:rFonts w:ascii="Times New Roman" w:eastAsia="Times New Roman" w:hAnsi="Times New Roman" w:cs="Times New Roman"/>
          <w:sz w:val="28"/>
          <w:szCs w:val="28"/>
        </w:rPr>
        <w:t xml:space="preserve"> </w:t>
      </w:r>
      <w:r w:rsidR="00BF3E96">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Kokapstrādes tehnoloģijas un izstrādājumu izgatavošana</w:t>
      </w:r>
      <w:r w:rsidR="00BF3E96">
        <w:rPr>
          <w:rFonts w:ascii="Times New Roman" w:eastAsia="Times New Roman" w:hAnsi="Times New Roman" w:cs="Times New Roman"/>
          <w:sz w:val="28"/>
          <w:szCs w:val="28"/>
        </w:rPr>
        <w:t xml:space="preserve">” - </w:t>
      </w:r>
      <w:r w:rsidRPr="00B245E4">
        <w:rPr>
          <w:rFonts w:ascii="Times New Roman" w:eastAsia="Times New Roman" w:hAnsi="Times New Roman" w:cs="Times New Roman"/>
          <w:sz w:val="28"/>
          <w:szCs w:val="28"/>
        </w:rPr>
        <w:t>izglītības programm</w:t>
      </w:r>
      <w:r w:rsidR="00BF3E96">
        <w:rPr>
          <w:rFonts w:ascii="Times New Roman" w:eastAsia="Times New Roman" w:hAnsi="Times New Roman" w:cs="Times New Roman"/>
          <w:sz w:val="28"/>
          <w:szCs w:val="28"/>
        </w:rPr>
        <w:t>u “K</w:t>
      </w:r>
      <w:r w:rsidRPr="00BF3E96">
        <w:rPr>
          <w:rFonts w:ascii="Times New Roman" w:eastAsia="Times New Roman" w:hAnsi="Times New Roman" w:cs="Times New Roman"/>
          <w:sz w:val="28"/>
          <w:szCs w:val="28"/>
        </w:rPr>
        <w:t>okapstrāde</w:t>
      </w:r>
      <w:r w:rsidR="00BF3E96">
        <w:rPr>
          <w:rFonts w:ascii="Times New Roman" w:eastAsia="Times New Roman" w:hAnsi="Times New Roman" w:cs="Times New Roman"/>
          <w:sz w:val="28"/>
          <w:szCs w:val="28"/>
        </w:rPr>
        <w:t>”;</w:t>
      </w:r>
    </w:p>
    <w:p w:rsidR="00500FB8" w:rsidRPr="00B245E4" w:rsidP="00BF3E96" w14:paraId="5C6F7904" w14:textId="18368200">
      <w:pPr>
        <w:pStyle w:val="ListParagraph"/>
        <w:numPr>
          <w:ilvl w:val="1"/>
          <w:numId w:val="2"/>
        </w:numPr>
        <w:jc w:val="both"/>
        <w:rPr>
          <w:rFonts w:ascii="Times New Roman" w:eastAsia="Times New Roman" w:hAnsi="Times New Roman" w:cs="Times New Roman"/>
          <w:sz w:val="28"/>
          <w:szCs w:val="28"/>
        </w:rPr>
      </w:pPr>
      <w:bookmarkStart w:id="5" w:name="_Hlk147150946"/>
      <w:r w:rsidRPr="00B245E4">
        <w:rPr>
          <w:rFonts w:ascii="Times New Roman" w:eastAsia="Times New Roman" w:hAnsi="Times New Roman" w:cs="Times New Roman"/>
          <w:sz w:val="28"/>
          <w:szCs w:val="28"/>
        </w:rPr>
        <w:t>izglītības programmu</w:t>
      </w:r>
      <w:r w:rsidR="00BF3E96">
        <w:rPr>
          <w:rFonts w:ascii="Times New Roman" w:eastAsia="Times New Roman" w:hAnsi="Times New Roman" w:cs="Times New Roman"/>
          <w:sz w:val="28"/>
          <w:szCs w:val="28"/>
        </w:rPr>
        <w:t xml:space="preserve"> grupā</w:t>
      </w:r>
      <w:r w:rsidRPr="00B245E4">
        <w:rPr>
          <w:rFonts w:ascii="Times New Roman" w:eastAsia="Times New Roman" w:hAnsi="Times New Roman" w:cs="Times New Roman"/>
          <w:sz w:val="28"/>
          <w:szCs w:val="28"/>
        </w:rPr>
        <w:t xml:space="preserve"> </w:t>
      </w:r>
      <w:r w:rsidR="00BF3E96">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Būvniecība un civilā celtniecība</w:t>
      </w:r>
      <w:r w:rsidR="00BF3E96">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 xml:space="preserve"> šādas izglītības programmas</w:t>
      </w:r>
      <w:r w:rsidR="00BF3E96">
        <w:rPr>
          <w:rFonts w:ascii="Times New Roman" w:eastAsia="Times New Roman" w:hAnsi="Times New Roman" w:cs="Times New Roman"/>
          <w:sz w:val="28"/>
          <w:szCs w:val="28"/>
        </w:rPr>
        <w:t xml:space="preserve">: </w:t>
      </w:r>
    </w:p>
    <w:bookmarkEnd w:id="5"/>
    <w:p w:rsidR="00500FB8" w:rsidRPr="00B245E4" w:rsidP="00BF3E96" w14:paraId="3B8274CE" w14:textId="667CB6F2">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B245E4">
        <w:rPr>
          <w:rFonts w:ascii="Times New Roman" w:eastAsia="Times New Roman" w:hAnsi="Times New Roman" w:cs="Times New Roman"/>
          <w:sz w:val="28"/>
          <w:szCs w:val="28"/>
        </w:rPr>
        <w:t>ūvdarbi</w:t>
      </w:r>
      <w:r>
        <w:rPr>
          <w:rFonts w:ascii="Times New Roman" w:eastAsia="Times New Roman" w:hAnsi="Times New Roman" w:cs="Times New Roman"/>
          <w:sz w:val="28"/>
          <w:szCs w:val="28"/>
        </w:rPr>
        <w:t>”;</w:t>
      </w:r>
    </w:p>
    <w:p w:rsidR="00500FB8" w:rsidRPr="00B245E4" w:rsidP="00BF3E96" w14:paraId="16C7E153" w14:textId="5CE5F8B1">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B245E4">
        <w:rPr>
          <w:rFonts w:ascii="Times New Roman" w:eastAsia="Times New Roman" w:hAnsi="Times New Roman" w:cs="Times New Roman"/>
          <w:sz w:val="28"/>
          <w:szCs w:val="28"/>
        </w:rPr>
        <w:t>ūvniecība</w:t>
      </w:r>
      <w:r>
        <w:rPr>
          <w:rFonts w:ascii="Times New Roman" w:eastAsia="Times New Roman" w:hAnsi="Times New Roman" w:cs="Times New Roman"/>
          <w:sz w:val="28"/>
          <w:szCs w:val="28"/>
        </w:rPr>
        <w:t>”;</w:t>
      </w:r>
    </w:p>
    <w:p w:rsidR="00500FB8" w:rsidRPr="00B245E4" w:rsidP="00BF3E96" w14:paraId="0D1BE281" w14:textId="7DAA1E32">
      <w:pPr>
        <w:pStyle w:val="ListParagraph"/>
        <w:numPr>
          <w:ilvl w:val="1"/>
          <w:numId w:val="2"/>
        </w:numPr>
        <w:jc w:val="both"/>
        <w:rPr>
          <w:rFonts w:ascii="Times New Roman" w:eastAsia="Times New Roman" w:hAnsi="Times New Roman" w:cs="Times New Roman"/>
          <w:sz w:val="28"/>
          <w:szCs w:val="28"/>
        </w:rPr>
      </w:pPr>
      <w:bookmarkStart w:id="6" w:name="_Hlk147151051"/>
      <w:r w:rsidRPr="00B245E4">
        <w:rPr>
          <w:rFonts w:ascii="Times New Roman" w:eastAsia="Times New Roman" w:hAnsi="Times New Roman" w:cs="Times New Roman"/>
          <w:sz w:val="28"/>
          <w:szCs w:val="28"/>
        </w:rPr>
        <w:t>izglītības programmu</w:t>
      </w:r>
      <w:r w:rsidR="00BF3E96">
        <w:rPr>
          <w:rFonts w:ascii="Times New Roman" w:eastAsia="Times New Roman" w:hAnsi="Times New Roman" w:cs="Times New Roman"/>
          <w:sz w:val="28"/>
          <w:szCs w:val="28"/>
        </w:rPr>
        <w:t xml:space="preserve"> grupā</w:t>
      </w:r>
      <w:r w:rsidRPr="00B245E4">
        <w:rPr>
          <w:rFonts w:ascii="Times New Roman" w:eastAsia="Times New Roman" w:hAnsi="Times New Roman" w:cs="Times New Roman"/>
          <w:sz w:val="28"/>
          <w:szCs w:val="28"/>
        </w:rPr>
        <w:t xml:space="preserve"> </w:t>
      </w:r>
      <w:r w:rsidR="00BF3E96">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Viesnīcu un restorānu pakalpojumi</w:t>
      </w:r>
      <w:r w:rsidR="00BF3E96">
        <w:rPr>
          <w:rFonts w:ascii="Times New Roman" w:eastAsia="Times New Roman" w:hAnsi="Times New Roman" w:cs="Times New Roman"/>
          <w:sz w:val="28"/>
          <w:szCs w:val="28"/>
        </w:rPr>
        <w:t>”</w:t>
      </w:r>
      <w:r w:rsidRPr="00B245E4">
        <w:rPr>
          <w:rFonts w:ascii="Times New Roman" w:eastAsia="Times New Roman" w:hAnsi="Times New Roman" w:cs="Times New Roman"/>
          <w:sz w:val="28"/>
          <w:szCs w:val="28"/>
        </w:rPr>
        <w:t xml:space="preserve">  šādas izglītības programmas</w:t>
      </w:r>
      <w:r w:rsidR="00BF3E96">
        <w:rPr>
          <w:rFonts w:ascii="Times New Roman" w:eastAsia="Times New Roman" w:hAnsi="Times New Roman" w:cs="Times New Roman"/>
          <w:sz w:val="28"/>
          <w:szCs w:val="28"/>
        </w:rPr>
        <w:t>:</w:t>
      </w:r>
    </w:p>
    <w:bookmarkEnd w:id="6"/>
    <w:p w:rsidR="00500FB8" w:rsidRPr="00B245E4" w:rsidP="00BF3E96" w14:paraId="01CD2EEE" w14:textId="45151C81">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“Ē</w:t>
      </w:r>
      <w:r w:rsidRPr="00B245E4">
        <w:rPr>
          <w:rFonts w:ascii="Times New Roman" w:eastAsia="Times New Roman" w:hAnsi="Times New Roman" w:cs="Times New Roman"/>
          <w:sz w:val="28"/>
          <w:szCs w:val="28"/>
        </w:rPr>
        <w:t>dināšanas pakalpojumi</w:t>
      </w:r>
      <w:r>
        <w:rPr>
          <w:rFonts w:ascii="Times New Roman" w:eastAsia="Times New Roman" w:hAnsi="Times New Roman" w:cs="Times New Roman"/>
          <w:sz w:val="28"/>
          <w:szCs w:val="28"/>
        </w:rPr>
        <w:t>”;</w:t>
      </w:r>
    </w:p>
    <w:p w:rsidR="00500FB8" w:rsidRPr="00B245E4" w:rsidP="00BF3E96" w14:paraId="378E1F8D" w14:textId="78A588BB">
      <w:pPr>
        <w:pStyle w:val="ListParagraph"/>
        <w:numPr>
          <w:ilvl w:val="2"/>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Pr="00B245E4">
        <w:rPr>
          <w:rFonts w:ascii="Times New Roman" w:eastAsia="Times New Roman" w:hAnsi="Times New Roman" w:cs="Times New Roman"/>
          <w:sz w:val="28"/>
          <w:szCs w:val="28"/>
        </w:rPr>
        <w:t>iesnīcu pakalpojumi</w:t>
      </w:r>
      <w:r>
        <w:rPr>
          <w:rFonts w:ascii="Times New Roman" w:eastAsia="Times New Roman" w:hAnsi="Times New Roman" w:cs="Times New Roman"/>
          <w:sz w:val="28"/>
          <w:szCs w:val="28"/>
        </w:rPr>
        <w:t>”;</w:t>
      </w:r>
    </w:p>
    <w:p w:rsidR="00500FB8" w:rsidRPr="00BF3E96" w:rsidP="00BF3E96" w14:paraId="2DCC985E" w14:textId="39D28B95">
      <w:pPr>
        <w:pStyle w:val="ListParagraph"/>
        <w:numPr>
          <w:ilvl w:val="1"/>
          <w:numId w:val="2"/>
        </w:numPr>
        <w:jc w:val="both"/>
        <w:rPr>
          <w:rFonts w:ascii="Times New Roman" w:eastAsia="Times New Roman" w:hAnsi="Times New Roman" w:cs="Times New Roman"/>
          <w:sz w:val="28"/>
          <w:szCs w:val="28"/>
        </w:rPr>
      </w:pPr>
      <w:r w:rsidRPr="00B245E4">
        <w:rPr>
          <w:rFonts w:ascii="Times New Roman" w:eastAsia="Times New Roman" w:hAnsi="Times New Roman" w:cs="Times New Roman"/>
          <w:sz w:val="28"/>
          <w:szCs w:val="28"/>
        </w:rPr>
        <w:t xml:space="preserve">izglītības programmu </w:t>
      </w:r>
      <w:r w:rsidR="00BF3E96">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Skaistumkopšanas pakalpojumi</w:t>
      </w:r>
      <w:r w:rsidR="00BF3E96">
        <w:rPr>
          <w:rFonts w:ascii="Times New Roman" w:eastAsia="Times New Roman" w:hAnsi="Times New Roman" w:cs="Times New Roman"/>
          <w:sz w:val="28"/>
          <w:szCs w:val="28"/>
        </w:rPr>
        <w:t xml:space="preserve">”- </w:t>
      </w:r>
      <w:r w:rsidRPr="00B245E4">
        <w:rPr>
          <w:rFonts w:ascii="Times New Roman" w:eastAsia="Times New Roman" w:hAnsi="Times New Roman" w:cs="Times New Roman"/>
          <w:sz w:val="28"/>
          <w:szCs w:val="28"/>
        </w:rPr>
        <w:t>izglītības programm</w:t>
      </w:r>
      <w:r w:rsidR="00BF3E96">
        <w:rPr>
          <w:rFonts w:ascii="Times New Roman" w:eastAsia="Times New Roman" w:hAnsi="Times New Roman" w:cs="Times New Roman"/>
          <w:sz w:val="28"/>
          <w:szCs w:val="28"/>
        </w:rPr>
        <w:t>u “F</w:t>
      </w:r>
      <w:r w:rsidRPr="00BF3E96">
        <w:rPr>
          <w:rFonts w:ascii="Times New Roman" w:eastAsia="Times New Roman" w:hAnsi="Times New Roman" w:cs="Times New Roman"/>
          <w:sz w:val="28"/>
          <w:szCs w:val="28"/>
        </w:rPr>
        <w:t>rizieru pakalpojumi</w:t>
      </w:r>
      <w:r w:rsidR="00BF3E96">
        <w:rPr>
          <w:rFonts w:ascii="Times New Roman" w:eastAsia="Times New Roman" w:hAnsi="Times New Roman" w:cs="Times New Roman"/>
          <w:sz w:val="28"/>
          <w:szCs w:val="28"/>
        </w:rPr>
        <w:t>”;</w:t>
      </w:r>
    </w:p>
    <w:p w:rsidR="00500FB8" w:rsidRPr="00BF3E96" w:rsidP="00BF3E96" w14:paraId="1D0898E8" w14:textId="4AE8877B">
      <w:pPr>
        <w:pStyle w:val="ListParagraph"/>
        <w:numPr>
          <w:ilvl w:val="1"/>
          <w:numId w:val="2"/>
        </w:numPr>
        <w:jc w:val="both"/>
        <w:rPr>
          <w:rFonts w:ascii="Times New Roman" w:eastAsia="Times New Roman" w:hAnsi="Times New Roman" w:cs="Times New Roman"/>
          <w:sz w:val="28"/>
          <w:szCs w:val="28"/>
        </w:rPr>
      </w:pPr>
      <w:r w:rsidRPr="005A1C79">
        <w:rPr>
          <w:rFonts w:ascii="Times New Roman" w:eastAsia="Times New Roman" w:hAnsi="Times New Roman" w:cs="Times New Roman"/>
          <w:sz w:val="28"/>
          <w:szCs w:val="28"/>
        </w:rPr>
        <w:t xml:space="preserve">izglītības programmu </w:t>
      </w:r>
      <w:r w:rsidR="00BF3E96">
        <w:rPr>
          <w:rFonts w:ascii="Times New Roman" w:eastAsia="Times New Roman" w:hAnsi="Times New Roman" w:cs="Times New Roman"/>
          <w:sz w:val="28"/>
          <w:szCs w:val="28"/>
        </w:rPr>
        <w:t>grupā “</w:t>
      </w:r>
      <w:r w:rsidRPr="00B245E4">
        <w:rPr>
          <w:rFonts w:ascii="Times New Roman" w:eastAsia="Times New Roman" w:hAnsi="Times New Roman" w:cs="Times New Roman"/>
          <w:sz w:val="28"/>
          <w:szCs w:val="28"/>
        </w:rPr>
        <w:t>Transporta pakalpojumi</w:t>
      </w:r>
      <w:r w:rsidR="00BF3E96">
        <w:rPr>
          <w:rFonts w:ascii="Times New Roman" w:eastAsia="Times New Roman" w:hAnsi="Times New Roman" w:cs="Times New Roman"/>
          <w:sz w:val="28"/>
          <w:szCs w:val="28"/>
        </w:rPr>
        <w:t>” – izglītības programmu “ Loģistika”.</w:t>
      </w:r>
    </w:p>
    <w:p w:rsidR="00500FB8" w:rsidRPr="00064E65" w:rsidP="00500FB8" w14:paraId="6DDECF73" w14:textId="77777777">
      <w:pPr>
        <w:spacing w:after="0" w:line="240" w:lineRule="auto"/>
        <w:jc w:val="both"/>
        <w:rPr>
          <w:rFonts w:ascii="Times New Roman" w:eastAsia="Times New Roman" w:hAnsi="Times New Roman" w:cs="Times New Roman"/>
          <w:sz w:val="28"/>
          <w:szCs w:val="28"/>
        </w:rPr>
      </w:pPr>
    </w:p>
    <w:p w:rsidR="00500FB8" w:rsidP="00500FB8" w14:paraId="17C96072"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Pr="00064E65">
        <w:rPr>
          <w:rFonts w:ascii="Times New Roman" w:eastAsia="Times New Roman" w:hAnsi="Times New Roman" w:cs="Times New Roman"/>
          <w:sz w:val="28"/>
          <w:szCs w:val="28"/>
        </w:rPr>
        <w:t xml:space="preserve">. Iestāde </w:t>
      </w:r>
      <w:r>
        <w:rPr>
          <w:rFonts w:ascii="Times New Roman" w:eastAsia="Times New Roman" w:hAnsi="Times New Roman" w:cs="Times New Roman"/>
          <w:sz w:val="28"/>
          <w:szCs w:val="28"/>
        </w:rPr>
        <w:t xml:space="preserve"> pēc saskaņošanas ar </w:t>
      </w:r>
      <w:r w:rsidRPr="003A2C2F">
        <w:rPr>
          <w:rFonts w:ascii="Times New Roman" w:eastAsia="Times New Roman" w:hAnsi="Times New Roman" w:cs="Times New Roman"/>
          <w:sz w:val="28"/>
          <w:szCs w:val="28"/>
        </w:rPr>
        <w:t>ministriju</w:t>
      </w:r>
      <w:r>
        <w:rPr>
          <w:rFonts w:ascii="Times New Roman" w:eastAsia="Times New Roman" w:hAnsi="Times New Roman" w:cs="Times New Roman"/>
          <w:sz w:val="28"/>
          <w:szCs w:val="28"/>
        </w:rPr>
        <w:t xml:space="preserve"> </w:t>
      </w:r>
      <w:r w:rsidRPr="00064E65">
        <w:rPr>
          <w:rFonts w:ascii="Times New Roman" w:eastAsia="Times New Roman" w:hAnsi="Times New Roman" w:cs="Times New Roman"/>
          <w:sz w:val="28"/>
          <w:szCs w:val="28"/>
        </w:rPr>
        <w:t>var īstenot</w:t>
      </w:r>
      <w:r>
        <w:rPr>
          <w:rFonts w:ascii="Times New Roman" w:eastAsia="Times New Roman" w:hAnsi="Times New Roman" w:cs="Times New Roman"/>
          <w:sz w:val="28"/>
          <w:szCs w:val="28"/>
        </w:rPr>
        <w:t xml:space="preserve"> interešu un neformālās izglītības programmas. </w:t>
      </w:r>
    </w:p>
    <w:p w:rsidR="00500FB8" w:rsidP="00500FB8" w14:paraId="2385BE06" w14:textId="77777777">
      <w:pPr>
        <w:spacing w:after="0" w:line="240" w:lineRule="auto"/>
        <w:ind w:firstLine="720"/>
        <w:jc w:val="both"/>
        <w:rPr>
          <w:rFonts w:ascii="Times New Roman" w:eastAsia="Times New Roman" w:hAnsi="Times New Roman" w:cs="Times New Roman"/>
          <w:sz w:val="28"/>
          <w:szCs w:val="28"/>
        </w:rPr>
      </w:pPr>
    </w:p>
    <w:p w:rsidR="00BF3E96" w:rsidP="00500FB8" w14:paraId="0FF026D3" w14:textId="77777777">
      <w:pPr>
        <w:spacing w:after="0" w:line="240" w:lineRule="auto"/>
        <w:ind w:firstLine="720"/>
        <w:jc w:val="center"/>
        <w:rPr>
          <w:rFonts w:ascii="Times New Roman" w:eastAsia="Times New Roman" w:hAnsi="Times New Roman" w:cs="Times New Roman"/>
          <w:b/>
          <w:bCs/>
          <w:sz w:val="28"/>
          <w:szCs w:val="28"/>
        </w:rPr>
      </w:pPr>
    </w:p>
    <w:p w:rsidR="00BF3E96" w:rsidP="00500FB8" w14:paraId="3B96B9C2" w14:textId="77777777">
      <w:pPr>
        <w:spacing w:after="0" w:line="240" w:lineRule="auto"/>
        <w:ind w:firstLine="720"/>
        <w:jc w:val="center"/>
        <w:rPr>
          <w:rFonts w:ascii="Times New Roman" w:eastAsia="Times New Roman" w:hAnsi="Times New Roman" w:cs="Times New Roman"/>
          <w:b/>
          <w:bCs/>
          <w:sz w:val="28"/>
          <w:szCs w:val="28"/>
        </w:rPr>
      </w:pPr>
    </w:p>
    <w:p w:rsidR="00BF3E96" w:rsidP="00500FB8" w14:paraId="4A5625F1" w14:textId="77777777">
      <w:pPr>
        <w:spacing w:after="0" w:line="240" w:lineRule="auto"/>
        <w:ind w:firstLine="720"/>
        <w:jc w:val="center"/>
        <w:rPr>
          <w:rFonts w:ascii="Times New Roman" w:eastAsia="Times New Roman" w:hAnsi="Times New Roman" w:cs="Times New Roman"/>
          <w:b/>
          <w:bCs/>
          <w:sz w:val="28"/>
          <w:szCs w:val="28"/>
        </w:rPr>
      </w:pPr>
    </w:p>
    <w:p w:rsidR="00500FB8" w:rsidRPr="00072013" w:rsidP="00500FB8" w14:paraId="5CD7A007" w14:textId="2061285C">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IV. Izglītības procesa organizācija</w:t>
      </w:r>
    </w:p>
    <w:p w:rsidR="00500FB8" w:rsidP="00500FB8" w14:paraId="5723210E" w14:textId="77777777">
      <w:pPr>
        <w:spacing w:after="0" w:line="240" w:lineRule="auto"/>
        <w:ind w:firstLine="720"/>
        <w:jc w:val="center"/>
        <w:rPr>
          <w:rFonts w:ascii="Times New Roman" w:eastAsia="Times New Roman" w:hAnsi="Times New Roman" w:cs="Times New Roman"/>
          <w:b/>
          <w:bCs/>
          <w:sz w:val="28"/>
          <w:szCs w:val="28"/>
        </w:rPr>
      </w:pPr>
    </w:p>
    <w:p w:rsidR="00500FB8" w:rsidRPr="005B4E94" w:rsidP="00500FB8" w14:paraId="79B8013B" w14:textId="77777777">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13. Izglītības procesa organizāciju iestādē nosaka</w:t>
      </w:r>
      <w:r>
        <w:rPr>
          <w:sz w:val="28"/>
          <w:szCs w:val="28"/>
        </w:rPr>
        <w:t xml:space="preserve"> </w:t>
      </w:r>
      <w:r w:rsidRPr="005B4E94">
        <w:rPr>
          <w:sz w:val="28"/>
          <w:szCs w:val="28"/>
        </w:rPr>
        <w:t> </w:t>
      </w:r>
      <w:hyperlink r:id="rId4" w:tgtFrame="_blank" w:history="1">
        <w:r w:rsidRPr="005B4E94">
          <w:rPr>
            <w:rStyle w:val="Hyperlink"/>
            <w:color w:val="auto"/>
            <w:sz w:val="28"/>
            <w:szCs w:val="28"/>
            <w:u w:val="none"/>
          </w:rPr>
          <w:t>Izglītības likums</w:t>
        </w:r>
      </w:hyperlink>
      <w:r w:rsidRPr="005B4E94">
        <w:rPr>
          <w:sz w:val="28"/>
          <w:szCs w:val="28"/>
        </w:rPr>
        <w:t>, </w:t>
      </w:r>
      <w:hyperlink r:id="rId5" w:tgtFrame="_blank" w:history="1">
        <w:r w:rsidRPr="005B4E94">
          <w:rPr>
            <w:rStyle w:val="Hyperlink"/>
            <w:color w:val="auto"/>
            <w:sz w:val="28"/>
            <w:szCs w:val="28"/>
            <w:u w:val="none"/>
          </w:rPr>
          <w:t>Profesionālās izglītības likums</w:t>
        </w:r>
      </w:hyperlink>
      <w:r w:rsidRPr="005B4E94">
        <w:rPr>
          <w:sz w:val="28"/>
          <w:szCs w:val="28"/>
        </w:rPr>
        <w:t>, citi normatīvie akti, tai skaitā šis nolikums, iestādes darba kārtības noteikumi, iekšējās kārtības noteikumi un citi iestādes iekšējie normatīvie akti.</w:t>
      </w:r>
    </w:p>
    <w:p w:rsidR="00500FB8" w:rsidRPr="005B4E94" w:rsidP="00500FB8" w14:paraId="23142AE6" w14:textId="77777777">
      <w:pPr>
        <w:pStyle w:val="tv213"/>
        <w:shd w:val="clear" w:color="auto" w:fill="FFFFFF"/>
        <w:spacing w:before="0" w:beforeAutospacing="0" w:after="0" w:afterAutospacing="0" w:line="293" w:lineRule="atLeast"/>
        <w:ind w:firstLine="300"/>
        <w:jc w:val="both"/>
        <w:rPr>
          <w:sz w:val="28"/>
          <w:szCs w:val="28"/>
        </w:rPr>
      </w:pPr>
    </w:p>
    <w:p w:rsidR="00500FB8" w:rsidRPr="005B4E94" w:rsidP="00500FB8" w14:paraId="57BE73C6" w14:textId="77777777">
      <w:pPr>
        <w:pStyle w:val="tv213"/>
        <w:shd w:val="clear" w:color="auto" w:fill="FFFFFF"/>
        <w:spacing w:before="0" w:beforeAutospacing="0" w:after="0" w:afterAutospacing="0" w:line="293" w:lineRule="atLeast"/>
        <w:ind w:firstLine="720"/>
        <w:jc w:val="both"/>
        <w:rPr>
          <w:sz w:val="28"/>
          <w:szCs w:val="28"/>
        </w:rPr>
      </w:pPr>
      <w:bookmarkStart w:id="7" w:name="p14"/>
      <w:bookmarkStart w:id="8" w:name="p-770341"/>
      <w:bookmarkEnd w:id="7"/>
      <w:bookmarkEnd w:id="8"/>
      <w:r w:rsidRPr="001E40A1">
        <w:rPr>
          <w:sz w:val="28"/>
          <w:szCs w:val="28"/>
        </w:rPr>
        <w:t>14. Izglītojamo uzņemšana iestādē, pārcelšana nākamajā kursā un atskaitīšana no iestādes notiek</w:t>
      </w:r>
      <w:r>
        <w:rPr>
          <w:sz w:val="28"/>
          <w:szCs w:val="28"/>
        </w:rPr>
        <w:t xml:space="preserve"> </w:t>
      </w:r>
      <w:r w:rsidRPr="001E40A1">
        <w:rPr>
          <w:sz w:val="28"/>
          <w:szCs w:val="28"/>
        </w:rPr>
        <w:t xml:space="preserve">atbilstoši </w:t>
      </w:r>
      <w:r w:rsidRPr="00FB1745">
        <w:rPr>
          <w:sz w:val="28"/>
          <w:szCs w:val="28"/>
        </w:rPr>
        <w:t>Profesionālās izglītības likumā</w:t>
      </w:r>
      <w:r>
        <w:rPr>
          <w:sz w:val="28"/>
          <w:szCs w:val="28"/>
        </w:rPr>
        <w:t xml:space="preserve"> un citos normatīvajos aktos </w:t>
      </w:r>
      <w:r w:rsidRPr="001E40A1">
        <w:rPr>
          <w:sz w:val="28"/>
          <w:szCs w:val="28"/>
        </w:rPr>
        <w:t>par izglītojamo uzņemšana</w:t>
      </w:r>
      <w:r>
        <w:rPr>
          <w:sz w:val="28"/>
          <w:szCs w:val="28"/>
        </w:rPr>
        <w:t xml:space="preserve"> profesionālajās izglītības programmās</w:t>
      </w:r>
      <w:r w:rsidRPr="001E40A1">
        <w:rPr>
          <w:sz w:val="28"/>
          <w:szCs w:val="28"/>
        </w:rPr>
        <w:t>, pārcelšanu nākamajā kursā un atskaitīšan</w:t>
      </w:r>
      <w:r>
        <w:rPr>
          <w:sz w:val="28"/>
          <w:szCs w:val="28"/>
        </w:rPr>
        <w:t xml:space="preserve">u no profesionālās izglītības programmas </w:t>
      </w:r>
      <w:r w:rsidRPr="001E40A1">
        <w:rPr>
          <w:sz w:val="28"/>
          <w:szCs w:val="28"/>
        </w:rPr>
        <w:t>noteiktajam.</w:t>
      </w:r>
    </w:p>
    <w:p w:rsidR="00500FB8" w:rsidRPr="005B4E94" w:rsidP="00500FB8" w14:paraId="406C51F0" w14:textId="77777777">
      <w:pPr>
        <w:pStyle w:val="tv213"/>
        <w:shd w:val="clear" w:color="auto" w:fill="FFFFFF"/>
        <w:spacing w:before="0" w:beforeAutospacing="0" w:after="0" w:afterAutospacing="0" w:line="293" w:lineRule="atLeast"/>
        <w:jc w:val="both"/>
        <w:rPr>
          <w:sz w:val="28"/>
          <w:szCs w:val="28"/>
        </w:rPr>
      </w:pPr>
      <w:bookmarkStart w:id="9" w:name="p15"/>
      <w:bookmarkStart w:id="10" w:name="p-770342"/>
      <w:bookmarkStart w:id="11" w:name="p16"/>
      <w:bookmarkStart w:id="12" w:name="p-770343"/>
      <w:bookmarkEnd w:id="9"/>
      <w:bookmarkEnd w:id="10"/>
      <w:bookmarkEnd w:id="11"/>
      <w:bookmarkEnd w:id="12"/>
    </w:p>
    <w:p w:rsidR="00500FB8" w:rsidRPr="005B4E94" w:rsidP="00500FB8" w14:paraId="16904A51" w14:textId="04E78858">
      <w:pPr>
        <w:pStyle w:val="tv213"/>
        <w:shd w:val="clear" w:color="auto" w:fill="FFFFFF"/>
        <w:spacing w:before="0" w:beforeAutospacing="0" w:after="0" w:afterAutospacing="0" w:line="293" w:lineRule="atLeast"/>
        <w:ind w:firstLine="720"/>
        <w:jc w:val="both"/>
        <w:rPr>
          <w:sz w:val="28"/>
          <w:szCs w:val="28"/>
        </w:rPr>
      </w:pPr>
      <w:r w:rsidRPr="003C0404">
        <w:rPr>
          <w:sz w:val="28"/>
          <w:szCs w:val="28"/>
        </w:rPr>
        <w:t>1</w:t>
      </w:r>
      <w:r>
        <w:rPr>
          <w:sz w:val="28"/>
          <w:szCs w:val="28"/>
        </w:rPr>
        <w:t>5</w:t>
      </w:r>
      <w:r w:rsidRPr="003C0404">
        <w:rPr>
          <w:sz w:val="28"/>
          <w:szCs w:val="28"/>
        </w:rPr>
        <w:t xml:space="preserve">. Izglītojamo skaitu profesionālās izglītības programmu uzsākšanai nosaka </w:t>
      </w:r>
      <w:r w:rsidR="007E37D1">
        <w:rPr>
          <w:sz w:val="28"/>
          <w:szCs w:val="28"/>
        </w:rPr>
        <w:t>ministrija</w:t>
      </w:r>
      <w:r>
        <w:rPr>
          <w:sz w:val="28"/>
          <w:szCs w:val="28"/>
        </w:rPr>
        <w:t>,</w:t>
      </w:r>
      <w:r w:rsidRPr="003C0404">
        <w:rPr>
          <w:sz w:val="28"/>
          <w:szCs w:val="28"/>
        </w:rPr>
        <w:t xml:space="preserve"> ievērojot normatīvajos aktos noteiktās prasības</w:t>
      </w:r>
      <w:r w:rsidRPr="001667E9">
        <w:rPr>
          <w:sz w:val="28"/>
          <w:szCs w:val="28"/>
        </w:rPr>
        <w:t>.</w:t>
      </w:r>
    </w:p>
    <w:p w:rsidR="00500FB8" w:rsidRPr="005B4E94" w:rsidP="00500FB8" w14:paraId="387FCF02" w14:textId="77777777">
      <w:pPr>
        <w:pStyle w:val="tv213"/>
        <w:shd w:val="clear" w:color="auto" w:fill="FFFFFF"/>
        <w:spacing w:before="0" w:beforeAutospacing="0" w:after="0" w:afterAutospacing="0" w:line="293" w:lineRule="atLeast"/>
        <w:ind w:firstLine="300"/>
        <w:jc w:val="both"/>
        <w:rPr>
          <w:sz w:val="28"/>
          <w:szCs w:val="28"/>
        </w:rPr>
      </w:pPr>
    </w:p>
    <w:p w:rsidR="00500FB8" w:rsidRPr="005B4E94" w:rsidP="00500FB8" w14:paraId="1A354171" w14:textId="77777777">
      <w:pPr>
        <w:pStyle w:val="tv213"/>
        <w:shd w:val="clear" w:color="auto" w:fill="FFFFFF"/>
        <w:spacing w:before="0" w:beforeAutospacing="0" w:after="0" w:afterAutospacing="0" w:line="293" w:lineRule="atLeast"/>
        <w:ind w:firstLine="720"/>
        <w:jc w:val="both"/>
        <w:rPr>
          <w:sz w:val="28"/>
          <w:szCs w:val="28"/>
        </w:rPr>
      </w:pPr>
      <w:bookmarkStart w:id="13" w:name="p17"/>
      <w:bookmarkStart w:id="14" w:name="p-770344"/>
      <w:bookmarkEnd w:id="13"/>
      <w:bookmarkEnd w:id="14"/>
      <w:r w:rsidRPr="005B4E94">
        <w:rPr>
          <w:sz w:val="28"/>
          <w:szCs w:val="28"/>
        </w:rPr>
        <w:t>1</w:t>
      </w:r>
      <w:r>
        <w:rPr>
          <w:sz w:val="28"/>
          <w:szCs w:val="28"/>
        </w:rPr>
        <w:t>6</w:t>
      </w:r>
      <w:r w:rsidRPr="005B4E94">
        <w:rPr>
          <w:sz w:val="28"/>
          <w:szCs w:val="28"/>
        </w:rPr>
        <w:t>. Profesionālās izglītības obligāto saturu, kā arī izglītojamo mācību sasniegumu vērtēšanas pamatprincipus nosaka profesionālās izglītības standarti. Iestāde nosaka vienotu un profesionālās izglītības standartiem atbilstošu kārtību, kādā vērtējami izglītojamo mācību sasniegumi.</w:t>
      </w:r>
    </w:p>
    <w:p w:rsidR="00500FB8" w:rsidRPr="005B4E94" w:rsidP="00500FB8" w14:paraId="081C4AFF" w14:textId="77777777">
      <w:pPr>
        <w:pStyle w:val="tv213"/>
        <w:shd w:val="clear" w:color="auto" w:fill="FFFFFF"/>
        <w:spacing w:before="0" w:beforeAutospacing="0" w:after="0" w:afterAutospacing="0" w:line="293" w:lineRule="atLeast"/>
        <w:ind w:firstLine="300"/>
        <w:jc w:val="both"/>
        <w:rPr>
          <w:sz w:val="28"/>
          <w:szCs w:val="28"/>
        </w:rPr>
      </w:pPr>
      <w:bookmarkStart w:id="15" w:name="p18"/>
      <w:bookmarkStart w:id="16" w:name="p-770345"/>
      <w:bookmarkEnd w:id="15"/>
      <w:bookmarkEnd w:id="16"/>
    </w:p>
    <w:p w:rsidR="00500FB8" w:rsidRPr="005B4E94" w:rsidP="00500FB8" w14:paraId="4075BBEE" w14:textId="77777777">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1</w:t>
      </w:r>
      <w:r>
        <w:rPr>
          <w:sz w:val="28"/>
          <w:szCs w:val="28"/>
        </w:rPr>
        <w:t>7</w:t>
      </w:r>
      <w:r w:rsidRPr="005B4E94">
        <w:rPr>
          <w:sz w:val="28"/>
          <w:szCs w:val="28"/>
        </w:rPr>
        <w:t xml:space="preserve">. Licencēto profesionālās izglītības programmu īstenošana notiek saskaņā ar izglītības programmā iekļautajiem mācību plāniem un mācību procesa grafikiem, kurus apstiprina direktors un kuri tiek saskaņoti normatīvajos aktos noteiktajā kārtībā. </w:t>
      </w:r>
      <w:r>
        <w:rPr>
          <w:sz w:val="28"/>
          <w:szCs w:val="28"/>
        </w:rPr>
        <w:t>Iestādes</w:t>
      </w:r>
      <w:r w:rsidRPr="005B4E94">
        <w:rPr>
          <w:sz w:val="28"/>
          <w:szCs w:val="28"/>
        </w:rPr>
        <w:t xml:space="preserve"> izglītības programmu īstenošanas mācību plāni un mācību procesa grafiki nosaka </w:t>
      </w:r>
      <w:r>
        <w:rPr>
          <w:sz w:val="28"/>
          <w:szCs w:val="28"/>
        </w:rPr>
        <w:t xml:space="preserve">attiecīgās izglītības programmas </w:t>
      </w:r>
      <w:r w:rsidRPr="005B4E94">
        <w:rPr>
          <w:sz w:val="28"/>
          <w:szCs w:val="28"/>
        </w:rPr>
        <w:t>mācību saturu un apjomu.</w:t>
      </w:r>
    </w:p>
    <w:p w:rsidR="00500FB8" w:rsidRPr="005B4E94" w:rsidP="00500FB8" w14:paraId="7FB76223" w14:textId="77777777">
      <w:pPr>
        <w:pStyle w:val="tv213"/>
        <w:shd w:val="clear" w:color="auto" w:fill="FFFFFF"/>
        <w:spacing w:before="0" w:beforeAutospacing="0" w:after="0" w:afterAutospacing="0" w:line="293" w:lineRule="atLeast"/>
        <w:jc w:val="both"/>
        <w:rPr>
          <w:sz w:val="28"/>
          <w:szCs w:val="28"/>
        </w:rPr>
      </w:pPr>
      <w:bookmarkStart w:id="17" w:name="p19"/>
      <w:bookmarkStart w:id="18" w:name="p-770346"/>
      <w:bookmarkStart w:id="19" w:name="p20"/>
      <w:bookmarkStart w:id="20" w:name="p-770347"/>
      <w:bookmarkEnd w:id="17"/>
      <w:bookmarkEnd w:id="18"/>
      <w:bookmarkEnd w:id="19"/>
      <w:bookmarkEnd w:id="20"/>
    </w:p>
    <w:p w:rsidR="00500FB8" w:rsidRPr="00345665" w:rsidP="00500FB8" w14:paraId="393CE043" w14:textId="77777777">
      <w:pPr>
        <w:pStyle w:val="tv213"/>
        <w:shd w:val="clear" w:color="auto" w:fill="FFFFFF"/>
        <w:spacing w:before="0" w:beforeAutospacing="0" w:after="0" w:afterAutospacing="0" w:line="293" w:lineRule="atLeast"/>
        <w:ind w:firstLine="720"/>
        <w:jc w:val="both"/>
        <w:rPr>
          <w:sz w:val="28"/>
          <w:szCs w:val="28"/>
        </w:rPr>
      </w:pPr>
      <w:r>
        <w:rPr>
          <w:sz w:val="28"/>
          <w:szCs w:val="28"/>
        </w:rPr>
        <w:t>18</w:t>
      </w:r>
      <w:r w:rsidRPr="005B4E94">
        <w:rPr>
          <w:sz w:val="28"/>
          <w:szCs w:val="28"/>
        </w:rPr>
        <w:t xml:space="preserve">. </w:t>
      </w:r>
      <w:r w:rsidRPr="00345665">
        <w:rPr>
          <w:sz w:val="28"/>
          <w:szCs w:val="28"/>
        </w:rPr>
        <w:t xml:space="preserve">Profesionālās izglītības ieguves </w:t>
      </w:r>
      <w:r>
        <w:rPr>
          <w:sz w:val="28"/>
          <w:szCs w:val="28"/>
        </w:rPr>
        <w:t xml:space="preserve">formas, </w:t>
      </w:r>
      <w:r w:rsidRPr="00345665">
        <w:rPr>
          <w:sz w:val="28"/>
          <w:szCs w:val="28"/>
        </w:rPr>
        <w:t>ilgumu un mācību slodzi nosaka </w:t>
      </w:r>
      <w:hyperlink r:id="rId5" w:tgtFrame="_blank" w:history="1">
        <w:r w:rsidRPr="00345665">
          <w:rPr>
            <w:rStyle w:val="Hyperlink"/>
            <w:color w:val="auto"/>
            <w:sz w:val="28"/>
            <w:szCs w:val="28"/>
            <w:u w:val="none"/>
          </w:rPr>
          <w:t>Profesionālās izglītības likums</w:t>
        </w:r>
      </w:hyperlink>
      <w:r>
        <w:rPr>
          <w:rStyle w:val="Hyperlink"/>
          <w:color w:val="auto"/>
          <w:sz w:val="28"/>
          <w:szCs w:val="28"/>
          <w:u w:val="none"/>
        </w:rPr>
        <w:t>.</w:t>
      </w:r>
    </w:p>
    <w:p w:rsidR="00500FB8" w:rsidRPr="005B4E94" w:rsidP="00500FB8" w14:paraId="6F743471" w14:textId="77777777">
      <w:pPr>
        <w:pStyle w:val="tv213"/>
        <w:shd w:val="clear" w:color="auto" w:fill="FFFFFF"/>
        <w:spacing w:before="0" w:beforeAutospacing="0" w:after="0" w:afterAutospacing="0" w:line="293" w:lineRule="atLeast"/>
        <w:jc w:val="both"/>
        <w:rPr>
          <w:sz w:val="28"/>
          <w:szCs w:val="28"/>
        </w:rPr>
      </w:pPr>
      <w:bookmarkStart w:id="21" w:name="p21"/>
      <w:bookmarkStart w:id="22" w:name="p-770348"/>
      <w:bookmarkStart w:id="23" w:name="p22"/>
      <w:bookmarkStart w:id="24" w:name="p-770350"/>
      <w:bookmarkEnd w:id="21"/>
      <w:bookmarkEnd w:id="22"/>
      <w:bookmarkEnd w:id="23"/>
      <w:bookmarkEnd w:id="24"/>
    </w:p>
    <w:p w:rsidR="00500FB8" w:rsidRPr="00345665" w:rsidP="00500FB8" w14:paraId="580CC58A" w14:textId="77777777">
      <w:pPr>
        <w:pStyle w:val="tv213"/>
        <w:shd w:val="clear" w:color="auto" w:fill="FFFFFF"/>
        <w:spacing w:before="0" w:beforeAutospacing="0" w:after="0" w:afterAutospacing="0" w:line="293" w:lineRule="atLeast"/>
        <w:ind w:firstLine="720"/>
        <w:jc w:val="both"/>
        <w:rPr>
          <w:sz w:val="28"/>
          <w:szCs w:val="28"/>
        </w:rPr>
      </w:pPr>
      <w:r>
        <w:rPr>
          <w:sz w:val="28"/>
          <w:szCs w:val="28"/>
        </w:rPr>
        <w:t>19</w:t>
      </w:r>
      <w:r w:rsidRPr="005B4E94">
        <w:rPr>
          <w:sz w:val="28"/>
          <w:szCs w:val="28"/>
        </w:rPr>
        <w:t xml:space="preserve">. </w:t>
      </w:r>
      <w:r w:rsidRPr="00345665">
        <w:rPr>
          <w:sz w:val="28"/>
          <w:szCs w:val="28"/>
        </w:rPr>
        <w:t xml:space="preserve">Mācību slodzes sadalījumu nedēļas dienās attiecīgajā mācību gadā un semestrī nosaka </w:t>
      </w:r>
      <w:r>
        <w:rPr>
          <w:sz w:val="28"/>
          <w:szCs w:val="28"/>
        </w:rPr>
        <w:t xml:space="preserve">nodarbību </w:t>
      </w:r>
      <w:r w:rsidRPr="00345665">
        <w:rPr>
          <w:sz w:val="28"/>
          <w:szCs w:val="28"/>
        </w:rPr>
        <w:t xml:space="preserve">sarakstā, ko apstiprina iestādes direktors. </w:t>
      </w:r>
      <w:r>
        <w:rPr>
          <w:sz w:val="28"/>
          <w:szCs w:val="28"/>
        </w:rPr>
        <w:t>Nodarbību</w:t>
      </w:r>
      <w:r w:rsidRPr="00345665">
        <w:rPr>
          <w:sz w:val="28"/>
          <w:szCs w:val="28"/>
        </w:rPr>
        <w:t xml:space="preserve"> sarakstu sastāda </w:t>
      </w:r>
      <w:r w:rsidRPr="00CA002A">
        <w:rPr>
          <w:sz w:val="28"/>
          <w:szCs w:val="28"/>
        </w:rPr>
        <w:t xml:space="preserve">vienam semestrim, </w:t>
      </w:r>
      <w:r w:rsidRPr="00345665">
        <w:rPr>
          <w:sz w:val="28"/>
          <w:szCs w:val="28"/>
        </w:rPr>
        <w:t>un izmaiņas stundu sarakstā veic atbilstoši nepieciešamībai.</w:t>
      </w:r>
    </w:p>
    <w:p w:rsidR="00500FB8" w:rsidRPr="00345665" w:rsidP="00500FB8" w14:paraId="7D032DF3" w14:textId="77777777">
      <w:pPr>
        <w:pStyle w:val="tv213"/>
        <w:shd w:val="clear" w:color="auto" w:fill="FFFFFF"/>
        <w:spacing w:before="0" w:beforeAutospacing="0" w:after="0" w:afterAutospacing="0" w:line="293" w:lineRule="atLeast"/>
        <w:ind w:firstLine="300"/>
        <w:jc w:val="both"/>
        <w:rPr>
          <w:sz w:val="28"/>
          <w:szCs w:val="28"/>
        </w:rPr>
      </w:pPr>
    </w:p>
    <w:p w:rsidR="00500FB8" w:rsidRPr="00345665" w:rsidP="00500FB8" w14:paraId="7E06B5EA" w14:textId="77777777">
      <w:pPr>
        <w:pStyle w:val="tv213"/>
        <w:shd w:val="clear" w:color="auto" w:fill="FFFFFF"/>
        <w:spacing w:before="0" w:beforeAutospacing="0" w:after="0" w:afterAutospacing="0" w:line="293" w:lineRule="atLeast"/>
        <w:ind w:firstLine="720"/>
        <w:jc w:val="both"/>
        <w:rPr>
          <w:sz w:val="28"/>
          <w:szCs w:val="28"/>
        </w:rPr>
      </w:pPr>
      <w:bookmarkStart w:id="25" w:name="p23"/>
      <w:bookmarkStart w:id="26" w:name="p-770351"/>
      <w:bookmarkEnd w:id="25"/>
      <w:bookmarkEnd w:id="26"/>
      <w:r w:rsidRPr="00345665">
        <w:rPr>
          <w:sz w:val="28"/>
          <w:szCs w:val="28"/>
          <w:shd w:val="clear" w:color="auto" w:fill="FFFFFF"/>
        </w:rPr>
        <w:t>2</w:t>
      </w:r>
      <w:r>
        <w:rPr>
          <w:sz w:val="28"/>
          <w:szCs w:val="28"/>
          <w:shd w:val="clear" w:color="auto" w:fill="FFFFFF"/>
        </w:rPr>
        <w:t>0</w:t>
      </w:r>
      <w:r w:rsidRPr="00345665">
        <w:rPr>
          <w:sz w:val="28"/>
          <w:szCs w:val="28"/>
          <w:shd w:val="clear" w:color="auto" w:fill="FFFFFF"/>
        </w:rPr>
        <w:t xml:space="preserve">. Izglītības programmas var tikt īstenotas grupu un individuālajās nodarbībās. Mācību darba organizācijas pamatforma ir mācību stunda, tās ilgums </w:t>
      </w:r>
      <w:r w:rsidRPr="00CA002A">
        <w:rPr>
          <w:sz w:val="28"/>
          <w:szCs w:val="28"/>
          <w:shd w:val="clear" w:color="auto" w:fill="FFFFFF"/>
        </w:rPr>
        <w:t>– 40 minūtes</w:t>
      </w:r>
      <w:r>
        <w:rPr>
          <w:sz w:val="28"/>
          <w:szCs w:val="28"/>
          <w:shd w:val="clear" w:color="auto" w:fill="FFFFFF"/>
        </w:rPr>
        <w:t xml:space="preserve">. </w:t>
      </w:r>
    </w:p>
    <w:p w:rsidR="00500FB8" w:rsidP="00500FB8" w14:paraId="627DCEE9" w14:textId="77777777">
      <w:pPr>
        <w:pStyle w:val="tv213"/>
        <w:shd w:val="clear" w:color="auto" w:fill="FFFFFF"/>
        <w:spacing w:before="0" w:beforeAutospacing="0" w:after="0" w:afterAutospacing="0" w:line="293" w:lineRule="atLeast"/>
        <w:ind w:firstLine="300"/>
        <w:jc w:val="both"/>
        <w:rPr>
          <w:sz w:val="28"/>
          <w:szCs w:val="28"/>
        </w:rPr>
      </w:pPr>
    </w:p>
    <w:p w:rsidR="00500FB8" w:rsidRPr="005B4E94" w:rsidP="00500FB8" w14:paraId="0F77B90F" w14:textId="77777777">
      <w:pPr>
        <w:pStyle w:val="tv213"/>
        <w:shd w:val="clear" w:color="auto" w:fill="FFFFFF"/>
        <w:spacing w:before="0" w:beforeAutospacing="0" w:after="0" w:afterAutospacing="0" w:line="293" w:lineRule="atLeast"/>
        <w:ind w:firstLine="720"/>
        <w:jc w:val="both"/>
        <w:rPr>
          <w:sz w:val="28"/>
          <w:szCs w:val="28"/>
        </w:rPr>
      </w:pPr>
      <w:r w:rsidRPr="00345665">
        <w:rPr>
          <w:sz w:val="28"/>
          <w:szCs w:val="28"/>
        </w:rPr>
        <w:t>2</w:t>
      </w:r>
      <w:r>
        <w:rPr>
          <w:sz w:val="28"/>
          <w:szCs w:val="28"/>
        </w:rPr>
        <w:t>1</w:t>
      </w:r>
      <w:r w:rsidRPr="00345665">
        <w:rPr>
          <w:sz w:val="28"/>
          <w:szCs w:val="28"/>
        </w:rPr>
        <w:t>. Direktors un katr</w:t>
      </w:r>
      <w:r>
        <w:rPr>
          <w:sz w:val="28"/>
          <w:szCs w:val="28"/>
        </w:rPr>
        <w:t xml:space="preserve">s </w:t>
      </w:r>
      <w:r w:rsidRPr="00345665">
        <w:rPr>
          <w:sz w:val="28"/>
          <w:szCs w:val="28"/>
        </w:rPr>
        <w:t>pedagogs ir atbildīgs</w:t>
      </w:r>
      <w:r w:rsidRPr="005B4E94">
        <w:rPr>
          <w:sz w:val="28"/>
          <w:szCs w:val="28"/>
        </w:rPr>
        <w:t xml:space="preserve"> par izglītības programmu īstenošanas mācību plānu izpildi, un tā ir obligāta arī visiem izglītojamiem.</w:t>
      </w:r>
    </w:p>
    <w:p w:rsidR="00500FB8" w:rsidRPr="005B4E94" w:rsidP="00500FB8" w14:paraId="7F0323F3" w14:textId="77777777">
      <w:pPr>
        <w:pStyle w:val="tv213"/>
        <w:shd w:val="clear" w:color="auto" w:fill="FFFFFF"/>
        <w:spacing w:before="0" w:beforeAutospacing="0" w:after="0" w:afterAutospacing="0" w:line="293" w:lineRule="atLeast"/>
        <w:ind w:firstLine="300"/>
        <w:jc w:val="both"/>
        <w:rPr>
          <w:sz w:val="28"/>
          <w:szCs w:val="28"/>
        </w:rPr>
      </w:pPr>
      <w:bookmarkStart w:id="27" w:name="p24"/>
      <w:bookmarkStart w:id="28" w:name="p-770352"/>
      <w:bookmarkEnd w:id="27"/>
      <w:bookmarkEnd w:id="28"/>
    </w:p>
    <w:p w:rsidR="00500FB8" w:rsidRPr="005B4E94" w:rsidP="00500FB8" w14:paraId="368727A0" w14:textId="77777777">
      <w:pPr>
        <w:pStyle w:val="tv213"/>
        <w:shd w:val="clear" w:color="auto" w:fill="FFFFFF"/>
        <w:spacing w:before="0" w:beforeAutospacing="0" w:after="0" w:afterAutospacing="0" w:line="293" w:lineRule="atLeast"/>
        <w:ind w:firstLine="720"/>
        <w:jc w:val="both"/>
        <w:rPr>
          <w:sz w:val="28"/>
          <w:szCs w:val="28"/>
        </w:rPr>
      </w:pPr>
      <w:r>
        <w:rPr>
          <w:sz w:val="28"/>
          <w:szCs w:val="28"/>
        </w:rPr>
        <w:t>22. Iestādes</w:t>
      </w:r>
      <w:r w:rsidRPr="005B4E94">
        <w:rPr>
          <w:sz w:val="28"/>
          <w:szCs w:val="28"/>
        </w:rPr>
        <w:t xml:space="preserve"> struktūru un mācību materiāltehnisko bāzi veido, ievērojot licencētu profesionālās izglītības programmu saturu un īstenošanas specifiku.</w:t>
      </w:r>
    </w:p>
    <w:p w:rsidR="00500FB8" w:rsidRPr="005B4E94" w:rsidP="00500FB8" w14:paraId="7A07F2D3" w14:textId="77777777">
      <w:pPr>
        <w:pStyle w:val="tv213"/>
        <w:shd w:val="clear" w:color="auto" w:fill="FFFFFF"/>
        <w:spacing w:before="0" w:beforeAutospacing="0" w:after="0" w:afterAutospacing="0" w:line="293" w:lineRule="atLeast"/>
        <w:ind w:firstLine="300"/>
        <w:jc w:val="both"/>
        <w:rPr>
          <w:sz w:val="28"/>
          <w:szCs w:val="28"/>
        </w:rPr>
      </w:pPr>
      <w:bookmarkStart w:id="29" w:name="p25"/>
      <w:bookmarkStart w:id="30" w:name="p-770353"/>
      <w:bookmarkEnd w:id="29"/>
      <w:bookmarkEnd w:id="30"/>
    </w:p>
    <w:p w:rsidR="00500FB8" w:rsidRPr="005B4E94" w:rsidP="00500FB8" w14:paraId="1DFB705B" w14:textId="77777777">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Pr>
          <w:sz w:val="28"/>
          <w:szCs w:val="28"/>
        </w:rPr>
        <w:t>3</w:t>
      </w:r>
      <w:r w:rsidRPr="005B4E94">
        <w:rPr>
          <w:sz w:val="28"/>
          <w:szCs w:val="28"/>
        </w:rPr>
        <w:t xml:space="preserve">. </w:t>
      </w:r>
      <w:r>
        <w:rPr>
          <w:sz w:val="28"/>
          <w:szCs w:val="28"/>
        </w:rPr>
        <w:t>Prakses un darba vidē balstītu mācību norisi iestāde</w:t>
      </w:r>
      <w:r w:rsidRPr="005B4E94">
        <w:rPr>
          <w:sz w:val="28"/>
          <w:szCs w:val="28"/>
        </w:rPr>
        <w:t xml:space="preserve"> organizē normatīvajos aktos noteiktajā kārtībā atbilstoši attiecīgās profesionālās izglītības programmas specifikai.</w:t>
      </w:r>
    </w:p>
    <w:p w:rsidR="00500FB8" w:rsidP="00500FB8" w14:paraId="52121585" w14:textId="77777777">
      <w:pPr>
        <w:pStyle w:val="tv213"/>
        <w:shd w:val="clear" w:color="auto" w:fill="FFFFFF"/>
        <w:spacing w:before="0" w:beforeAutospacing="0" w:after="0" w:afterAutospacing="0" w:line="293" w:lineRule="atLeast"/>
        <w:ind w:firstLine="300"/>
        <w:jc w:val="both"/>
        <w:rPr>
          <w:sz w:val="28"/>
          <w:szCs w:val="28"/>
        </w:rPr>
      </w:pPr>
      <w:bookmarkStart w:id="31" w:name="p26"/>
      <w:bookmarkStart w:id="32" w:name="p-770354"/>
      <w:bookmarkEnd w:id="31"/>
      <w:bookmarkEnd w:id="32"/>
    </w:p>
    <w:p w:rsidR="00500FB8" w:rsidRPr="005B4E94" w:rsidP="00500FB8" w14:paraId="1AD06D94" w14:textId="77777777">
      <w:pPr>
        <w:pStyle w:val="tv213"/>
        <w:shd w:val="clear" w:color="auto" w:fill="FFFFFF"/>
        <w:spacing w:before="0" w:beforeAutospacing="0" w:after="0" w:afterAutospacing="0" w:line="293" w:lineRule="atLeast"/>
        <w:ind w:firstLine="720"/>
        <w:jc w:val="both"/>
        <w:rPr>
          <w:sz w:val="28"/>
          <w:szCs w:val="28"/>
        </w:rPr>
      </w:pPr>
      <w:r>
        <w:rPr>
          <w:sz w:val="28"/>
          <w:szCs w:val="28"/>
        </w:rPr>
        <w:t>24</w:t>
      </w:r>
      <w:r w:rsidRPr="00CA002A">
        <w:rPr>
          <w:sz w:val="28"/>
          <w:szCs w:val="28"/>
        </w:rPr>
        <w:t>. Iestāde ir tiesīga piedalīties starptautiskos projektos un normatīvajos aktos noteiktajā kārtībā organizēt izglītojamo praksi un darba vidē balstītas mācības ārvalstīs.</w:t>
      </w:r>
    </w:p>
    <w:p w:rsidR="00500FB8" w:rsidRPr="005B4E94" w:rsidP="00500FB8" w14:paraId="49088D93" w14:textId="77777777">
      <w:pPr>
        <w:pStyle w:val="tv213"/>
        <w:shd w:val="clear" w:color="auto" w:fill="FFFFFF"/>
        <w:spacing w:before="0" w:beforeAutospacing="0" w:after="0" w:afterAutospacing="0" w:line="293" w:lineRule="atLeast"/>
        <w:ind w:firstLine="300"/>
        <w:jc w:val="both"/>
        <w:rPr>
          <w:sz w:val="28"/>
          <w:szCs w:val="28"/>
        </w:rPr>
      </w:pPr>
      <w:bookmarkStart w:id="33" w:name="p27"/>
      <w:bookmarkStart w:id="34" w:name="p-770355"/>
      <w:bookmarkEnd w:id="33"/>
      <w:bookmarkEnd w:id="34"/>
    </w:p>
    <w:p w:rsidR="00500FB8" w:rsidRPr="005B4E94" w:rsidP="00500FB8" w14:paraId="682C0CD4" w14:textId="77777777">
      <w:pPr>
        <w:pStyle w:val="tv213"/>
        <w:shd w:val="clear" w:color="auto" w:fill="FFFFFF"/>
        <w:spacing w:before="0" w:beforeAutospacing="0" w:after="0" w:afterAutospacing="0" w:line="293" w:lineRule="atLeast"/>
        <w:ind w:firstLine="720"/>
        <w:jc w:val="both"/>
        <w:rPr>
          <w:sz w:val="28"/>
          <w:szCs w:val="28"/>
        </w:rPr>
      </w:pPr>
      <w:r>
        <w:rPr>
          <w:sz w:val="28"/>
          <w:szCs w:val="28"/>
        </w:rPr>
        <w:t xml:space="preserve">25. Iestāde </w:t>
      </w:r>
      <w:r w:rsidRPr="005B4E94">
        <w:rPr>
          <w:sz w:val="28"/>
          <w:szCs w:val="28"/>
        </w:rPr>
        <w:t>atbilstoši savas darbības un izglītības programmu īstenošanas mērķiem un uzdevumiem ir tiesīg</w:t>
      </w:r>
      <w:r>
        <w:rPr>
          <w:sz w:val="28"/>
          <w:szCs w:val="28"/>
        </w:rPr>
        <w:t>a</w:t>
      </w:r>
      <w:r w:rsidRPr="005B4E94">
        <w:rPr>
          <w:sz w:val="28"/>
          <w:szCs w:val="28"/>
        </w:rPr>
        <w:t xml:space="preserve"> sadarboties ar citām izglītības iestādēm un organizācijām, tai skaitā organizējot izglītojamo un pedagogu profesionālās pieredzes apmaiņas braucienus un uzaicinot citu izglītības iestāžu pedagogus un speciālistus atseviš</w:t>
      </w:r>
      <w:r>
        <w:rPr>
          <w:sz w:val="28"/>
          <w:szCs w:val="28"/>
        </w:rPr>
        <w:t>ķu nodarbību vadīšanai iestādē</w:t>
      </w:r>
      <w:r w:rsidRPr="005B4E94">
        <w:rPr>
          <w:sz w:val="28"/>
          <w:szCs w:val="28"/>
        </w:rPr>
        <w:t>.</w:t>
      </w:r>
    </w:p>
    <w:p w:rsidR="00500FB8" w:rsidRPr="005B4E94" w:rsidP="00500FB8" w14:paraId="7CF50557" w14:textId="77777777">
      <w:pPr>
        <w:pStyle w:val="tv213"/>
        <w:shd w:val="clear" w:color="auto" w:fill="FFFFFF"/>
        <w:spacing w:before="0" w:beforeAutospacing="0" w:after="0" w:afterAutospacing="0" w:line="293" w:lineRule="atLeast"/>
        <w:ind w:firstLine="300"/>
        <w:jc w:val="both"/>
        <w:rPr>
          <w:sz w:val="28"/>
          <w:szCs w:val="28"/>
        </w:rPr>
      </w:pPr>
      <w:bookmarkStart w:id="35" w:name="p28"/>
      <w:bookmarkStart w:id="36" w:name="p-770356"/>
      <w:bookmarkEnd w:id="35"/>
      <w:bookmarkEnd w:id="36"/>
    </w:p>
    <w:p w:rsidR="00500FB8" w:rsidRPr="005B4E94" w:rsidP="00500FB8" w14:paraId="5EDAE320" w14:textId="77777777">
      <w:pPr>
        <w:pStyle w:val="tv213"/>
        <w:shd w:val="clear" w:color="auto" w:fill="FFFFFF"/>
        <w:spacing w:before="0" w:beforeAutospacing="0" w:after="0" w:afterAutospacing="0" w:line="293" w:lineRule="atLeast"/>
        <w:ind w:firstLine="720"/>
        <w:jc w:val="both"/>
        <w:rPr>
          <w:sz w:val="28"/>
          <w:szCs w:val="28"/>
        </w:rPr>
      </w:pPr>
      <w:r w:rsidRPr="005B4E94">
        <w:rPr>
          <w:sz w:val="28"/>
          <w:szCs w:val="28"/>
        </w:rPr>
        <w:t>2</w:t>
      </w:r>
      <w:r>
        <w:rPr>
          <w:sz w:val="28"/>
          <w:szCs w:val="28"/>
        </w:rPr>
        <w:t>6</w:t>
      </w:r>
      <w:r w:rsidRPr="005B4E94">
        <w:rPr>
          <w:sz w:val="28"/>
          <w:szCs w:val="28"/>
        </w:rPr>
        <w:t xml:space="preserve">. Pēc licencētas profesionālās izglītības programmas </w:t>
      </w:r>
      <w:r>
        <w:rPr>
          <w:sz w:val="28"/>
          <w:szCs w:val="28"/>
        </w:rPr>
        <w:t xml:space="preserve">vai tās daļas </w:t>
      </w:r>
      <w:r w:rsidRPr="005B4E94">
        <w:rPr>
          <w:sz w:val="28"/>
          <w:szCs w:val="28"/>
        </w:rPr>
        <w:t xml:space="preserve">apguves izglītojamie saņem </w:t>
      </w:r>
      <w:r>
        <w:rPr>
          <w:sz w:val="28"/>
          <w:szCs w:val="28"/>
        </w:rPr>
        <w:t xml:space="preserve">Profesionālās izglītības likumā noteiktos izglītības dokumentus </w:t>
      </w:r>
      <w:r w:rsidRPr="005B4E94">
        <w:rPr>
          <w:sz w:val="28"/>
          <w:szCs w:val="28"/>
        </w:rPr>
        <w:t>atbilstoši normatīvajos aktos noteiktajiem kritērijiem un kārtībai.</w:t>
      </w:r>
    </w:p>
    <w:p w:rsidR="00500FB8" w:rsidP="00500FB8" w14:paraId="0E481AAB" w14:textId="77777777">
      <w:pPr>
        <w:spacing w:after="0" w:line="240" w:lineRule="auto"/>
        <w:ind w:firstLine="720"/>
        <w:jc w:val="center"/>
        <w:rPr>
          <w:rFonts w:ascii="Times New Roman" w:eastAsia="Times New Roman" w:hAnsi="Times New Roman" w:cs="Times New Roman"/>
          <w:b/>
          <w:bCs/>
          <w:sz w:val="28"/>
          <w:szCs w:val="28"/>
        </w:rPr>
      </w:pPr>
    </w:p>
    <w:p w:rsidR="00500FB8" w:rsidP="00500FB8" w14:paraId="7F33D601" w14:textId="77777777">
      <w:pPr>
        <w:spacing w:after="0" w:line="240" w:lineRule="auto"/>
        <w:ind w:firstLine="720"/>
        <w:jc w:val="center"/>
        <w:rPr>
          <w:rFonts w:ascii="Times New Roman" w:eastAsia="Times New Roman" w:hAnsi="Times New Roman" w:cs="Times New Roman"/>
          <w:b/>
          <w:bCs/>
          <w:sz w:val="28"/>
          <w:szCs w:val="28"/>
        </w:rPr>
      </w:pPr>
      <w:r w:rsidRPr="00072013">
        <w:rPr>
          <w:rFonts w:ascii="Times New Roman" w:eastAsia="Times New Roman" w:hAnsi="Times New Roman" w:cs="Times New Roman"/>
          <w:b/>
          <w:bCs/>
          <w:sz w:val="28"/>
          <w:szCs w:val="28"/>
        </w:rPr>
        <w:t xml:space="preserve">V. </w:t>
      </w:r>
      <w:r>
        <w:rPr>
          <w:rFonts w:ascii="Times New Roman" w:eastAsia="Times New Roman" w:hAnsi="Times New Roman" w:cs="Times New Roman"/>
          <w:b/>
          <w:bCs/>
          <w:sz w:val="28"/>
          <w:szCs w:val="28"/>
        </w:rPr>
        <w:t xml:space="preserve">Iestādes </w:t>
      </w:r>
      <w:r w:rsidRPr="00072013">
        <w:rPr>
          <w:rFonts w:ascii="Times New Roman" w:eastAsia="Times New Roman" w:hAnsi="Times New Roman" w:cs="Times New Roman"/>
          <w:b/>
          <w:bCs/>
          <w:sz w:val="28"/>
          <w:szCs w:val="28"/>
        </w:rPr>
        <w:t>pārvalde, pašpārvalde un padomdevēja institūcija</w:t>
      </w:r>
    </w:p>
    <w:p w:rsidR="00500FB8" w:rsidP="00500FB8" w14:paraId="02A5D3F0" w14:textId="77777777">
      <w:pPr>
        <w:spacing w:after="0" w:line="240" w:lineRule="auto"/>
        <w:ind w:firstLine="720"/>
        <w:jc w:val="center"/>
        <w:rPr>
          <w:rFonts w:ascii="Times New Roman" w:eastAsia="Times New Roman" w:hAnsi="Times New Roman" w:cs="Times New Roman"/>
          <w:b/>
          <w:bCs/>
          <w:sz w:val="28"/>
          <w:szCs w:val="28"/>
        </w:rPr>
      </w:pPr>
    </w:p>
    <w:p w:rsidR="00500FB8" w:rsidRPr="00B245E4" w:rsidP="00500FB8" w14:paraId="2EC03D22" w14:textId="1938DDBE">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27. Iestādi</w:t>
      </w:r>
      <w:r w:rsidRPr="00A62526">
        <w:rPr>
          <w:rFonts w:ascii="Times New Roman" w:eastAsia="Times New Roman" w:hAnsi="Times New Roman" w:cs="Times New Roman"/>
          <w:bCs/>
          <w:spacing w:val="4"/>
          <w:sz w:val="28"/>
          <w:szCs w:val="28"/>
        </w:rPr>
        <w:t xml:space="preserve"> vada direktors. Direktoru normatīvajos aktos noteiktajā kārtībā darbā pieņem un no darba atbrīvo </w:t>
      </w:r>
      <w:r w:rsidRPr="00B245E4">
        <w:rPr>
          <w:rFonts w:ascii="Times New Roman" w:eastAsia="Times New Roman" w:hAnsi="Times New Roman" w:cs="Times New Roman"/>
          <w:bCs/>
          <w:spacing w:val="4"/>
          <w:sz w:val="28"/>
          <w:szCs w:val="28"/>
        </w:rPr>
        <w:t>ministrijas valsts sekretārs. Iestādes direktora vietnieku skaitu pēc saskaņošanas ar ministrij</w:t>
      </w:r>
      <w:r>
        <w:rPr>
          <w:rFonts w:ascii="Times New Roman" w:eastAsia="Times New Roman" w:hAnsi="Times New Roman" w:cs="Times New Roman"/>
          <w:bCs/>
          <w:spacing w:val="4"/>
          <w:sz w:val="28"/>
          <w:szCs w:val="28"/>
        </w:rPr>
        <w:t>u</w:t>
      </w:r>
      <w:r w:rsidRPr="00B245E4">
        <w:rPr>
          <w:rFonts w:ascii="Times New Roman" w:eastAsia="Times New Roman" w:hAnsi="Times New Roman" w:cs="Times New Roman"/>
          <w:bCs/>
          <w:spacing w:val="4"/>
          <w:sz w:val="28"/>
          <w:szCs w:val="28"/>
        </w:rPr>
        <w:t xml:space="preserve"> nosaka iestādes  direktors.</w:t>
      </w:r>
    </w:p>
    <w:p w:rsidR="00500FB8" w:rsidRPr="00A62526" w:rsidP="00500FB8" w14:paraId="1FF61BDF"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3F97EE50" w14:textId="77777777">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28</w:t>
      </w:r>
      <w:r w:rsidRPr="00A62526">
        <w:rPr>
          <w:rFonts w:ascii="Times New Roman" w:eastAsia="Times New Roman" w:hAnsi="Times New Roman" w:cs="Times New Roman"/>
          <w:bCs/>
          <w:spacing w:val="4"/>
          <w:sz w:val="28"/>
          <w:szCs w:val="28"/>
        </w:rPr>
        <w:t>. Par direktoru ir tiesīga strādāt persona, kuras izglītība un kvalifikācija atbilst normatīvajos aktos noteiktajām prasībām.</w:t>
      </w:r>
    </w:p>
    <w:p w:rsidR="00500FB8" w:rsidRPr="00A62526" w:rsidP="00500FB8" w14:paraId="429E44A9"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4CBCD9D1" w14:textId="0F7C9673">
      <w:pPr>
        <w:spacing w:after="0" w:line="240" w:lineRule="auto"/>
        <w:ind w:firstLine="720"/>
        <w:jc w:val="both"/>
        <w:rPr>
          <w:rFonts w:ascii="Times New Roman" w:eastAsia="Times New Roman" w:hAnsi="Times New Roman" w:cs="Times New Roman"/>
          <w:bCs/>
          <w:spacing w:val="4"/>
          <w:sz w:val="28"/>
          <w:szCs w:val="28"/>
        </w:rPr>
      </w:pPr>
      <w:r>
        <w:rPr>
          <w:rFonts w:ascii="Times New Roman" w:eastAsia="Times New Roman" w:hAnsi="Times New Roman" w:cs="Times New Roman"/>
          <w:bCs/>
          <w:spacing w:val="4"/>
          <w:sz w:val="28"/>
          <w:szCs w:val="28"/>
        </w:rPr>
        <w:t>29</w:t>
      </w:r>
      <w:r w:rsidRPr="00A62526">
        <w:rPr>
          <w:rFonts w:ascii="Times New Roman" w:eastAsia="Times New Roman" w:hAnsi="Times New Roman" w:cs="Times New Roman"/>
          <w:bCs/>
          <w:spacing w:val="4"/>
          <w:sz w:val="28"/>
          <w:szCs w:val="28"/>
        </w:rPr>
        <w:t>.</w:t>
      </w:r>
      <w:r>
        <w:rPr>
          <w:rFonts w:ascii="Times New Roman" w:eastAsia="Times New Roman" w:hAnsi="Times New Roman" w:cs="Times New Roman"/>
          <w:bCs/>
          <w:spacing w:val="4"/>
          <w:sz w:val="28"/>
          <w:szCs w:val="28"/>
        </w:rPr>
        <w:t xml:space="preserve"> Iestādes </w:t>
      </w:r>
      <w:r w:rsidRPr="00A62526">
        <w:rPr>
          <w:rFonts w:ascii="Times New Roman" w:eastAsia="Times New Roman" w:hAnsi="Times New Roman" w:cs="Times New Roman"/>
          <w:bCs/>
          <w:spacing w:val="4"/>
          <w:sz w:val="28"/>
          <w:szCs w:val="28"/>
        </w:rPr>
        <w:t xml:space="preserve">direktors izveido koleģiālu padomdevēju institūciju –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konventu – un izdod tā nolikumu. Konventa sastāvā </w:t>
      </w:r>
      <w:r w:rsidRPr="00380319">
        <w:rPr>
          <w:rFonts w:ascii="Times New Roman" w:eastAsia="Times New Roman" w:hAnsi="Times New Roman" w:cs="Times New Roman"/>
          <w:bCs/>
          <w:spacing w:val="4"/>
          <w:sz w:val="28"/>
          <w:szCs w:val="28"/>
        </w:rPr>
        <w:t xml:space="preserve">ir </w:t>
      </w:r>
      <w:r>
        <w:rPr>
          <w:rFonts w:ascii="Times New Roman" w:eastAsia="Times New Roman" w:hAnsi="Times New Roman" w:cs="Times New Roman"/>
          <w:bCs/>
          <w:spacing w:val="4"/>
          <w:sz w:val="28"/>
          <w:szCs w:val="28"/>
        </w:rPr>
        <w:t>septiņi</w:t>
      </w:r>
      <w:r w:rsidRPr="00380319">
        <w:rPr>
          <w:rFonts w:ascii="Times New Roman" w:eastAsia="Times New Roman" w:hAnsi="Times New Roman" w:cs="Times New Roman"/>
          <w:bCs/>
          <w:i/>
          <w:spacing w:val="4"/>
          <w:sz w:val="28"/>
          <w:szCs w:val="28"/>
        </w:rPr>
        <w:t xml:space="preserve"> </w:t>
      </w:r>
      <w:r w:rsidRPr="00380319">
        <w:rPr>
          <w:rFonts w:ascii="Times New Roman" w:eastAsia="Times New Roman" w:hAnsi="Times New Roman" w:cs="Times New Roman"/>
          <w:bCs/>
          <w:spacing w:val="4"/>
          <w:sz w:val="28"/>
          <w:szCs w:val="28"/>
        </w:rPr>
        <w:t>padomnieki</w:t>
      </w:r>
      <w:r w:rsidRPr="00A62526">
        <w:rPr>
          <w:rFonts w:ascii="Times New Roman" w:eastAsia="Times New Roman" w:hAnsi="Times New Roman" w:cs="Times New Roman"/>
          <w:bCs/>
          <w:spacing w:val="4"/>
          <w:sz w:val="28"/>
          <w:szCs w:val="28"/>
        </w:rPr>
        <w:t>. Konvents darbojas atbilstoši Profesionālās izglītības likumam un saskaņā ar konventa nolikumu.</w:t>
      </w:r>
    </w:p>
    <w:p w:rsidR="00500FB8" w:rsidRPr="00A62526" w:rsidP="00500FB8" w14:paraId="03FCF947"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1AF3BDCF"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0</w:t>
      </w:r>
      <w:r w:rsidRPr="00A62526">
        <w:rPr>
          <w:rFonts w:ascii="Times New Roman" w:eastAsia="Times New Roman" w:hAnsi="Times New Roman" w:cs="Times New Roman"/>
          <w:bCs/>
          <w:spacing w:val="4"/>
          <w:sz w:val="28"/>
          <w:szCs w:val="28"/>
        </w:rPr>
        <w:t xml:space="preserve">. </w:t>
      </w:r>
      <w:r w:rsidRPr="00CA002A">
        <w:rPr>
          <w:rFonts w:ascii="Times New Roman" w:eastAsia="Times New Roman" w:hAnsi="Times New Roman" w:cs="Times New Roman"/>
          <w:bCs/>
          <w:spacing w:val="4"/>
          <w:sz w:val="28"/>
          <w:szCs w:val="28"/>
        </w:rPr>
        <w:t>Iestādes direktoram ir pienākums nodrošināt iestādes padomes izveidošanu un darbību. Iestādes padomes sastāvā atbilstoši Izglītības likumam un iestādes padomes nolikumam iekļauj iestādes pedagogu, izglītojamo un vecāku deleģētus pārstāvjus, kā arī var iekļaut iestādes direktoru. Iestādes padomes vadītāju ievēlē iestādes padomes sēdē.</w:t>
      </w:r>
      <w:r w:rsidRPr="00A62526">
        <w:rPr>
          <w:rFonts w:ascii="Times New Roman" w:eastAsia="Times New Roman" w:hAnsi="Times New Roman" w:cs="Times New Roman"/>
          <w:bCs/>
          <w:spacing w:val="4"/>
          <w:sz w:val="28"/>
          <w:szCs w:val="28"/>
        </w:rPr>
        <w:t xml:space="preserve"> </w:t>
      </w:r>
    </w:p>
    <w:p w:rsidR="00500FB8" w:rsidRPr="00A62526" w:rsidP="00500FB8" w14:paraId="13C57DB3"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1A740B27"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1</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kompetenci nosaka Izglītības likums, un tā darbojas saskaņā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nolikumā nosaka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funkcijas, uzdevumus, tiesības, sastāvu, darba organizāciju un citus jautājumus.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padomes nolikumu izdod Izglītības likumā noteiktajā kārtībā.</w:t>
      </w:r>
    </w:p>
    <w:p w:rsidR="00500FB8" w:rsidRPr="00A62526" w:rsidP="00500FB8" w14:paraId="70DCA9D0"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5C6B77D0"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2</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pedagoģiskā padome risina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mācību un audzināšanas darbu saistītus jautājumus. Pedagoģiskā padome darbojas saskaņā ar tās nolikumu. Pedagoģisko padomi vada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direktors, un tās sastāvā ir visi </w:t>
      </w:r>
      <w:r>
        <w:rPr>
          <w:rFonts w:ascii="Times New Roman" w:eastAsia="Times New Roman" w:hAnsi="Times New Roman" w:cs="Times New Roman"/>
          <w:bCs/>
          <w:spacing w:val="4"/>
          <w:sz w:val="28"/>
          <w:szCs w:val="28"/>
        </w:rPr>
        <w:t xml:space="preserve">iestādē </w:t>
      </w:r>
      <w:r w:rsidRPr="00A62526">
        <w:rPr>
          <w:rFonts w:ascii="Times New Roman" w:eastAsia="Times New Roman" w:hAnsi="Times New Roman" w:cs="Times New Roman"/>
          <w:bCs/>
          <w:spacing w:val="4"/>
          <w:sz w:val="28"/>
          <w:szCs w:val="28"/>
        </w:rPr>
        <w:t>strādājošie pedagogi. Pedagoģisko padom</w:t>
      </w:r>
      <w:r>
        <w:rPr>
          <w:rFonts w:ascii="Times New Roman" w:eastAsia="Times New Roman" w:hAnsi="Times New Roman" w:cs="Times New Roman"/>
          <w:bCs/>
          <w:spacing w:val="4"/>
          <w:sz w:val="28"/>
          <w:szCs w:val="28"/>
        </w:rPr>
        <w:t>es</w:t>
      </w:r>
      <w:r w:rsidRPr="00A62526">
        <w:rPr>
          <w:rFonts w:ascii="Times New Roman" w:eastAsia="Times New Roman" w:hAnsi="Times New Roman" w:cs="Times New Roman"/>
          <w:bCs/>
          <w:spacing w:val="4"/>
          <w:sz w:val="28"/>
          <w:szCs w:val="28"/>
        </w:rPr>
        <w:t xml:space="preserve"> sēdes protokolē.</w:t>
      </w:r>
    </w:p>
    <w:p w:rsidR="00500FB8" w:rsidRPr="00A62526" w:rsidP="00500FB8" w14:paraId="21E04C18"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CA002A" w:rsidP="00500FB8" w14:paraId="34D3ECEA" w14:textId="77777777">
      <w:pPr>
        <w:spacing w:after="0" w:line="240" w:lineRule="auto"/>
        <w:ind w:firstLine="720"/>
        <w:jc w:val="both"/>
        <w:rPr>
          <w:rFonts w:ascii="Times New Roman" w:eastAsia="Times New Roman" w:hAnsi="Times New Roman" w:cs="Times New Roman"/>
          <w:bCs/>
          <w:strike/>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3</w:t>
      </w:r>
      <w:r w:rsidRPr="00A62526">
        <w:rPr>
          <w:rFonts w:ascii="Times New Roman" w:eastAsia="Times New Roman" w:hAnsi="Times New Roman" w:cs="Times New Roman"/>
          <w:bCs/>
          <w:spacing w:val="4"/>
          <w:sz w:val="28"/>
          <w:szCs w:val="28"/>
        </w:rPr>
        <w:t>. Lai risinātu jautājumus, kas saistīti ar</w:t>
      </w:r>
      <w:r>
        <w:rPr>
          <w:rFonts w:ascii="Times New Roman" w:eastAsia="Times New Roman" w:hAnsi="Times New Roman" w:cs="Times New Roman"/>
          <w:bCs/>
          <w:spacing w:val="4"/>
          <w:sz w:val="28"/>
          <w:szCs w:val="28"/>
        </w:rPr>
        <w:t xml:space="preserve"> izglītojamo interesēm iestādē</w:t>
      </w:r>
      <w:r w:rsidRPr="00A62526">
        <w:rPr>
          <w:rFonts w:ascii="Times New Roman" w:eastAsia="Times New Roman" w:hAnsi="Times New Roman" w:cs="Times New Roman"/>
          <w:bCs/>
          <w:spacing w:val="4"/>
          <w:sz w:val="28"/>
          <w:szCs w:val="28"/>
        </w:rPr>
        <w:t xml:space="preserve">, un līdzdarbotos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darba organizēšanā</w:t>
      </w:r>
      <w:r>
        <w:rPr>
          <w:rFonts w:ascii="Times New Roman" w:eastAsia="Times New Roman" w:hAnsi="Times New Roman" w:cs="Times New Roman"/>
          <w:bCs/>
          <w:spacing w:val="4"/>
          <w:sz w:val="28"/>
          <w:szCs w:val="28"/>
        </w:rPr>
        <w:t xml:space="preserve">, </w:t>
      </w:r>
      <w:r w:rsidRPr="00A62526">
        <w:rPr>
          <w:rFonts w:ascii="Times New Roman" w:eastAsia="Times New Roman" w:hAnsi="Times New Roman" w:cs="Times New Roman"/>
          <w:bCs/>
          <w:spacing w:val="4"/>
          <w:sz w:val="28"/>
          <w:szCs w:val="28"/>
        </w:rPr>
        <w:t xml:space="preserve">mācību </w:t>
      </w:r>
      <w:r>
        <w:rPr>
          <w:rFonts w:ascii="Times New Roman" w:eastAsia="Times New Roman" w:hAnsi="Times New Roman" w:cs="Times New Roman"/>
          <w:bCs/>
          <w:spacing w:val="4"/>
          <w:sz w:val="28"/>
          <w:szCs w:val="28"/>
        </w:rPr>
        <w:t xml:space="preserve">un audzināšanas </w:t>
      </w:r>
      <w:r w:rsidRPr="00A62526">
        <w:rPr>
          <w:rFonts w:ascii="Times New Roman" w:eastAsia="Times New Roman" w:hAnsi="Times New Roman" w:cs="Times New Roman"/>
          <w:bCs/>
          <w:spacing w:val="4"/>
          <w:sz w:val="28"/>
          <w:szCs w:val="28"/>
        </w:rPr>
        <w:t>procesa pilnveidē, izglītojamie pēc savas iniciatīvas ir tiesīgi izveidot izglītojamo pašpārvaldi, kas ir koleģiāla izglītojamo institūcija</w:t>
      </w:r>
      <w:r>
        <w:rPr>
          <w:rFonts w:ascii="Times New Roman" w:eastAsia="Times New Roman" w:hAnsi="Times New Roman" w:cs="Times New Roman"/>
          <w:bCs/>
          <w:spacing w:val="4"/>
          <w:sz w:val="28"/>
          <w:szCs w:val="28"/>
        </w:rPr>
        <w:t>.</w:t>
      </w:r>
    </w:p>
    <w:p w:rsidR="00500FB8" w:rsidRPr="00A62526" w:rsidP="00500FB8" w14:paraId="4134AFB0"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1D44D53F"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4</w:t>
      </w:r>
      <w:r w:rsidRPr="00A62526">
        <w:rPr>
          <w:rFonts w:ascii="Times New Roman" w:eastAsia="Times New Roman" w:hAnsi="Times New Roman" w:cs="Times New Roman"/>
          <w:bCs/>
          <w:spacing w:val="4"/>
          <w:sz w:val="28"/>
          <w:szCs w:val="28"/>
        </w:rPr>
        <w:t xml:space="preserve">. Izglītojamo pašpārvaldes darbību reglamentē normatīvais akts, ko pēc saskaņošanas ar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direktoru izdod izglītojamo pašpārvalde. </w:t>
      </w:r>
    </w:p>
    <w:p w:rsidR="00500FB8" w:rsidRPr="00A62526" w:rsidP="00500FB8" w14:paraId="74B59159" w14:textId="77777777">
      <w:pPr>
        <w:spacing w:after="0" w:line="240" w:lineRule="auto"/>
        <w:ind w:firstLine="720"/>
        <w:jc w:val="both"/>
        <w:rPr>
          <w:rFonts w:ascii="Times New Roman" w:eastAsia="Times New Roman" w:hAnsi="Times New Roman" w:cs="Times New Roman"/>
          <w:bCs/>
          <w:spacing w:val="4"/>
          <w:sz w:val="28"/>
          <w:szCs w:val="28"/>
        </w:rPr>
      </w:pPr>
    </w:p>
    <w:p w:rsidR="00500FB8" w:rsidRPr="00A62526" w:rsidP="00500FB8" w14:paraId="7495FDC3"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5</w:t>
      </w:r>
      <w:r w:rsidRPr="00A62526">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konventa,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padomes, pedagoģiskās padomes un izglītojamo pašpārvaldes lēmumiem ir </w:t>
      </w:r>
      <w:r w:rsidRPr="00CA002A">
        <w:rPr>
          <w:rFonts w:ascii="Times New Roman" w:eastAsia="Times New Roman" w:hAnsi="Times New Roman" w:cs="Times New Roman"/>
          <w:bCs/>
          <w:spacing w:val="4"/>
          <w:sz w:val="28"/>
          <w:szCs w:val="28"/>
        </w:rPr>
        <w:t>ieteikuma raksturs.</w:t>
      </w:r>
    </w:p>
    <w:p w:rsidR="00500FB8" w:rsidRPr="00A62526" w:rsidP="00500FB8" w14:paraId="39351A8D" w14:textId="77777777">
      <w:pPr>
        <w:spacing w:after="0" w:line="240" w:lineRule="auto"/>
        <w:ind w:firstLine="720"/>
        <w:jc w:val="both"/>
        <w:rPr>
          <w:rFonts w:ascii="Times New Roman" w:eastAsia="Times New Roman" w:hAnsi="Times New Roman" w:cs="Times New Roman"/>
          <w:bCs/>
          <w:spacing w:val="4"/>
          <w:sz w:val="28"/>
          <w:szCs w:val="28"/>
        </w:rPr>
      </w:pPr>
    </w:p>
    <w:p w:rsidR="00500FB8" w:rsidP="00500FB8" w14:paraId="45485EAD" w14:textId="77777777">
      <w:pPr>
        <w:spacing w:after="0" w:line="240" w:lineRule="auto"/>
        <w:ind w:firstLine="720"/>
        <w:jc w:val="both"/>
        <w:rPr>
          <w:rFonts w:ascii="Times New Roman" w:eastAsia="Times New Roman" w:hAnsi="Times New Roman" w:cs="Times New Roman"/>
          <w:bCs/>
          <w:spacing w:val="4"/>
          <w:sz w:val="28"/>
          <w:szCs w:val="28"/>
        </w:rPr>
      </w:pPr>
      <w:r w:rsidRPr="00A62526">
        <w:rPr>
          <w:rFonts w:ascii="Times New Roman" w:eastAsia="Times New Roman" w:hAnsi="Times New Roman" w:cs="Times New Roman"/>
          <w:bCs/>
          <w:spacing w:val="4"/>
          <w:sz w:val="28"/>
          <w:szCs w:val="28"/>
        </w:rPr>
        <w:t>3</w:t>
      </w:r>
      <w:r>
        <w:rPr>
          <w:rFonts w:ascii="Times New Roman" w:eastAsia="Times New Roman" w:hAnsi="Times New Roman" w:cs="Times New Roman"/>
          <w:bCs/>
          <w:spacing w:val="4"/>
          <w:sz w:val="28"/>
          <w:szCs w:val="28"/>
        </w:rPr>
        <w:t>6</w:t>
      </w:r>
      <w:r w:rsidRPr="00A62526">
        <w:rPr>
          <w:rFonts w:ascii="Times New Roman" w:eastAsia="Times New Roman" w:hAnsi="Times New Roman" w:cs="Times New Roman"/>
          <w:bCs/>
          <w:spacing w:val="4"/>
          <w:sz w:val="28"/>
          <w:szCs w:val="28"/>
        </w:rPr>
        <w:t xml:space="preserve">. Izglītības programmu izstrādei, īstenošanai un noteikto prasību kvalitātes nodrošināšanai pedagogi </w:t>
      </w:r>
      <w:r>
        <w:rPr>
          <w:rFonts w:ascii="Times New Roman" w:eastAsia="Times New Roman" w:hAnsi="Times New Roman" w:cs="Times New Roman"/>
          <w:bCs/>
          <w:spacing w:val="4"/>
          <w:sz w:val="28"/>
          <w:szCs w:val="28"/>
        </w:rPr>
        <w:t xml:space="preserve">ir </w:t>
      </w:r>
      <w:r w:rsidRPr="00A62526">
        <w:rPr>
          <w:rFonts w:ascii="Times New Roman" w:eastAsia="Times New Roman" w:hAnsi="Times New Roman" w:cs="Times New Roman"/>
          <w:bCs/>
          <w:spacing w:val="4"/>
          <w:sz w:val="28"/>
          <w:szCs w:val="28"/>
        </w:rPr>
        <w:t xml:space="preserve">apvienoti metodiskajās komisijās. </w:t>
      </w:r>
      <w:r>
        <w:rPr>
          <w:rFonts w:ascii="Times New Roman" w:eastAsia="Times New Roman" w:hAnsi="Times New Roman" w:cs="Times New Roman"/>
          <w:bCs/>
          <w:spacing w:val="4"/>
          <w:sz w:val="28"/>
          <w:szCs w:val="28"/>
        </w:rPr>
        <w:t>M</w:t>
      </w:r>
      <w:r w:rsidRPr="00A62526">
        <w:rPr>
          <w:rFonts w:ascii="Times New Roman" w:eastAsia="Times New Roman" w:hAnsi="Times New Roman" w:cs="Times New Roman"/>
          <w:bCs/>
          <w:spacing w:val="4"/>
          <w:sz w:val="28"/>
          <w:szCs w:val="28"/>
        </w:rPr>
        <w:t xml:space="preserve">etodiskās komisijas darbojas saskaņā ar nolikumu un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iekšējiem normatīvajiem aktiem, to darbu koordinē </w:t>
      </w:r>
      <w:r>
        <w:rPr>
          <w:rFonts w:ascii="Times New Roman" w:eastAsia="Times New Roman" w:hAnsi="Times New Roman" w:cs="Times New Roman"/>
          <w:bCs/>
          <w:spacing w:val="4"/>
          <w:sz w:val="28"/>
          <w:szCs w:val="28"/>
        </w:rPr>
        <w:t xml:space="preserve">iestādes </w:t>
      </w:r>
      <w:r w:rsidRPr="00A62526">
        <w:rPr>
          <w:rFonts w:ascii="Times New Roman" w:eastAsia="Times New Roman" w:hAnsi="Times New Roman" w:cs="Times New Roman"/>
          <w:bCs/>
          <w:spacing w:val="4"/>
          <w:sz w:val="28"/>
          <w:szCs w:val="28"/>
        </w:rPr>
        <w:t xml:space="preserve">direktors, </w:t>
      </w:r>
      <w:r>
        <w:rPr>
          <w:rFonts w:ascii="Times New Roman" w:eastAsia="Times New Roman" w:hAnsi="Times New Roman" w:cs="Times New Roman"/>
          <w:bCs/>
          <w:spacing w:val="4"/>
          <w:sz w:val="28"/>
          <w:szCs w:val="28"/>
        </w:rPr>
        <w:t>iestādes</w:t>
      </w:r>
      <w:r w:rsidRPr="00A62526">
        <w:rPr>
          <w:rFonts w:ascii="Times New Roman" w:eastAsia="Times New Roman" w:hAnsi="Times New Roman" w:cs="Times New Roman"/>
          <w:bCs/>
          <w:spacing w:val="4"/>
          <w:sz w:val="28"/>
          <w:szCs w:val="28"/>
        </w:rPr>
        <w:t xml:space="preserve"> direktora vietnieki un izglītības metodiķi.</w:t>
      </w:r>
    </w:p>
    <w:p w:rsidR="00500FB8" w:rsidP="00500FB8" w14:paraId="0464E952" w14:textId="77777777">
      <w:pPr>
        <w:spacing w:after="0" w:line="240" w:lineRule="auto"/>
        <w:ind w:firstLine="720"/>
        <w:jc w:val="both"/>
        <w:rPr>
          <w:rFonts w:ascii="Times New Roman" w:eastAsia="Times New Roman" w:hAnsi="Times New Roman" w:cs="Times New Roman"/>
          <w:bCs/>
          <w:spacing w:val="4"/>
          <w:sz w:val="28"/>
          <w:szCs w:val="28"/>
        </w:rPr>
      </w:pPr>
    </w:p>
    <w:p w:rsidR="00500FB8" w:rsidP="00500FB8" w14:paraId="2E57936E" w14:textId="77777777">
      <w:pPr>
        <w:spacing w:after="0" w:line="240" w:lineRule="auto"/>
        <w:rPr>
          <w:rFonts w:ascii="Times New Roman" w:eastAsia="Times New Roman" w:hAnsi="Times New Roman" w:cs="Times New Roman"/>
          <w:b/>
          <w:bCs/>
          <w:sz w:val="28"/>
          <w:szCs w:val="28"/>
        </w:rPr>
      </w:pPr>
    </w:p>
    <w:p w:rsidR="00500FB8" w:rsidRPr="0093080C" w:rsidP="00500FB8" w14:paraId="70BFB5FB" w14:textId="77777777">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r w:rsidRPr="00072013">
        <w:rPr>
          <w:rFonts w:ascii="Times New Roman" w:eastAsia="Times New Roman" w:hAnsi="Times New Roman" w:cs="Times New Roman"/>
          <w:b/>
          <w:bCs/>
          <w:color w:val="000000" w:themeColor="text1"/>
          <w:sz w:val="28"/>
          <w:szCs w:val="28"/>
          <w:lang w:eastAsia="lv-LV"/>
        </w:rPr>
        <w:t>VI. Pedagogu, citu darbinieku un izglītojamo tiesības un pienākumi</w:t>
      </w:r>
    </w:p>
    <w:p w:rsidR="00500FB8" w:rsidRPr="0093080C" w:rsidP="00500FB8" w14:paraId="05B541EB" w14:textId="77777777">
      <w:pPr>
        <w:shd w:val="clear" w:color="auto" w:fill="FFFFFF"/>
        <w:spacing w:after="0" w:line="240" w:lineRule="auto"/>
        <w:rPr>
          <w:rFonts w:ascii="Times New Roman" w:eastAsia="Times New Roman" w:hAnsi="Times New Roman" w:cs="Times New Roman"/>
          <w:color w:val="414142"/>
          <w:sz w:val="28"/>
          <w:szCs w:val="28"/>
          <w:lang w:eastAsia="lv-LV"/>
        </w:rPr>
      </w:pPr>
    </w:p>
    <w:p w:rsidR="00500FB8" w:rsidRPr="0093080C" w:rsidP="00500FB8" w14:paraId="15AE7EDC" w14:textId="77777777">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3</w:t>
      </w:r>
      <w:r>
        <w:rPr>
          <w:rFonts w:ascii="Times New Roman" w:eastAsia="Times New Roman" w:hAnsi="Times New Roman" w:cs="Times New Roman"/>
          <w:color w:val="000000" w:themeColor="text1"/>
          <w:sz w:val="28"/>
          <w:szCs w:val="28"/>
          <w:lang w:eastAsia="lv-LV"/>
        </w:rPr>
        <w:t>7</w:t>
      </w:r>
      <w:r w:rsidRPr="0093080C">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direktora tiesības, pienākumi un atbildība ir noteikta Izglītības likumā, Profesionālās izglītības likumā, Bērnu tiesību aizsardzības likumā, Darba likumā un citos normatīvajos aktos, kā arī </w:t>
      </w:r>
      <w:r w:rsidRPr="0093080C">
        <w:rPr>
          <w:rFonts w:ascii="Times New Roman" w:eastAsia="Times New Roman" w:hAnsi="Times New Roman" w:cs="Times New Roman"/>
          <w:color w:val="000000" w:themeColor="text1"/>
          <w:sz w:val="28"/>
          <w:szCs w:val="28"/>
          <w:lang w:eastAsia="lv-LV"/>
        </w:rPr>
        <w:t xml:space="preserve">darba līgumā un amata aprakstā. </w:t>
      </w:r>
      <w:r>
        <w:rPr>
          <w:rFonts w:ascii="Times New Roman" w:eastAsia="Times New Roman" w:hAnsi="Times New Roman" w:cs="Times New Roman"/>
          <w:color w:val="000000" w:themeColor="text1"/>
          <w:sz w:val="28"/>
          <w:szCs w:val="28"/>
          <w:lang w:eastAsia="lv-LV"/>
        </w:rPr>
        <w:t xml:space="preserve">Iestādes </w:t>
      </w:r>
      <w:r w:rsidRPr="00F7404A">
        <w:rPr>
          <w:rFonts w:ascii="Times New Roman" w:eastAsia="Times New Roman" w:hAnsi="Times New Roman" w:cs="Times New Roman"/>
          <w:color w:val="000000" w:themeColor="text1"/>
          <w:sz w:val="28"/>
          <w:szCs w:val="28"/>
          <w:lang w:eastAsia="lv-LV"/>
        </w:rPr>
        <w:t>direktors bez īpaša pilnvarojuma ir tiesīgs pārstāvēt iestādi.</w:t>
      </w:r>
    </w:p>
    <w:p w:rsidR="00500FB8" w:rsidRPr="0093080C" w:rsidP="00500FB8" w14:paraId="62457105" w14:textId="77777777">
      <w:pPr>
        <w:shd w:val="clear" w:color="auto" w:fill="FFFFFF"/>
        <w:spacing w:after="0" w:line="240" w:lineRule="auto"/>
        <w:rPr>
          <w:rFonts w:ascii="Times New Roman" w:eastAsia="Times New Roman" w:hAnsi="Times New Roman" w:cs="Times New Roman"/>
          <w:color w:val="000000" w:themeColor="text1"/>
          <w:sz w:val="28"/>
          <w:szCs w:val="28"/>
          <w:lang w:eastAsia="lv-LV"/>
        </w:rPr>
      </w:pPr>
    </w:p>
    <w:p w:rsidR="00500FB8" w:rsidRPr="0093080C" w:rsidP="00500FB8" w14:paraId="1D0DC860" w14:textId="77777777">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38</w:t>
      </w:r>
      <w:r w:rsidRPr="0093080C">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direktora vietniekus,</w:t>
      </w:r>
      <w:r>
        <w:rPr>
          <w:rFonts w:ascii="Times New Roman" w:eastAsia="Times New Roman" w:hAnsi="Times New Roman" w:cs="Times New Roman"/>
          <w:color w:val="000000" w:themeColor="text1"/>
          <w:sz w:val="28"/>
          <w:szCs w:val="28"/>
          <w:lang w:eastAsia="lv-LV"/>
        </w:rPr>
        <w:t xml:space="preserve"> iestādes</w:t>
      </w:r>
      <w:r w:rsidRPr="0093080C">
        <w:rPr>
          <w:rFonts w:ascii="Times New Roman" w:eastAsia="Times New Roman" w:hAnsi="Times New Roman" w:cs="Times New Roman"/>
          <w:color w:val="000000" w:themeColor="text1"/>
          <w:sz w:val="28"/>
          <w:szCs w:val="28"/>
          <w:lang w:eastAsia="lv-LV"/>
        </w:rPr>
        <w:t xml:space="preserve"> pedagogus un citus darbiniekus darbā pieņem un no darba atbrīvo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 xml:space="preserve">direktors normatīvajos aktos noteiktajā kārtībā. </w:t>
      </w:r>
      <w:r>
        <w:rPr>
          <w:rFonts w:ascii="Times New Roman" w:eastAsia="Times New Roman" w:hAnsi="Times New Roman" w:cs="Times New Roman"/>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direktors ir tiesīgs deleģēt pedagogiem un citiem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darbiniekiem konkrētus uzdevumus.</w:t>
      </w:r>
    </w:p>
    <w:p w:rsidR="00500FB8" w:rsidRPr="0093080C" w:rsidP="00500FB8" w14:paraId="34CCD282" w14:textId="77777777">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rsidR="00500FB8" w:rsidRPr="0093080C" w:rsidP="00500FB8" w14:paraId="30B49194" w14:textId="77777777">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39</w:t>
      </w:r>
      <w:r w:rsidRPr="0093080C">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pedagogu tiesības, pienākumi un atbildība ir noteikta Izglītības likumā, Profesionālās izglītības likumā, Bērnu tiesību aizsardzības likumā, Darba likumā un citos normatīvajos aktos</w:t>
      </w:r>
      <w:r>
        <w:rPr>
          <w:rFonts w:ascii="Times New Roman" w:eastAsia="Times New Roman" w:hAnsi="Times New Roman" w:cs="Times New Roman"/>
          <w:color w:val="000000" w:themeColor="text1"/>
          <w:sz w:val="28"/>
          <w:szCs w:val="28"/>
          <w:lang w:eastAsia="lv-LV"/>
        </w:rPr>
        <w:t>.</w:t>
      </w:r>
      <w:r w:rsidRPr="0093080C">
        <w:rPr>
          <w:rFonts w:ascii="Times New Roman" w:eastAsia="Times New Roman" w:hAnsi="Times New Roman" w:cs="Times New Roman"/>
          <w:color w:val="000000" w:themeColor="text1"/>
          <w:sz w:val="28"/>
          <w:szCs w:val="28"/>
          <w:lang w:eastAsia="lv-LV"/>
        </w:rPr>
        <w:t xml:space="preserve"> Pedagoga tiesības, pienākumus un atbildību konkrētajā amatā nosaka arī </w:t>
      </w:r>
      <w:r>
        <w:rPr>
          <w:rFonts w:ascii="Times New Roman" w:eastAsia="Times New Roman" w:hAnsi="Times New Roman" w:cs="Times New Roman"/>
          <w:color w:val="000000" w:themeColor="text1"/>
          <w:sz w:val="28"/>
          <w:szCs w:val="28"/>
          <w:lang w:eastAsia="lv-LV"/>
        </w:rPr>
        <w:t xml:space="preserve"> iestādes i</w:t>
      </w:r>
      <w:r w:rsidRPr="0093080C">
        <w:rPr>
          <w:rFonts w:ascii="Times New Roman" w:eastAsia="Times New Roman" w:hAnsi="Times New Roman" w:cs="Times New Roman"/>
          <w:color w:val="000000" w:themeColor="text1"/>
          <w:sz w:val="28"/>
          <w:szCs w:val="28"/>
          <w:lang w:eastAsia="lv-LV"/>
        </w:rPr>
        <w:t>ekšējie tiesību akti, darba līgums un amata apraksts.</w:t>
      </w:r>
    </w:p>
    <w:p w:rsidR="00500FB8" w:rsidRPr="0093080C" w:rsidP="00500FB8" w14:paraId="1A41B821" w14:textId="77777777">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rsidR="00500FB8" w:rsidRPr="0093080C" w:rsidP="00500FB8" w14:paraId="664189E6" w14:textId="77777777">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Pr>
          <w:rFonts w:ascii="Times New Roman" w:eastAsia="Times New Roman" w:hAnsi="Times New Roman" w:cs="Times New Roman"/>
          <w:color w:val="000000" w:themeColor="text1"/>
          <w:sz w:val="28"/>
          <w:szCs w:val="28"/>
          <w:lang w:eastAsia="lv-LV"/>
        </w:rPr>
        <w:t>0</w:t>
      </w:r>
      <w:r w:rsidRPr="0093080C">
        <w:rPr>
          <w:rFonts w:ascii="Times New Roman" w:eastAsia="Times New Roman" w:hAnsi="Times New Roman" w:cs="Times New Roman"/>
          <w:color w:val="000000" w:themeColor="text1"/>
          <w:sz w:val="28"/>
          <w:szCs w:val="28"/>
          <w:lang w:eastAsia="lv-LV"/>
        </w:rPr>
        <w:t xml:space="preserve">. Citu </w:t>
      </w:r>
      <w:r>
        <w:rPr>
          <w:rFonts w:ascii="Times New Roman" w:eastAsia="Times New Roman" w:hAnsi="Times New Roman" w:cs="Times New Roman"/>
          <w:color w:val="000000" w:themeColor="text1"/>
          <w:sz w:val="28"/>
          <w:szCs w:val="28"/>
          <w:lang w:eastAsia="lv-LV"/>
        </w:rPr>
        <w:t xml:space="preserve">iestādes </w:t>
      </w:r>
      <w:r w:rsidRPr="0093080C">
        <w:rPr>
          <w:rFonts w:ascii="Times New Roman" w:eastAsia="Times New Roman" w:hAnsi="Times New Roman" w:cs="Times New Roman"/>
          <w:color w:val="000000" w:themeColor="text1"/>
          <w:sz w:val="28"/>
          <w:szCs w:val="28"/>
          <w:lang w:eastAsia="lv-LV"/>
        </w:rPr>
        <w:t>darbinieku tiesības, pienākumi un atbildība ir noteikta Darba likumā, Bērnu tiesību aizsardzības likumā un citos normatīvajos aktos</w:t>
      </w:r>
      <w:r>
        <w:rPr>
          <w:rFonts w:ascii="Times New Roman" w:eastAsia="Times New Roman" w:hAnsi="Times New Roman" w:cs="Times New Roman"/>
          <w:color w:val="000000" w:themeColor="text1"/>
          <w:sz w:val="28"/>
          <w:szCs w:val="28"/>
          <w:lang w:eastAsia="lv-LV"/>
        </w:rPr>
        <w:t>, kā arī iestādes iekšējos normatīvajos aktos</w:t>
      </w:r>
      <w:r w:rsidRPr="0093080C">
        <w:rPr>
          <w:rFonts w:ascii="Times New Roman" w:eastAsia="Times New Roman" w:hAnsi="Times New Roman" w:cs="Times New Roman"/>
          <w:color w:val="000000" w:themeColor="text1"/>
          <w:sz w:val="28"/>
          <w:szCs w:val="28"/>
          <w:lang w:eastAsia="lv-LV"/>
        </w:rPr>
        <w:t>, darba līgum</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 xml:space="preserve"> un amata aprakst</w:t>
      </w:r>
      <w:r>
        <w:rPr>
          <w:rFonts w:ascii="Times New Roman" w:eastAsia="Times New Roman" w:hAnsi="Times New Roman" w:cs="Times New Roman"/>
          <w:color w:val="000000" w:themeColor="text1"/>
          <w:sz w:val="28"/>
          <w:szCs w:val="28"/>
          <w:lang w:eastAsia="lv-LV"/>
        </w:rPr>
        <w:t>ā</w:t>
      </w:r>
      <w:r w:rsidRPr="0093080C">
        <w:rPr>
          <w:rFonts w:ascii="Times New Roman" w:eastAsia="Times New Roman" w:hAnsi="Times New Roman" w:cs="Times New Roman"/>
          <w:color w:val="000000" w:themeColor="text1"/>
          <w:sz w:val="28"/>
          <w:szCs w:val="28"/>
          <w:lang w:eastAsia="lv-LV"/>
        </w:rPr>
        <w:t>.</w:t>
      </w:r>
    </w:p>
    <w:p w:rsidR="00500FB8" w:rsidRPr="0093080C" w:rsidP="00500FB8" w14:paraId="7B543A6E" w14:textId="77777777">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rsidR="00500FB8" w:rsidP="00500FB8" w14:paraId="69529428" w14:textId="77777777">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93080C">
        <w:rPr>
          <w:rFonts w:ascii="Times New Roman" w:eastAsia="Times New Roman" w:hAnsi="Times New Roman" w:cs="Times New Roman"/>
          <w:color w:val="000000" w:themeColor="text1"/>
          <w:sz w:val="28"/>
          <w:szCs w:val="28"/>
          <w:lang w:eastAsia="lv-LV"/>
        </w:rPr>
        <w:t>4</w:t>
      </w:r>
      <w:r>
        <w:rPr>
          <w:rFonts w:ascii="Times New Roman" w:eastAsia="Times New Roman" w:hAnsi="Times New Roman" w:cs="Times New Roman"/>
          <w:color w:val="000000" w:themeColor="text1"/>
          <w:sz w:val="28"/>
          <w:szCs w:val="28"/>
          <w:lang w:eastAsia="lv-LV"/>
        </w:rPr>
        <w:t>1</w:t>
      </w:r>
      <w:r w:rsidRPr="0093080C">
        <w:rPr>
          <w:rFonts w:ascii="Times New Roman" w:eastAsia="Times New Roman" w:hAnsi="Times New Roman" w:cs="Times New Roman"/>
          <w:color w:val="000000" w:themeColor="text1"/>
          <w:sz w:val="28"/>
          <w:szCs w:val="28"/>
          <w:lang w:eastAsia="lv-LV"/>
        </w:rPr>
        <w:t xml:space="preserve">. Izglītojamo tiesības, pienākumi un atbildība ir noteikta Izglītības likumā, </w:t>
      </w:r>
      <w:r>
        <w:rPr>
          <w:rFonts w:ascii="Times New Roman" w:eastAsia="Times New Roman" w:hAnsi="Times New Roman" w:cs="Times New Roman"/>
          <w:color w:val="000000" w:themeColor="text1"/>
          <w:sz w:val="28"/>
          <w:szCs w:val="28"/>
          <w:lang w:eastAsia="lv-LV"/>
        </w:rPr>
        <w:t xml:space="preserve">Profesionālās izglītības likumā, </w:t>
      </w:r>
      <w:r w:rsidRPr="0093080C">
        <w:rPr>
          <w:rFonts w:ascii="Times New Roman" w:eastAsia="Times New Roman" w:hAnsi="Times New Roman" w:cs="Times New Roman"/>
          <w:color w:val="000000" w:themeColor="text1"/>
          <w:sz w:val="28"/>
          <w:szCs w:val="28"/>
          <w:lang w:eastAsia="lv-LV"/>
        </w:rPr>
        <w:t xml:space="preserve">Bērnu tiesību aizsardzības likumā, citos normatīvajos aktos un </w:t>
      </w:r>
      <w:r>
        <w:rPr>
          <w:rFonts w:ascii="Times New Roman" w:eastAsia="Times New Roman" w:hAnsi="Times New Roman" w:cs="Times New Roman"/>
          <w:color w:val="000000" w:themeColor="text1"/>
          <w:sz w:val="28"/>
          <w:szCs w:val="28"/>
          <w:lang w:eastAsia="lv-LV"/>
        </w:rPr>
        <w:t>iestādes</w:t>
      </w:r>
      <w:r w:rsidRPr="0093080C">
        <w:rPr>
          <w:rFonts w:ascii="Times New Roman" w:eastAsia="Times New Roman" w:hAnsi="Times New Roman" w:cs="Times New Roman"/>
          <w:color w:val="000000" w:themeColor="text1"/>
          <w:sz w:val="28"/>
          <w:szCs w:val="28"/>
          <w:lang w:eastAsia="lv-LV"/>
        </w:rPr>
        <w:t xml:space="preserve"> iekšējos normatīvajos aktos. Izglītojamie saņem stipendiju normatīvajos aktos noteiktajā kārtībā.</w:t>
      </w:r>
    </w:p>
    <w:p w:rsidR="00500FB8" w:rsidP="00500FB8" w14:paraId="200AA8A9" w14:textId="77777777">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rsidR="00500FB8" w:rsidRPr="0093080C" w:rsidP="00500FB8" w14:paraId="53F524F9" w14:textId="77777777">
      <w:pPr>
        <w:shd w:val="clear" w:color="auto" w:fill="FFFFFF"/>
        <w:spacing w:after="0" w:line="240" w:lineRule="auto"/>
        <w:jc w:val="both"/>
        <w:rPr>
          <w:rFonts w:ascii="Times New Roman" w:eastAsia="Times New Roman" w:hAnsi="Times New Roman" w:cs="Times New Roman"/>
          <w:color w:val="000000" w:themeColor="text1"/>
          <w:sz w:val="28"/>
          <w:szCs w:val="28"/>
          <w:lang w:eastAsia="lv-LV"/>
        </w:rPr>
      </w:pPr>
    </w:p>
    <w:p w:rsidR="00500FB8" w:rsidRPr="00A21DD0" w:rsidP="00500FB8" w14:paraId="7E984C87"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r w:rsidRPr="00A21DD0">
        <w:rPr>
          <w:rFonts w:ascii="Times New Roman" w:eastAsia="Times New Roman" w:hAnsi="Times New Roman" w:cs="Times New Roman"/>
          <w:b/>
          <w:bCs/>
          <w:sz w:val="28"/>
          <w:szCs w:val="28"/>
          <w:lang w:eastAsia="lv-LV"/>
        </w:rPr>
        <w:t>VII. Iestādes  iekšējo kārtību reglamentējošo dokumentu pieņemšanas kārtība</w:t>
      </w:r>
    </w:p>
    <w:p w:rsidR="00500FB8" w:rsidP="00500FB8" w14:paraId="33BCE2B6" w14:textId="77777777">
      <w:pPr>
        <w:shd w:val="clear" w:color="auto" w:fill="FFFFFF"/>
        <w:spacing w:after="0" w:line="240" w:lineRule="auto"/>
        <w:rPr>
          <w:rFonts w:ascii="Times New Roman" w:eastAsia="Times New Roman" w:hAnsi="Times New Roman" w:cs="Times New Roman"/>
          <w:sz w:val="28"/>
          <w:szCs w:val="28"/>
          <w:lang w:eastAsia="lv-LV"/>
        </w:rPr>
      </w:pPr>
    </w:p>
    <w:p w:rsidR="00500FB8" w:rsidRPr="00A21DD0" w:rsidP="00500FB8" w14:paraId="705229C5" w14:textId="77777777">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2</w:t>
      </w:r>
      <w:r w:rsidRPr="00A21DD0">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w:t>
      </w:r>
      <w:r w:rsidRPr="00A21DD0">
        <w:rPr>
          <w:rFonts w:ascii="Times New Roman" w:eastAsia="Times New Roman" w:hAnsi="Times New Roman" w:cs="Times New Roman"/>
          <w:sz w:val="28"/>
          <w:szCs w:val="28"/>
          <w:lang w:eastAsia="lv-LV"/>
        </w:rPr>
        <w:t xml:space="preserve"> saskaņā ar Izglītības likumu un citiem normatīvajiem aktiem, tai skaitā šo nolikumu, patstāvīgi izstrādā </w:t>
      </w:r>
      <w:r>
        <w:rPr>
          <w:rFonts w:ascii="Times New Roman" w:eastAsia="Times New Roman" w:hAnsi="Times New Roman" w:cs="Times New Roman"/>
          <w:sz w:val="28"/>
          <w:szCs w:val="28"/>
          <w:lang w:eastAsia="lv-LV"/>
        </w:rPr>
        <w:t>iestādes</w:t>
      </w:r>
      <w:r w:rsidRPr="00A21DD0">
        <w:rPr>
          <w:rFonts w:ascii="Times New Roman" w:eastAsia="Times New Roman" w:hAnsi="Times New Roman" w:cs="Times New Roman"/>
          <w:sz w:val="28"/>
          <w:szCs w:val="28"/>
          <w:lang w:eastAsia="lv-LV"/>
        </w:rPr>
        <w:t xml:space="preserve"> iekšējos normatīvos aktus un citus tiesību aktus.</w:t>
      </w:r>
    </w:p>
    <w:p w:rsidR="00500FB8" w:rsidRPr="00A21DD0" w:rsidP="00500FB8" w14:paraId="1B19599D" w14:textId="77777777">
      <w:pPr>
        <w:shd w:val="clear" w:color="auto" w:fill="FFFFFF"/>
        <w:spacing w:after="0" w:line="240" w:lineRule="auto"/>
        <w:rPr>
          <w:rFonts w:ascii="Times New Roman" w:eastAsia="Times New Roman" w:hAnsi="Times New Roman" w:cs="Times New Roman"/>
          <w:sz w:val="28"/>
          <w:szCs w:val="28"/>
          <w:lang w:eastAsia="lv-LV"/>
        </w:rPr>
      </w:pPr>
    </w:p>
    <w:p w:rsidR="00500FB8" w:rsidRPr="005A693D" w:rsidP="00500FB8" w14:paraId="368F9701" w14:textId="0C4FF07B">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21DD0">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3</w:t>
      </w:r>
      <w:r w:rsidRPr="00A21DD0">
        <w:rPr>
          <w:rFonts w:ascii="Times New Roman" w:eastAsia="Times New Roman" w:hAnsi="Times New Roman" w:cs="Times New Roman"/>
          <w:sz w:val="28"/>
          <w:szCs w:val="28"/>
          <w:lang w:eastAsia="lv-LV"/>
        </w:rPr>
        <w:t>. Iestādes iekšējos normatīvos aktus un citus tiesību aktus izdod iestādes  direktors</w:t>
      </w:r>
      <w:r>
        <w:rPr>
          <w:rFonts w:ascii="Times New Roman" w:eastAsia="Times New Roman" w:hAnsi="Times New Roman" w:cs="Times New Roman"/>
          <w:sz w:val="28"/>
          <w:szCs w:val="28"/>
          <w:lang w:eastAsia="lv-LV"/>
        </w:rPr>
        <w:t>.</w:t>
      </w:r>
      <w:r>
        <w:rPr>
          <w:rFonts w:ascii="Times New Roman" w:eastAsia="Times New Roman" w:hAnsi="Times New Roman" w:cs="Times New Roman"/>
          <w:color w:val="FF0000"/>
          <w:sz w:val="24"/>
          <w:szCs w:val="24"/>
          <w:lang w:eastAsia="lv-LV"/>
        </w:rPr>
        <w:t xml:space="preserve"> </w:t>
      </w:r>
      <w:r>
        <w:rPr>
          <w:rFonts w:ascii="Times New Roman" w:eastAsia="Times New Roman" w:hAnsi="Times New Roman" w:cs="Times New Roman"/>
          <w:sz w:val="28"/>
          <w:szCs w:val="28"/>
          <w:lang w:eastAsia="lv-LV"/>
        </w:rPr>
        <w:t>I</w:t>
      </w:r>
      <w:r w:rsidRPr="00FB48FF">
        <w:rPr>
          <w:rFonts w:ascii="Times New Roman" w:eastAsia="Times New Roman" w:hAnsi="Times New Roman" w:cs="Times New Roman"/>
          <w:iCs/>
          <w:sz w:val="28"/>
          <w:szCs w:val="28"/>
          <w:lang w:eastAsia="lv-LV"/>
        </w:rPr>
        <w:t xml:space="preserve">estāde iekšējos normatīvos aktus pirms izdošanas saskaņo ar ministriju, </w:t>
      </w:r>
      <w:r>
        <w:rPr>
          <w:rFonts w:ascii="Times New Roman" w:eastAsia="Times New Roman" w:hAnsi="Times New Roman" w:cs="Times New Roman"/>
          <w:iCs/>
          <w:sz w:val="28"/>
          <w:szCs w:val="28"/>
          <w:lang w:eastAsia="lv-LV"/>
        </w:rPr>
        <w:t xml:space="preserve">izņemot, </w:t>
      </w:r>
      <w:r w:rsidRPr="00FB48FF">
        <w:rPr>
          <w:rFonts w:ascii="Times New Roman" w:eastAsia="Times New Roman" w:hAnsi="Times New Roman" w:cs="Times New Roman"/>
          <w:iCs/>
          <w:sz w:val="28"/>
          <w:szCs w:val="28"/>
          <w:lang w:eastAsia="lv-LV"/>
        </w:rPr>
        <w:t>ja likumā vai ministrijas normatīvajā aktā  noteikts, ka ministrijas saskaņojums nav nepieciešams</w:t>
      </w:r>
      <w:r w:rsidRPr="00FB48FF">
        <w:rPr>
          <w:rFonts w:ascii="Times New Roman" w:eastAsia="Times New Roman" w:hAnsi="Times New Roman" w:cs="Times New Roman"/>
          <w:sz w:val="28"/>
          <w:szCs w:val="28"/>
          <w:lang w:eastAsia="lv-LV"/>
        </w:rPr>
        <w:t>.</w:t>
      </w:r>
    </w:p>
    <w:p w:rsidR="00500FB8" w:rsidP="00500FB8" w14:paraId="3DA0D954" w14:textId="77777777">
      <w:pPr>
        <w:spacing w:after="0" w:line="240" w:lineRule="auto"/>
        <w:jc w:val="center"/>
        <w:rPr>
          <w:rFonts w:ascii="Times New Roman" w:eastAsia="Times New Roman" w:hAnsi="Times New Roman" w:cs="Times New Roman"/>
          <w:b/>
          <w:sz w:val="28"/>
          <w:szCs w:val="28"/>
        </w:rPr>
      </w:pPr>
    </w:p>
    <w:p w:rsidR="00500FB8" w:rsidRPr="005319CE" w:rsidP="00500FB8" w14:paraId="5EBE4ECB" w14:textId="77777777">
      <w:pPr>
        <w:spacing w:after="0" w:line="240" w:lineRule="auto"/>
        <w:jc w:val="center"/>
        <w:rPr>
          <w:rFonts w:ascii="Times New Roman" w:eastAsia="Times New Roman" w:hAnsi="Times New Roman" w:cs="Times New Roman"/>
          <w:b/>
          <w:sz w:val="28"/>
          <w:szCs w:val="28"/>
        </w:rPr>
      </w:pPr>
      <w:r w:rsidRPr="005319CE">
        <w:rPr>
          <w:rFonts w:ascii="Times New Roman" w:eastAsia="Times New Roman" w:hAnsi="Times New Roman" w:cs="Times New Roman"/>
          <w:b/>
          <w:sz w:val="28"/>
          <w:szCs w:val="28"/>
        </w:rPr>
        <w:t>IX. Iestādes saimnieciskā darbība</w:t>
      </w:r>
    </w:p>
    <w:p w:rsidR="00500FB8" w:rsidP="00500FB8" w14:paraId="45E1B56F" w14:textId="77777777">
      <w:pPr>
        <w:spacing w:after="0" w:line="240" w:lineRule="auto"/>
        <w:ind w:firstLine="720"/>
        <w:jc w:val="both"/>
        <w:rPr>
          <w:rFonts w:ascii="Times New Roman" w:eastAsia="Times New Roman" w:hAnsi="Times New Roman" w:cs="Times New Roman"/>
          <w:sz w:val="28"/>
          <w:szCs w:val="28"/>
        </w:rPr>
      </w:pPr>
    </w:p>
    <w:p w:rsidR="00500FB8" w:rsidRPr="005319CE" w:rsidP="00500FB8" w14:paraId="7EFA4E8B"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Pr="005319CE">
        <w:rPr>
          <w:rFonts w:ascii="Times New Roman" w:eastAsia="Times New Roman" w:hAnsi="Times New Roman" w:cs="Times New Roman"/>
          <w:sz w:val="28"/>
          <w:szCs w:val="28"/>
        </w:rPr>
        <w:t xml:space="preserve">. Iestāde ir patstāvīga finanšu, saimnieciskajā un citā darbībā saskaņā ar Izglītības likumā, Profesionālās izglītības likumā un citos normatīvajos aktos, kā arī iestādes nolikumā noteikto. </w:t>
      </w:r>
    </w:p>
    <w:p w:rsidR="00500FB8" w:rsidRPr="005319CE" w:rsidP="00500FB8" w14:paraId="63A427ED" w14:textId="77777777">
      <w:pPr>
        <w:spacing w:after="0" w:line="240" w:lineRule="auto"/>
        <w:ind w:firstLine="720"/>
        <w:jc w:val="both"/>
        <w:rPr>
          <w:rFonts w:ascii="Times New Roman" w:eastAsia="Times New Roman" w:hAnsi="Times New Roman" w:cs="Times New Roman"/>
          <w:sz w:val="28"/>
          <w:szCs w:val="28"/>
        </w:rPr>
      </w:pPr>
    </w:p>
    <w:p w:rsidR="00500FB8" w:rsidRPr="005319CE" w:rsidP="00500FB8" w14:paraId="2B9C8BA3"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5319CE">
        <w:rPr>
          <w:rFonts w:ascii="Times New Roman" w:eastAsia="Times New Roman" w:hAnsi="Times New Roman" w:cs="Times New Roman"/>
          <w:sz w:val="28"/>
          <w:szCs w:val="28"/>
        </w:rPr>
        <w:t>. Atbilstoši normatīvajos aktos noteiktajam iestādes direktors, ir tiesīgs slēgt ar juridiskām un fiziskām personām līgumus par dažādu iestādei nepieciešamo darbu veikšanu un citiem pakalpojumiem (piemēram, ēdināšanas pakalpojumi, telpu noma), ja tas netraucē izglītības programmu īstenošanai.</w:t>
      </w:r>
    </w:p>
    <w:p w:rsidR="00500FB8" w:rsidRPr="005319CE" w:rsidP="00500FB8" w14:paraId="2FA5AC34" w14:textId="77777777">
      <w:pPr>
        <w:spacing w:after="0" w:line="240" w:lineRule="auto"/>
        <w:ind w:firstLine="720"/>
        <w:jc w:val="both"/>
        <w:rPr>
          <w:rFonts w:ascii="Times New Roman" w:eastAsia="Times New Roman" w:hAnsi="Times New Roman" w:cs="Times New Roman"/>
          <w:sz w:val="28"/>
          <w:szCs w:val="28"/>
        </w:rPr>
      </w:pPr>
    </w:p>
    <w:p w:rsidR="00500FB8" w:rsidRPr="005319CE" w:rsidP="00500FB8" w14:paraId="01CC2561"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Pr="005319CE">
        <w:rPr>
          <w:rFonts w:ascii="Times New Roman" w:eastAsia="Times New Roman" w:hAnsi="Times New Roman" w:cs="Times New Roman"/>
          <w:sz w:val="28"/>
          <w:szCs w:val="28"/>
        </w:rPr>
        <w:t xml:space="preserve">. </w:t>
      </w:r>
      <w:r w:rsidRPr="005319CE">
        <w:rPr>
          <w:rFonts w:ascii="Times New Roman" w:eastAsia="Times New Roman" w:hAnsi="Times New Roman" w:cs="Times New Roman"/>
          <w:bCs/>
          <w:sz w:val="28"/>
          <w:szCs w:val="28"/>
        </w:rPr>
        <w:t>Iestādes</w:t>
      </w:r>
      <w:r w:rsidRPr="005319CE">
        <w:rPr>
          <w:rFonts w:ascii="Times New Roman" w:eastAsia="Times New Roman" w:hAnsi="Times New Roman" w:cs="Times New Roman"/>
          <w:spacing w:val="-4"/>
          <w:sz w:val="28"/>
          <w:szCs w:val="28"/>
        </w:rPr>
        <w:t xml:space="preserve"> saimnieciskās darbības ietvaros tiek veikta </w:t>
      </w:r>
      <w:r w:rsidRPr="005319CE">
        <w:rPr>
          <w:rFonts w:ascii="Times New Roman" w:eastAsia="Times New Roman" w:hAnsi="Times New Roman" w:cs="Times New Roman"/>
          <w:bCs/>
          <w:sz w:val="28"/>
          <w:szCs w:val="28"/>
        </w:rPr>
        <w:t xml:space="preserve">iestādes </w:t>
      </w:r>
      <w:r w:rsidRPr="005319CE">
        <w:rPr>
          <w:rFonts w:ascii="Times New Roman" w:eastAsia="Times New Roman" w:hAnsi="Times New Roman" w:cs="Times New Roman"/>
          <w:spacing w:val="-4"/>
          <w:sz w:val="28"/>
          <w:szCs w:val="28"/>
        </w:rPr>
        <w:t>telpu un teritorijas apsaimniekošana.</w:t>
      </w:r>
    </w:p>
    <w:p w:rsidR="00500FB8" w:rsidRPr="005319CE" w:rsidP="00500FB8" w14:paraId="0FC2AF97" w14:textId="77777777">
      <w:pPr>
        <w:shd w:val="clear" w:color="auto" w:fill="FFFFFF"/>
        <w:spacing w:after="0" w:line="240" w:lineRule="auto"/>
        <w:jc w:val="both"/>
        <w:rPr>
          <w:rFonts w:ascii="Times New Roman" w:eastAsia="Times New Roman" w:hAnsi="Times New Roman" w:cs="Times New Roman"/>
          <w:sz w:val="28"/>
          <w:szCs w:val="28"/>
          <w:lang w:eastAsia="lv-LV"/>
        </w:rPr>
      </w:pPr>
    </w:p>
    <w:p w:rsidR="00500FB8" w:rsidRPr="005319CE" w:rsidP="00500FB8" w14:paraId="3AD6F3EC"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37" w:name="p38"/>
      <w:bookmarkStart w:id="38" w:name="p-782962"/>
      <w:bookmarkStart w:id="39" w:name="n9"/>
      <w:bookmarkStart w:id="40" w:name="n-770384"/>
      <w:bookmarkEnd w:id="37"/>
      <w:bookmarkEnd w:id="38"/>
      <w:bookmarkEnd w:id="39"/>
      <w:bookmarkEnd w:id="40"/>
      <w:r w:rsidRPr="005319CE">
        <w:rPr>
          <w:rFonts w:ascii="Times New Roman" w:eastAsia="Times New Roman" w:hAnsi="Times New Roman" w:cs="Times New Roman"/>
          <w:b/>
          <w:bCs/>
          <w:sz w:val="28"/>
          <w:szCs w:val="28"/>
          <w:lang w:eastAsia="lv-LV"/>
        </w:rPr>
        <w:t>IX. Iestādes finansēšanas avoti un kārtība</w:t>
      </w:r>
    </w:p>
    <w:p w:rsidR="00500FB8" w:rsidRPr="005319CE" w:rsidP="00500FB8" w14:paraId="63587AD3"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p>
    <w:p w:rsidR="00500FB8" w:rsidRPr="005A693D" w:rsidP="00500FB8" w14:paraId="546CE58A"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41" w:name="p50"/>
      <w:bookmarkStart w:id="42" w:name="p-770385"/>
      <w:bookmarkEnd w:id="41"/>
      <w:bookmarkEnd w:id="42"/>
      <w:r>
        <w:rPr>
          <w:rFonts w:ascii="Times New Roman" w:eastAsia="Times New Roman" w:hAnsi="Times New Roman" w:cs="Times New Roman"/>
          <w:sz w:val="28"/>
          <w:szCs w:val="28"/>
          <w:lang w:eastAsia="lv-LV"/>
        </w:rPr>
        <w:t>47</w:t>
      </w:r>
      <w:r w:rsidRPr="005A693D">
        <w:rPr>
          <w:rFonts w:ascii="Times New Roman" w:eastAsia="Times New Roman" w:hAnsi="Times New Roman" w:cs="Times New Roman"/>
          <w:sz w:val="28"/>
          <w:szCs w:val="28"/>
          <w:lang w:eastAsia="lv-LV"/>
        </w:rPr>
        <w:t>.</w:t>
      </w:r>
      <w:bookmarkStart w:id="43" w:name="n10"/>
      <w:bookmarkStart w:id="44" w:name="n-770389"/>
      <w:bookmarkEnd w:id="43"/>
      <w:bookmarkEnd w:id="44"/>
      <w:r w:rsidRPr="005A693D">
        <w:rPr>
          <w:rFonts w:ascii="Times New Roman" w:eastAsia="Times New Roman" w:hAnsi="Times New Roman" w:cs="Times New Roman"/>
          <w:sz w:val="28"/>
          <w:szCs w:val="28"/>
          <w:lang w:eastAsia="lv-LV"/>
        </w:rPr>
        <w:t xml:space="preserve"> Iestādi finansē </w:t>
      </w:r>
      <w:r w:rsidRPr="00B245E4">
        <w:rPr>
          <w:rFonts w:ascii="Times New Roman" w:eastAsia="Times New Roman" w:hAnsi="Times New Roman" w:cs="Times New Roman"/>
          <w:sz w:val="28"/>
          <w:szCs w:val="28"/>
          <w:lang w:eastAsia="lv-LV"/>
        </w:rPr>
        <w:t>no valsts budžeta</w:t>
      </w:r>
      <w:r w:rsidRPr="005A693D">
        <w:rPr>
          <w:rFonts w:ascii="Times New Roman" w:eastAsia="Times New Roman" w:hAnsi="Times New Roman" w:cs="Times New Roman"/>
          <w:sz w:val="28"/>
          <w:szCs w:val="28"/>
          <w:lang w:eastAsia="lv-LV"/>
        </w:rPr>
        <w:t>. Iestādes finansēšanas avotus un kārtību nosaka Izglītības likums, Profesionālās izglītības likums un citi normatīvie akti.</w:t>
      </w:r>
    </w:p>
    <w:p w:rsidR="00500FB8" w:rsidRPr="005A693D" w:rsidP="00500FB8" w14:paraId="70AEC6C2"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rsidR="00500FB8" w:rsidRPr="005A693D" w:rsidP="00500FB8" w14:paraId="7C0BE254" w14:textId="77777777">
      <w:pPr>
        <w:pStyle w:val="tv213"/>
        <w:shd w:val="clear" w:color="auto" w:fill="FFFFFF"/>
        <w:spacing w:before="0" w:beforeAutospacing="0" w:after="0" w:afterAutospacing="0" w:line="293" w:lineRule="atLeast"/>
        <w:ind w:firstLine="600"/>
        <w:jc w:val="both"/>
        <w:rPr>
          <w:sz w:val="28"/>
          <w:szCs w:val="28"/>
        </w:rPr>
      </w:pPr>
      <w:r>
        <w:rPr>
          <w:sz w:val="28"/>
          <w:szCs w:val="28"/>
        </w:rPr>
        <w:t>48</w:t>
      </w:r>
      <w:r w:rsidRPr="005A693D">
        <w:rPr>
          <w:sz w:val="28"/>
          <w:szCs w:val="28"/>
        </w:rPr>
        <w:t>. Iestāde  normatīvajos aktos noteiktajā kārtībā var saņemt papildu finanšu līdzekļus:</w:t>
      </w:r>
    </w:p>
    <w:p w:rsidR="00500FB8" w:rsidRPr="005A693D" w:rsidP="00500FB8" w14:paraId="6EF6B968" w14:textId="77777777">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Pr="005A693D">
        <w:rPr>
          <w:sz w:val="28"/>
          <w:szCs w:val="28"/>
        </w:rPr>
        <w:t>.1. ziedojumu un dāvinājumu veidā;</w:t>
      </w:r>
    </w:p>
    <w:p w:rsidR="00500FB8" w:rsidRPr="005A693D" w:rsidP="00500FB8" w14:paraId="0A33C598" w14:textId="77777777">
      <w:pPr>
        <w:pStyle w:val="tv213"/>
        <w:shd w:val="clear" w:color="auto" w:fill="FFFFFF"/>
        <w:spacing w:before="0" w:beforeAutospacing="0" w:after="0" w:afterAutospacing="0" w:line="293" w:lineRule="atLeast"/>
        <w:ind w:left="600" w:firstLine="300"/>
        <w:jc w:val="both"/>
        <w:rPr>
          <w:sz w:val="28"/>
          <w:szCs w:val="28"/>
        </w:rPr>
      </w:pPr>
      <w:r>
        <w:rPr>
          <w:sz w:val="28"/>
          <w:szCs w:val="28"/>
        </w:rPr>
        <w:t>48</w:t>
      </w:r>
      <w:r w:rsidRPr="005A693D">
        <w:rPr>
          <w:sz w:val="28"/>
          <w:szCs w:val="28"/>
        </w:rPr>
        <w:t>.2. sniedzot maksas pakalpojumus atbilstoši normatīvajiem aktiem;</w:t>
      </w:r>
    </w:p>
    <w:p w:rsidR="00500FB8" w:rsidRPr="005A693D" w:rsidP="00500FB8" w14:paraId="7F30009A" w14:textId="77777777">
      <w:pPr>
        <w:pStyle w:val="tv213"/>
        <w:shd w:val="clear" w:color="auto" w:fill="FFFFFF"/>
        <w:spacing w:before="0" w:beforeAutospacing="0" w:after="0" w:afterAutospacing="0" w:line="293" w:lineRule="atLeast"/>
        <w:ind w:left="600" w:firstLine="300"/>
        <w:jc w:val="both"/>
        <w:rPr>
          <w:sz w:val="28"/>
          <w:szCs w:val="28"/>
        </w:rPr>
      </w:pPr>
      <w:r>
        <w:rPr>
          <w:sz w:val="28"/>
          <w:szCs w:val="28"/>
        </w:rPr>
        <w:t>48.3.no citiem ieņēmumiem</w:t>
      </w:r>
      <w:r w:rsidRPr="005A693D">
        <w:rPr>
          <w:sz w:val="28"/>
          <w:szCs w:val="28"/>
        </w:rPr>
        <w:t>.</w:t>
      </w:r>
    </w:p>
    <w:p w:rsidR="00500FB8" w:rsidRPr="005A693D" w:rsidP="00500FB8" w14:paraId="6F941079" w14:textId="77777777">
      <w:pPr>
        <w:pStyle w:val="tv213"/>
        <w:shd w:val="clear" w:color="auto" w:fill="FFFFFF"/>
        <w:spacing w:before="0" w:beforeAutospacing="0" w:after="0" w:afterAutospacing="0" w:line="293" w:lineRule="atLeast"/>
        <w:ind w:firstLine="300"/>
        <w:jc w:val="both"/>
        <w:rPr>
          <w:sz w:val="28"/>
          <w:szCs w:val="28"/>
        </w:rPr>
      </w:pPr>
      <w:bookmarkStart w:id="45" w:name="p52"/>
      <w:bookmarkStart w:id="46" w:name="p-770387"/>
      <w:bookmarkEnd w:id="45"/>
      <w:bookmarkEnd w:id="46"/>
    </w:p>
    <w:p w:rsidR="00500FB8" w:rsidRPr="005A693D" w:rsidP="00500FB8" w14:paraId="1E48EDF7" w14:textId="77777777">
      <w:pPr>
        <w:pStyle w:val="tv213"/>
        <w:shd w:val="clear" w:color="auto" w:fill="FFFFFF"/>
        <w:spacing w:before="0" w:beforeAutospacing="0" w:after="0" w:afterAutospacing="0" w:line="293" w:lineRule="atLeast"/>
        <w:ind w:firstLine="600"/>
        <w:jc w:val="both"/>
        <w:rPr>
          <w:sz w:val="28"/>
          <w:szCs w:val="28"/>
        </w:rPr>
      </w:pPr>
      <w:r>
        <w:rPr>
          <w:sz w:val="28"/>
          <w:szCs w:val="28"/>
        </w:rPr>
        <w:t>49</w:t>
      </w:r>
      <w:r w:rsidRPr="005A693D">
        <w:rPr>
          <w:sz w:val="28"/>
          <w:szCs w:val="28"/>
        </w:rPr>
        <w:t xml:space="preserve">. Papildu finanšu līdzekļus ieskaita attiecīgajā iestādes budžeta kontā un tos izmanto Izglītības likumā noteiktajā kārtībā. </w:t>
      </w:r>
    </w:p>
    <w:p w:rsidR="00500FB8" w:rsidRPr="00477F5F" w:rsidP="00500FB8" w14:paraId="6EDDE7E2" w14:textId="77777777">
      <w:pPr>
        <w:shd w:val="clear" w:color="auto" w:fill="FFFFFF"/>
        <w:spacing w:after="0" w:line="293" w:lineRule="atLeast"/>
        <w:jc w:val="both"/>
        <w:rPr>
          <w:rFonts w:ascii="Times New Roman" w:eastAsia="Times New Roman" w:hAnsi="Times New Roman" w:cs="Times New Roman"/>
          <w:strike/>
          <w:color w:val="FF0000"/>
          <w:sz w:val="28"/>
          <w:szCs w:val="28"/>
          <w:lang w:eastAsia="lv-LV"/>
        </w:rPr>
      </w:pPr>
      <w:bookmarkStart w:id="47" w:name="p53"/>
      <w:bookmarkStart w:id="48" w:name="p-770388"/>
      <w:bookmarkEnd w:id="47"/>
      <w:bookmarkEnd w:id="48"/>
    </w:p>
    <w:p w:rsidR="00500FB8" w:rsidRPr="005319CE" w:rsidP="00500FB8" w14:paraId="5215AA0F"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r w:rsidRPr="005319CE">
        <w:rPr>
          <w:rFonts w:ascii="Times New Roman" w:eastAsia="Times New Roman" w:hAnsi="Times New Roman" w:cs="Times New Roman"/>
          <w:b/>
          <w:bCs/>
          <w:sz w:val="28"/>
          <w:szCs w:val="28"/>
          <w:lang w:eastAsia="lv-LV"/>
        </w:rPr>
        <w:t>X. Iestādes reorganizācijas un likvidācijas kārtība</w:t>
      </w:r>
    </w:p>
    <w:p w:rsidR="00500FB8" w:rsidRPr="005319CE" w:rsidP="00500FB8" w14:paraId="2429DD17"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49" w:name="p54"/>
      <w:bookmarkStart w:id="50" w:name="p-770390"/>
      <w:bookmarkEnd w:id="49"/>
      <w:bookmarkEnd w:id="50"/>
    </w:p>
    <w:p w:rsidR="00500FB8" w:rsidRPr="000C7CAD" w:rsidP="00500FB8" w14:paraId="75137473" w14:textId="596A1CC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 xml:space="preserve">51. </w:t>
      </w:r>
      <w:r w:rsidRPr="000C7CAD">
        <w:rPr>
          <w:rFonts w:ascii="Times New Roman" w:eastAsia="Times New Roman" w:hAnsi="Times New Roman" w:cs="Times New Roman"/>
          <w:sz w:val="28"/>
          <w:szCs w:val="28"/>
        </w:rPr>
        <w:t>I</w:t>
      </w:r>
      <w:r w:rsidRPr="000C7CAD">
        <w:rPr>
          <w:rFonts w:ascii="Times New Roman" w:eastAsia="Times New Roman" w:hAnsi="Times New Roman" w:cs="Times New Roman"/>
          <w:bCs/>
          <w:sz w:val="28"/>
          <w:szCs w:val="28"/>
        </w:rPr>
        <w:t>estādi</w:t>
      </w:r>
      <w:r w:rsidRPr="000C7CAD">
        <w:rPr>
          <w:rFonts w:ascii="Times New Roman" w:eastAsia="Times New Roman" w:hAnsi="Times New Roman" w:cs="Times New Roman"/>
          <w:sz w:val="28"/>
          <w:szCs w:val="28"/>
        </w:rPr>
        <w:t xml:space="preserve"> reorganizē vai likvidē </w:t>
      </w:r>
      <w:r>
        <w:rPr>
          <w:rFonts w:ascii="Times New Roman" w:eastAsia="Times New Roman" w:hAnsi="Times New Roman" w:cs="Times New Roman"/>
          <w:sz w:val="28"/>
          <w:szCs w:val="28"/>
        </w:rPr>
        <w:t>Ministru kabinets pēc ministrijas ierosinājuma.</w:t>
      </w:r>
      <w:r w:rsidRPr="000C7CAD">
        <w:rPr>
          <w:rFonts w:ascii="Times New Roman" w:eastAsia="Times New Roman" w:hAnsi="Times New Roman" w:cs="Times New Roman"/>
          <w:sz w:val="28"/>
          <w:szCs w:val="28"/>
        </w:rPr>
        <w:t xml:space="preserve"> </w:t>
      </w:r>
    </w:p>
    <w:p w:rsidR="00500FB8" w:rsidRPr="005319CE" w:rsidP="00500FB8" w14:paraId="0667495B"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51" w:name="p55"/>
      <w:bookmarkStart w:id="52" w:name="p-770391"/>
      <w:bookmarkEnd w:id="51"/>
      <w:bookmarkEnd w:id="52"/>
    </w:p>
    <w:p w:rsidR="00500FB8" w:rsidRPr="005319CE" w:rsidP="00500FB8" w14:paraId="4375D8FD"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52</w:t>
      </w:r>
      <w:r w:rsidRPr="005319CE">
        <w:rPr>
          <w:rFonts w:ascii="Times New Roman" w:eastAsia="Times New Roman" w:hAnsi="Times New Roman" w:cs="Times New Roman"/>
          <w:sz w:val="28"/>
          <w:szCs w:val="28"/>
          <w:lang w:eastAsia="lv-LV"/>
        </w:rPr>
        <w:t>. Iestādes</w:t>
      </w:r>
      <w:r>
        <w:rPr>
          <w:rFonts w:ascii="Times New Roman" w:eastAsia="Times New Roman" w:hAnsi="Times New Roman" w:cs="Times New Roman"/>
          <w:sz w:val="28"/>
          <w:szCs w:val="28"/>
          <w:lang w:eastAsia="lv-LV"/>
        </w:rPr>
        <w:t xml:space="preserve"> </w:t>
      </w:r>
      <w:r w:rsidRPr="005319CE">
        <w:rPr>
          <w:rFonts w:ascii="Times New Roman" w:eastAsia="Times New Roman" w:hAnsi="Times New Roman" w:cs="Times New Roman"/>
          <w:sz w:val="28"/>
          <w:szCs w:val="28"/>
          <w:lang w:eastAsia="lv-LV"/>
        </w:rPr>
        <w:t>reorganizācija un likvidācija notiek saskaņā ar </w:t>
      </w:r>
      <w:hyperlink r:id="rId6" w:tgtFrame="_blank" w:history="1">
        <w:r w:rsidRPr="005319CE">
          <w:rPr>
            <w:rFonts w:ascii="Times New Roman" w:eastAsia="Times New Roman" w:hAnsi="Times New Roman" w:cs="Times New Roman"/>
            <w:sz w:val="28"/>
            <w:szCs w:val="28"/>
            <w:lang w:eastAsia="lv-LV"/>
          </w:rPr>
          <w:t>Valsts pārvaldes</w:t>
        </w:r>
        <w:r>
          <w:rPr>
            <w:rFonts w:ascii="Times New Roman" w:eastAsia="Times New Roman" w:hAnsi="Times New Roman" w:cs="Times New Roman"/>
            <w:sz w:val="28"/>
            <w:szCs w:val="28"/>
            <w:lang w:eastAsia="lv-LV"/>
          </w:rPr>
          <w:t xml:space="preserve"> </w:t>
        </w:r>
        <w:r w:rsidRPr="005319CE">
          <w:rPr>
            <w:rFonts w:ascii="Times New Roman" w:eastAsia="Times New Roman" w:hAnsi="Times New Roman" w:cs="Times New Roman"/>
            <w:sz w:val="28"/>
            <w:szCs w:val="28"/>
            <w:lang w:eastAsia="lv-LV"/>
          </w:rPr>
          <w:t>iekārtas likumā</w:t>
        </w:r>
      </w:hyperlink>
      <w:r w:rsidRPr="005319CE">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hyperlink r:id="rId4" w:tgtFrame="_blank" w:history="1">
        <w:r w:rsidRPr="005319CE">
          <w:rPr>
            <w:rFonts w:ascii="Times New Roman" w:eastAsia="Times New Roman" w:hAnsi="Times New Roman" w:cs="Times New Roman"/>
            <w:sz w:val="28"/>
            <w:szCs w:val="28"/>
            <w:lang w:eastAsia="lv-LV"/>
          </w:rPr>
          <w:t>Izglītības likumā</w:t>
        </w:r>
      </w:hyperlink>
      <w:r w:rsidRPr="005319CE">
        <w:rPr>
          <w:rFonts w:ascii="Times New Roman" w:eastAsia="Times New Roman" w:hAnsi="Times New Roman" w:cs="Times New Roman"/>
          <w:sz w:val="28"/>
          <w:szCs w:val="28"/>
          <w:lang w:eastAsia="lv-LV"/>
        </w:rPr>
        <w:t> un </w:t>
      </w:r>
      <w:hyperlink r:id="rId5" w:tgtFrame="_blank" w:history="1">
        <w:r w:rsidRPr="005319CE">
          <w:rPr>
            <w:rFonts w:ascii="Times New Roman" w:eastAsia="Times New Roman" w:hAnsi="Times New Roman" w:cs="Times New Roman"/>
            <w:sz w:val="28"/>
            <w:szCs w:val="28"/>
            <w:lang w:eastAsia="lv-LV"/>
          </w:rPr>
          <w:t>Profesionālās izglītības likumā</w:t>
        </w:r>
      </w:hyperlink>
      <w:r>
        <w:rPr>
          <w:rFonts w:ascii="Times New Roman" w:eastAsia="Times New Roman" w:hAnsi="Times New Roman" w:cs="Times New Roman"/>
          <w:sz w:val="28"/>
          <w:szCs w:val="28"/>
          <w:lang w:eastAsia="lv-LV"/>
        </w:rPr>
        <w:t xml:space="preserve"> </w:t>
      </w:r>
      <w:r w:rsidRPr="005319CE">
        <w:rPr>
          <w:rFonts w:ascii="Times New Roman" w:eastAsia="Times New Roman" w:hAnsi="Times New Roman" w:cs="Times New Roman"/>
          <w:sz w:val="28"/>
          <w:szCs w:val="28"/>
          <w:lang w:eastAsia="lv-LV"/>
        </w:rPr>
        <w:t>noteikto kārtību.</w:t>
      </w:r>
      <w:r w:rsidRPr="000C7CAD">
        <w:t xml:space="preserve"> </w:t>
      </w:r>
    </w:p>
    <w:p w:rsidR="00500FB8" w:rsidRPr="00A21DD0" w:rsidP="00500FB8" w14:paraId="1B122CD7" w14:textId="77777777">
      <w:pPr>
        <w:shd w:val="clear" w:color="auto" w:fill="FFFFFF"/>
        <w:spacing w:after="0" w:line="293" w:lineRule="atLeast"/>
        <w:ind w:firstLine="300"/>
        <w:jc w:val="both"/>
        <w:rPr>
          <w:rFonts w:ascii="Arial" w:eastAsia="Times New Roman" w:hAnsi="Arial" w:cs="Arial"/>
          <w:color w:val="414142"/>
          <w:sz w:val="20"/>
          <w:szCs w:val="20"/>
          <w:lang w:eastAsia="lv-LV"/>
        </w:rPr>
      </w:pPr>
    </w:p>
    <w:p w:rsidR="00500FB8" w:rsidP="00500FB8" w14:paraId="234F0029"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53" w:name="n11"/>
      <w:bookmarkStart w:id="54" w:name="n-770392"/>
      <w:bookmarkEnd w:id="53"/>
      <w:bookmarkEnd w:id="54"/>
      <w:r w:rsidRPr="00E537C2">
        <w:rPr>
          <w:rFonts w:ascii="Times New Roman" w:eastAsia="Times New Roman" w:hAnsi="Times New Roman" w:cs="Times New Roman"/>
          <w:b/>
          <w:bCs/>
          <w:sz w:val="28"/>
          <w:szCs w:val="28"/>
          <w:lang w:eastAsia="lv-LV"/>
        </w:rPr>
        <w:t xml:space="preserve">XI. </w:t>
      </w:r>
      <w:r>
        <w:rPr>
          <w:rFonts w:ascii="Times New Roman" w:eastAsia="Times New Roman" w:hAnsi="Times New Roman" w:cs="Times New Roman"/>
          <w:b/>
          <w:bCs/>
          <w:sz w:val="28"/>
          <w:szCs w:val="28"/>
          <w:lang w:eastAsia="lv-LV"/>
        </w:rPr>
        <w:t>Iestādes</w:t>
      </w:r>
      <w:r w:rsidRPr="00E537C2">
        <w:rPr>
          <w:rFonts w:ascii="Times New Roman" w:eastAsia="Times New Roman" w:hAnsi="Times New Roman" w:cs="Times New Roman"/>
          <w:b/>
          <w:bCs/>
          <w:sz w:val="28"/>
          <w:szCs w:val="28"/>
          <w:lang w:eastAsia="lv-LV"/>
        </w:rPr>
        <w:t xml:space="preserve"> nolikuma un tā grozījumu pieņemšanas kārtība</w:t>
      </w:r>
    </w:p>
    <w:p w:rsidR="00500FB8" w:rsidRPr="00E537C2" w:rsidP="00500FB8" w14:paraId="28C5E662"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p>
    <w:p w:rsidR="00500FB8" w:rsidRPr="00B245E4" w:rsidP="00500FB8" w14:paraId="4B240E00" w14:textId="56DF2BE7">
      <w:pPr>
        <w:shd w:val="clear" w:color="auto" w:fill="FFFFFF"/>
        <w:spacing w:after="0" w:line="293" w:lineRule="atLeast"/>
        <w:ind w:firstLine="720"/>
        <w:jc w:val="both"/>
        <w:rPr>
          <w:rFonts w:ascii="Times New Roman" w:eastAsia="Times New Roman" w:hAnsi="Times New Roman" w:cs="Times New Roman"/>
          <w:i/>
          <w:iCs/>
          <w:sz w:val="24"/>
          <w:szCs w:val="24"/>
          <w:lang w:eastAsia="lv-LV"/>
        </w:rPr>
      </w:pPr>
      <w:bookmarkStart w:id="55" w:name="p56"/>
      <w:bookmarkStart w:id="56" w:name="p-770394"/>
      <w:bookmarkEnd w:id="55"/>
      <w:bookmarkEnd w:id="56"/>
      <w:r>
        <w:rPr>
          <w:rFonts w:ascii="Times New Roman" w:eastAsia="Times New Roman" w:hAnsi="Times New Roman" w:cs="Times New Roman"/>
          <w:sz w:val="28"/>
          <w:szCs w:val="28"/>
          <w:lang w:eastAsia="lv-LV"/>
        </w:rPr>
        <w:t>53</w:t>
      </w:r>
      <w:r w:rsidRPr="00E537C2">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w:t>
      </w:r>
      <w:r w:rsidRPr="00E537C2">
        <w:rPr>
          <w:rFonts w:ascii="Times New Roman" w:eastAsia="Times New Roman" w:hAnsi="Times New Roman" w:cs="Times New Roman"/>
          <w:sz w:val="28"/>
          <w:szCs w:val="28"/>
          <w:lang w:eastAsia="lv-LV"/>
        </w:rPr>
        <w:t>estāde, pamatojoties uz Izglītības likumu un Profesionālās izglītības likumu, izstrādā iestādes nolikumu. Iestādes nolikumu apstiprina</w:t>
      </w:r>
      <w:r>
        <w:rPr>
          <w:rFonts w:ascii="Times New Roman" w:eastAsia="Times New Roman" w:hAnsi="Times New Roman" w:cs="Times New Roman"/>
          <w:sz w:val="28"/>
          <w:szCs w:val="28"/>
          <w:lang w:eastAsia="lv-LV"/>
        </w:rPr>
        <w:t xml:space="preserve"> </w:t>
      </w:r>
      <w:r w:rsidRPr="00B245E4">
        <w:rPr>
          <w:rFonts w:ascii="Times New Roman" w:eastAsia="Times New Roman" w:hAnsi="Times New Roman" w:cs="Times New Roman"/>
          <w:sz w:val="28"/>
          <w:szCs w:val="28"/>
          <w:lang w:eastAsia="lv-LV"/>
        </w:rPr>
        <w:t>ministrija</w:t>
      </w:r>
      <w:r>
        <w:rPr>
          <w:rFonts w:ascii="Times New Roman" w:eastAsia="Times New Roman" w:hAnsi="Times New Roman" w:cs="Times New Roman"/>
          <w:i/>
          <w:iCs/>
          <w:sz w:val="24"/>
          <w:szCs w:val="24"/>
          <w:lang w:eastAsia="lv-LV"/>
        </w:rPr>
        <w:t>.</w:t>
      </w:r>
    </w:p>
    <w:p w:rsidR="00500FB8" w:rsidRPr="00B245E4" w:rsidP="00500FB8" w14:paraId="4139EC05"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rsidR="00500FB8" w:rsidRPr="00B245E4" w:rsidP="00500FB8" w14:paraId="6620435F" w14:textId="499A16F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54</w:t>
      </w:r>
      <w:r w:rsidRPr="00E537C2">
        <w:rPr>
          <w:rFonts w:ascii="Times New Roman" w:eastAsia="Times New Roman" w:hAnsi="Times New Roman" w:cs="Times New Roman"/>
          <w:sz w:val="28"/>
          <w:szCs w:val="28"/>
          <w:lang w:eastAsia="lv-LV"/>
        </w:rPr>
        <w:t xml:space="preserve">. Grozījumus iestādes nolikumā var izdarīt pēc </w:t>
      </w:r>
      <w:r>
        <w:rPr>
          <w:rFonts w:ascii="Times New Roman" w:eastAsia="Times New Roman" w:hAnsi="Times New Roman" w:cs="Times New Roman"/>
          <w:sz w:val="28"/>
          <w:szCs w:val="28"/>
          <w:lang w:eastAsia="lv-LV"/>
        </w:rPr>
        <w:t>ministrijas</w:t>
      </w:r>
      <w:r w:rsidRPr="00E537C2">
        <w:rPr>
          <w:rFonts w:ascii="Times New Roman" w:eastAsia="Times New Roman" w:hAnsi="Times New Roman" w:cs="Times New Roman"/>
          <w:sz w:val="28"/>
          <w:szCs w:val="28"/>
          <w:lang w:eastAsia="lv-LV"/>
        </w:rPr>
        <w:t xml:space="preserve"> iniciatīvas, iestādes direktora, iestādes padomes</w:t>
      </w:r>
      <w:r>
        <w:rPr>
          <w:rFonts w:ascii="Times New Roman" w:eastAsia="Times New Roman" w:hAnsi="Times New Roman" w:cs="Times New Roman"/>
          <w:sz w:val="28"/>
          <w:szCs w:val="28"/>
          <w:lang w:eastAsia="lv-LV"/>
        </w:rPr>
        <w:t xml:space="preserve"> </w:t>
      </w:r>
      <w:r w:rsidRPr="00E537C2">
        <w:rPr>
          <w:rFonts w:ascii="Times New Roman" w:eastAsia="Times New Roman" w:hAnsi="Times New Roman" w:cs="Times New Roman"/>
          <w:sz w:val="28"/>
          <w:szCs w:val="28"/>
          <w:lang w:eastAsia="lv-LV"/>
        </w:rPr>
        <w:t xml:space="preserve">vai konventa priekšlikuma. Grozījumus nolikumā apstiprina </w:t>
      </w:r>
      <w:r w:rsidRPr="00B245E4">
        <w:rPr>
          <w:rFonts w:ascii="Times New Roman" w:eastAsia="Times New Roman" w:hAnsi="Times New Roman" w:cs="Times New Roman"/>
          <w:sz w:val="28"/>
          <w:szCs w:val="28"/>
          <w:lang w:eastAsia="lv-LV"/>
        </w:rPr>
        <w:t>ministrija</w:t>
      </w:r>
      <w:r w:rsidRPr="00E537C2">
        <w:rPr>
          <w:rFonts w:ascii="Times New Roman" w:eastAsia="Times New Roman" w:hAnsi="Times New Roman" w:cs="Times New Roman"/>
          <w:sz w:val="28"/>
          <w:szCs w:val="28"/>
          <w:lang w:eastAsia="lv-LV"/>
        </w:rPr>
        <w:t>.</w:t>
      </w:r>
    </w:p>
    <w:p w:rsidR="00500FB8" w:rsidRPr="005319CE" w:rsidP="00500FB8" w14:paraId="7EC57F41" w14:textId="7777777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5319CE">
        <w:rPr>
          <w:rFonts w:ascii="Times New Roman" w:eastAsia="Times New Roman" w:hAnsi="Times New Roman" w:cs="Times New Roman"/>
          <w:sz w:val="28"/>
          <w:szCs w:val="28"/>
        </w:rPr>
        <w:t xml:space="preserve"> Iestādes nolikumu un grozījumus nolikumā iestāde aktualizē Valsts izglītības informācijas sistēmā normatīvajos aktos noteiktā kārtībā. </w:t>
      </w:r>
    </w:p>
    <w:p w:rsidR="00500FB8" w:rsidP="00500FB8" w14:paraId="79AFE875"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57" w:name="n12"/>
      <w:bookmarkStart w:id="58" w:name="n-770396"/>
      <w:bookmarkEnd w:id="57"/>
      <w:bookmarkEnd w:id="58"/>
    </w:p>
    <w:p w:rsidR="00500FB8" w:rsidP="00500FB8" w14:paraId="6C75B67B"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r w:rsidRPr="00243193">
        <w:rPr>
          <w:rFonts w:ascii="Times New Roman" w:eastAsia="Times New Roman" w:hAnsi="Times New Roman" w:cs="Times New Roman"/>
          <w:b/>
          <w:bCs/>
          <w:sz w:val="28"/>
          <w:szCs w:val="28"/>
          <w:lang w:eastAsia="lv-LV"/>
        </w:rPr>
        <w:t>XII. Citi nosacījumi</w:t>
      </w:r>
    </w:p>
    <w:p w:rsidR="00500FB8" w:rsidRPr="00243193" w:rsidP="00500FB8" w14:paraId="7AE66EC3" w14:textId="77777777">
      <w:pPr>
        <w:shd w:val="clear" w:color="auto" w:fill="FFFFFF"/>
        <w:spacing w:after="0" w:line="240" w:lineRule="auto"/>
        <w:jc w:val="center"/>
        <w:rPr>
          <w:rFonts w:ascii="Times New Roman" w:eastAsia="Times New Roman" w:hAnsi="Times New Roman" w:cs="Times New Roman"/>
          <w:b/>
          <w:bCs/>
          <w:sz w:val="28"/>
          <w:szCs w:val="28"/>
          <w:lang w:eastAsia="lv-LV"/>
        </w:rPr>
      </w:pPr>
    </w:p>
    <w:p w:rsidR="00500FB8" w:rsidRPr="00243193" w:rsidP="00500FB8" w14:paraId="75342633" w14:textId="0A1996C4">
      <w:pPr>
        <w:shd w:val="clear" w:color="auto" w:fill="FFFFFF"/>
        <w:spacing w:after="0" w:line="293" w:lineRule="atLeast"/>
        <w:ind w:firstLine="720"/>
        <w:jc w:val="both"/>
        <w:rPr>
          <w:rFonts w:ascii="Times New Roman" w:eastAsia="Times New Roman" w:hAnsi="Times New Roman" w:cs="Times New Roman"/>
          <w:sz w:val="28"/>
          <w:szCs w:val="28"/>
          <w:lang w:eastAsia="lv-LV"/>
        </w:rPr>
      </w:pPr>
      <w:bookmarkStart w:id="59" w:name="p58"/>
      <w:bookmarkStart w:id="60" w:name="p-770397"/>
      <w:bookmarkEnd w:id="59"/>
      <w:bookmarkEnd w:id="60"/>
      <w:r w:rsidRPr="00243193">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6</w:t>
      </w:r>
      <w:r w:rsidRPr="00243193">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I</w:t>
      </w:r>
      <w:r w:rsidRPr="00243193">
        <w:rPr>
          <w:rFonts w:ascii="Times New Roman" w:eastAsia="Times New Roman" w:hAnsi="Times New Roman" w:cs="Times New Roman"/>
          <w:sz w:val="28"/>
          <w:szCs w:val="28"/>
          <w:lang w:eastAsia="lv-LV"/>
        </w:rPr>
        <w:t>estādes darbības tiesiskumu nodrošina tā</w:t>
      </w:r>
      <w:r>
        <w:rPr>
          <w:rFonts w:ascii="Times New Roman" w:eastAsia="Times New Roman" w:hAnsi="Times New Roman" w:cs="Times New Roman"/>
          <w:sz w:val="28"/>
          <w:szCs w:val="28"/>
          <w:lang w:eastAsia="lv-LV"/>
        </w:rPr>
        <w:t>s</w:t>
      </w:r>
      <w:r w:rsidRPr="00243193">
        <w:rPr>
          <w:rFonts w:ascii="Times New Roman" w:eastAsia="Times New Roman" w:hAnsi="Times New Roman" w:cs="Times New Roman"/>
          <w:sz w:val="28"/>
          <w:szCs w:val="28"/>
          <w:lang w:eastAsia="lv-LV"/>
        </w:rPr>
        <w:t xml:space="preserve"> direktors. </w:t>
      </w:r>
      <w:r>
        <w:rPr>
          <w:rFonts w:ascii="Times New Roman" w:eastAsia="Times New Roman" w:hAnsi="Times New Roman" w:cs="Times New Roman"/>
          <w:sz w:val="28"/>
          <w:szCs w:val="28"/>
          <w:lang w:eastAsia="lv-LV"/>
        </w:rPr>
        <w:t>I</w:t>
      </w:r>
      <w:r w:rsidRPr="00243193">
        <w:rPr>
          <w:rFonts w:ascii="Times New Roman" w:eastAsia="Times New Roman" w:hAnsi="Times New Roman" w:cs="Times New Roman"/>
          <w:sz w:val="28"/>
          <w:szCs w:val="28"/>
          <w:lang w:eastAsia="lv-LV"/>
        </w:rPr>
        <w:t xml:space="preserve">estādes direktora izdotos administratīvos aktus vai faktisko rīcību privātpersona var apstrīdēt, iesniedzot attiecīgu iesniegumu </w:t>
      </w:r>
      <w:r w:rsidRPr="007E37D1" w:rsidR="007E37D1">
        <w:rPr>
          <w:rFonts w:ascii="Times New Roman" w:eastAsia="Times New Roman" w:hAnsi="Times New Roman" w:cs="Times New Roman"/>
          <w:sz w:val="28"/>
          <w:szCs w:val="28"/>
          <w:lang w:eastAsia="lv-LV"/>
        </w:rPr>
        <w:t>ministrij</w:t>
      </w:r>
      <w:r w:rsidR="007E37D1">
        <w:rPr>
          <w:rFonts w:ascii="Times New Roman" w:eastAsia="Times New Roman" w:hAnsi="Times New Roman" w:cs="Times New Roman"/>
          <w:sz w:val="28"/>
          <w:szCs w:val="28"/>
          <w:lang w:eastAsia="lv-LV"/>
        </w:rPr>
        <w:t>ai</w:t>
      </w:r>
      <w:r w:rsidRPr="007E37D1" w:rsidR="007E37D1">
        <w:rPr>
          <w:rFonts w:ascii="Times New Roman" w:eastAsia="Times New Roman" w:hAnsi="Times New Roman" w:cs="Times New Roman"/>
          <w:sz w:val="28"/>
          <w:szCs w:val="28"/>
          <w:lang w:eastAsia="lv-LV"/>
        </w:rPr>
        <w:t xml:space="preserve">, Vaļņu iela 2, Rīga, LV 1050. </w:t>
      </w:r>
      <w:r w:rsidR="007E37D1">
        <w:rPr>
          <w:rFonts w:ascii="Times New Roman" w:eastAsia="Times New Roman" w:hAnsi="Times New Roman" w:cs="Times New Roman"/>
          <w:sz w:val="28"/>
          <w:szCs w:val="28"/>
          <w:lang w:eastAsia="lv-LV"/>
        </w:rPr>
        <w:t xml:space="preserve">Ministrijas </w:t>
      </w:r>
      <w:r w:rsidRPr="007E37D1" w:rsidR="007E37D1">
        <w:rPr>
          <w:rFonts w:ascii="Times New Roman" w:eastAsia="Times New Roman" w:hAnsi="Times New Roman" w:cs="Times New Roman"/>
          <w:sz w:val="28"/>
          <w:szCs w:val="28"/>
          <w:lang w:eastAsia="lv-LV"/>
        </w:rPr>
        <w:t>lēmumu var pārsūdzēt tiesā.</w:t>
      </w:r>
    </w:p>
    <w:p w:rsidR="00500FB8" w:rsidP="00500FB8" w14:paraId="6CAA5A00"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61" w:name="p59"/>
      <w:bookmarkStart w:id="62" w:name="p-770398"/>
      <w:bookmarkEnd w:id="61"/>
      <w:bookmarkEnd w:id="62"/>
    </w:p>
    <w:p w:rsidR="00500FB8" w:rsidRPr="00243193" w:rsidP="00500FB8" w14:paraId="5E4BAC5B"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57</w:t>
      </w:r>
      <w:r w:rsidRPr="00243193">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Iestādes</w:t>
      </w:r>
      <w:r w:rsidRPr="00243193">
        <w:rPr>
          <w:rFonts w:ascii="Times New Roman" w:eastAsia="Times New Roman" w:hAnsi="Times New Roman" w:cs="Times New Roman"/>
          <w:sz w:val="28"/>
          <w:szCs w:val="28"/>
          <w:lang w:eastAsia="lv-LV"/>
        </w:rPr>
        <w:t xml:space="preserve"> amatpersonu izdotos administratīvos aktus var apstrīdēt, iesniedzot attiecīgu iesniegumu iestādes direktoram, bet iestādes direktora  lēmumu par apstrīdēto administratīvo aktu var pārsūdzēt tiesā.</w:t>
      </w:r>
    </w:p>
    <w:p w:rsidR="00500FB8" w:rsidP="00500FB8" w14:paraId="182010BA"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bookmarkStart w:id="63" w:name="p60"/>
      <w:bookmarkStart w:id="64" w:name="p-770399"/>
      <w:bookmarkEnd w:id="63"/>
      <w:bookmarkEnd w:id="64"/>
    </w:p>
    <w:p w:rsidR="00500FB8" w:rsidRPr="00C1678B" w:rsidP="00500FB8" w14:paraId="212E781A" w14:textId="3AB7DD36">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58</w:t>
      </w:r>
      <w:r w:rsidRPr="00C1678B">
        <w:rPr>
          <w:rFonts w:ascii="Times New Roman" w:eastAsia="Times New Roman" w:hAnsi="Times New Roman" w:cs="Times New Roman"/>
          <w:sz w:val="28"/>
          <w:szCs w:val="28"/>
          <w:lang w:eastAsia="lv-LV"/>
        </w:rPr>
        <w:t xml:space="preserve">. Saskaņā ar normatīvajos aktos un </w:t>
      </w:r>
      <w:r w:rsidR="007E37D1">
        <w:rPr>
          <w:rFonts w:ascii="Times New Roman" w:eastAsia="Times New Roman" w:hAnsi="Times New Roman" w:cs="Times New Roman"/>
          <w:sz w:val="28"/>
          <w:szCs w:val="28"/>
          <w:lang w:eastAsia="lv-LV"/>
        </w:rPr>
        <w:t>ministrijas</w:t>
      </w:r>
      <w:r w:rsidRPr="00C1678B">
        <w:rPr>
          <w:rFonts w:ascii="Times New Roman" w:eastAsia="Times New Roman" w:hAnsi="Times New Roman" w:cs="Times New Roman"/>
          <w:sz w:val="28"/>
          <w:szCs w:val="28"/>
          <w:lang w:eastAsia="lv-LV"/>
        </w:rPr>
        <w:t xml:space="preserve"> noteikto kārtību</w:t>
      </w:r>
      <w:r w:rsidRPr="00290F58">
        <w:rPr>
          <w:rFonts w:ascii="Times New Roman" w:eastAsia="Times New Roman" w:hAnsi="Times New Roman" w:cs="Times New Roman"/>
          <w:sz w:val="28"/>
          <w:szCs w:val="28"/>
          <w:lang w:eastAsia="lv-LV"/>
        </w:rPr>
        <w:t xml:space="preserve"> </w:t>
      </w:r>
      <w:r w:rsidRPr="00C1678B">
        <w:rPr>
          <w:rFonts w:ascii="Times New Roman" w:eastAsia="Times New Roman" w:hAnsi="Times New Roman" w:cs="Times New Roman"/>
          <w:sz w:val="28"/>
          <w:szCs w:val="28"/>
          <w:lang w:eastAsia="lv-LV"/>
        </w:rPr>
        <w:t>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500FB8" w:rsidRPr="00C1678B" w:rsidP="00500FB8" w14:paraId="0EC250B2" w14:textId="77777777">
      <w:pPr>
        <w:shd w:val="clear" w:color="auto" w:fill="FFFFFF"/>
        <w:spacing w:after="0" w:line="293" w:lineRule="atLeast"/>
        <w:ind w:firstLine="300"/>
        <w:jc w:val="both"/>
        <w:rPr>
          <w:rFonts w:ascii="Times New Roman" w:eastAsia="Times New Roman" w:hAnsi="Times New Roman" w:cs="Times New Roman"/>
          <w:sz w:val="28"/>
          <w:szCs w:val="28"/>
          <w:lang w:eastAsia="lv-LV"/>
        </w:rPr>
      </w:pPr>
    </w:p>
    <w:p w:rsidR="00500FB8" w:rsidRPr="00BD50E4" w:rsidP="00500FB8" w14:paraId="4F9E6892"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59</w:t>
      </w:r>
      <w:r w:rsidRPr="00C1678B">
        <w:rPr>
          <w:rFonts w:ascii="Times New Roman" w:eastAsia="Times New Roman" w:hAnsi="Times New Roman" w:cs="Times New Roman"/>
          <w:sz w:val="28"/>
          <w:szCs w:val="28"/>
          <w:lang w:eastAsia="lv-LV"/>
        </w:rPr>
        <w:t>.</w:t>
      </w:r>
      <w:r w:rsidRPr="00BD50E4">
        <w:t xml:space="preserve"> </w:t>
      </w:r>
      <w:r w:rsidRPr="00BD50E4">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Iestāde</w:t>
      </w:r>
      <w:r w:rsidRPr="00BD50E4">
        <w:rPr>
          <w:rFonts w:ascii="Times New Roman" w:eastAsia="Times New Roman" w:hAnsi="Times New Roman" w:cs="Times New Roman"/>
          <w:sz w:val="28"/>
          <w:szCs w:val="28"/>
          <w:lang w:eastAsia="lv-LV"/>
        </w:rPr>
        <w:t xml:space="preserve"> normatīvajos aktos noteiktajā kārtībā sagatavo un iesniedz oficiālās statistikas pārskatu, pašnovērtējuma ziņojumu, kā arī ievada un aktualizē informāciju Valsts izglītības informācijas sistēmā.</w:t>
      </w:r>
    </w:p>
    <w:p w:rsidR="00500FB8" w:rsidRPr="00BD50E4" w:rsidP="00500FB8" w14:paraId="0B1E93D1"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500FB8" w:rsidRPr="00BD50E4" w:rsidP="00500FB8" w14:paraId="2F19662F"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60. Iestāde</w:t>
      </w:r>
      <w:r w:rsidRPr="00BD50E4">
        <w:rPr>
          <w:rFonts w:ascii="Times New Roman" w:eastAsia="Times New Roman" w:hAnsi="Times New Roman" w:cs="Times New Roman"/>
          <w:sz w:val="28"/>
          <w:szCs w:val="28"/>
          <w:lang w:eastAsia="lv-LV"/>
        </w:rPr>
        <w:t xml:space="preserve"> normatīvajos aktos noteiktajā kārtībā komplektē bibliotēkas fondu, veic tā uzskaiti, izmanto un saglabā to, nodrošina piekļuvi bibliotēkas krājumiem, kā arī informācijas un karjeras attīstības atbalsta pakalpojumiem.</w:t>
      </w:r>
    </w:p>
    <w:p w:rsidR="00500FB8" w:rsidRPr="00BD50E4" w:rsidP="00500FB8" w14:paraId="7C71E7D2"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500FB8" w:rsidRPr="00BD50E4" w:rsidP="00500FB8" w14:paraId="38D75FD2"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61. Iestāde</w:t>
      </w:r>
      <w:r w:rsidRPr="00BD50E4">
        <w:rPr>
          <w:rFonts w:ascii="Times New Roman" w:eastAsia="Times New Roman" w:hAnsi="Times New Roman" w:cs="Times New Roman"/>
          <w:sz w:val="28"/>
          <w:szCs w:val="28"/>
          <w:lang w:eastAsia="lv-LV"/>
        </w:rPr>
        <w:t xml:space="preserve"> normatīvajos aktos noteiktajā kārtībā nodrošina izglītojamo </w:t>
      </w:r>
      <w:r w:rsidRPr="00CA002A">
        <w:rPr>
          <w:rFonts w:ascii="Times New Roman" w:eastAsia="Times New Roman" w:hAnsi="Times New Roman" w:cs="Times New Roman"/>
          <w:sz w:val="28"/>
          <w:szCs w:val="28"/>
          <w:lang w:eastAsia="lv-LV"/>
        </w:rPr>
        <w:t>profilaktisko veselības aprūpi</w:t>
      </w:r>
      <w:r w:rsidRPr="00BD50E4">
        <w:rPr>
          <w:rFonts w:ascii="Times New Roman" w:eastAsia="Times New Roman" w:hAnsi="Times New Roman" w:cs="Times New Roman"/>
          <w:sz w:val="28"/>
          <w:szCs w:val="28"/>
          <w:lang w:eastAsia="lv-LV"/>
        </w:rPr>
        <w:t xml:space="preserve"> un pirmās</w:t>
      </w:r>
      <w:r>
        <w:rPr>
          <w:rFonts w:ascii="Times New Roman" w:eastAsia="Times New Roman" w:hAnsi="Times New Roman" w:cs="Times New Roman"/>
          <w:sz w:val="28"/>
          <w:szCs w:val="28"/>
          <w:lang w:eastAsia="lv-LV"/>
        </w:rPr>
        <w:t xml:space="preserve"> palīdzības pieejamību iestādē</w:t>
      </w:r>
      <w:r w:rsidRPr="00BD50E4">
        <w:rPr>
          <w:rFonts w:ascii="Times New Roman" w:eastAsia="Times New Roman" w:hAnsi="Times New Roman" w:cs="Times New Roman"/>
          <w:sz w:val="28"/>
          <w:szCs w:val="28"/>
          <w:lang w:eastAsia="lv-LV"/>
        </w:rPr>
        <w:t>.</w:t>
      </w:r>
    </w:p>
    <w:p w:rsidR="00500FB8" w:rsidRPr="00BD50E4" w:rsidP="00500FB8" w14:paraId="3983D0EF" w14:textId="77777777">
      <w:pPr>
        <w:shd w:val="clear" w:color="auto" w:fill="FFFFFF"/>
        <w:spacing w:after="0" w:line="293" w:lineRule="atLeast"/>
        <w:jc w:val="both"/>
        <w:rPr>
          <w:rFonts w:ascii="Times New Roman" w:eastAsia="Times New Roman" w:hAnsi="Times New Roman" w:cs="Times New Roman"/>
          <w:sz w:val="28"/>
          <w:szCs w:val="28"/>
          <w:lang w:eastAsia="lv-LV"/>
        </w:rPr>
      </w:pPr>
    </w:p>
    <w:p w:rsidR="00500FB8" w:rsidRPr="00BD50E4" w:rsidP="00500FB8" w14:paraId="10F32BE8"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62. iestāde</w:t>
      </w:r>
      <w:r w:rsidRPr="00BD50E4">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normatīvajos aktos noteiktajā kārtībā </w:t>
      </w:r>
      <w:r w:rsidRPr="00BD50E4">
        <w:rPr>
          <w:rFonts w:ascii="Times New Roman" w:eastAsia="Times New Roman" w:hAnsi="Times New Roman" w:cs="Times New Roman"/>
          <w:sz w:val="28"/>
          <w:szCs w:val="28"/>
          <w:lang w:eastAsia="lv-LV"/>
        </w:rPr>
        <w:t>nodroši</w:t>
      </w:r>
      <w:r>
        <w:rPr>
          <w:rFonts w:ascii="Times New Roman" w:eastAsia="Times New Roman" w:hAnsi="Times New Roman" w:cs="Times New Roman"/>
          <w:sz w:val="28"/>
          <w:szCs w:val="28"/>
          <w:lang w:eastAsia="lv-LV"/>
        </w:rPr>
        <w:t>na izglītojamo drošību iestādē</w:t>
      </w:r>
      <w:r w:rsidRPr="00BD50E4">
        <w:rPr>
          <w:rFonts w:ascii="Times New Roman" w:eastAsia="Times New Roman" w:hAnsi="Times New Roman" w:cs="Times New Roman"/>
          <w:sz w:val="28"/>
          <w:szCs w:val="28"/>
          <w:lang w:eastAsia="lv-LV"/>
        </w:rPr>
        <w:t xml:space="preserve"> un tā organizētajos pasākumos</w:t>
      </w:r>
      <w:r>
        <w:rPr>
          <w:rFonts w:ascii="Times New Roman" w:eastAsia="Times New Roman" w:hAnsi="Times New Roman" w:cs="Times New Roman"/>
          <w:sz w:val="28"/>
          <w:szCs w:val="28"/>
          <w:lang w:eastAsia="lv-LV"/>
        </w:rPr>
        <w:t>, tai skaitā attiecībā uz:</w:t>
      </w:r>
    </w:p>
    <w:p w:rsidR="00500FB8" w:rsidRPr="00BD50E4" w:rsidP="00500FB8" w14:paraId="5BE816E8"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62</w:t>
      </w:r>
      <w:r w:rsidRPr="00BD50E4">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 xml:space="preserve"> higiēnas noteikumu ievērošanu;</w:t>
      </w:r>
    </w:p>
    <w:p w:rsidR="00500FB8" w:rsidP="00500FB8" w14:paraId="71C3A1E3" w14:textId="7777777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BD50E4">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2</w:t>
      </w:r>
      <w:r w:rsidRPr="00BD50E4">
        <w:rPr>
          <w:rFonts w:ascii="Times New Roman" w:eastAsia="Times New Roman" w:hAnsi="Times New Roman" w:cs="Times New Roman"/>
          <w:sz w:val="28"/>
          <w:szCs w:val="28"/>
          <w:lang w:eastAsia="lv-LV"/>
        </w:rPr>
        <w:t>.2. civilās aizsardzības, ugunsdrošības, elektrodrošības un darba ai</w:t>
      </w:r>
      <w:r>
        <w:rPr>
          <w:rFonts w:ascii="Times New Roman" w:eastAsia="Times New Roman" w:hAnsi="Times New Roman" w:cs="Times New Roman"/>
          <w:sz w:val="28"/>
          <w:szCs w:val="28"/>
          <w:lang w:eastAsia="lv-LV"/>
        </w:rPr>
        <w:t>zsardzības noteikumu ievērošanu</w:t>
      </w:r>
    </w:p>
    <w:p w:rsidR="007E37D1" w:rsidP="007E37D1" w14:paraId="28FDB6BF" w14:textId="77777777">
      <w:pPr>
        <w:shd w:val="clear" w:color="auto" w:fill="FFFFFF"/>
        <w:tabs>
          <w:tab w:val="left" w:pos="1701"/>
        </w:tabs>
        <w:spacing w:before="120" w:after="0" w:line="293" w:lineRule="atLeast"/>
        <w:ind w:left="993"/>
        <w:jc w:val="center"/>
        <w:rPr>
          <w:rFonts w:ascii="Times New Roman" w:eastAsia="Times New Roman" w:hAnsi="Times New Roman" w:cs="Times New Roman"/>
          <w:b/>
          <w:bCs/>
          <w:sz w:val="28"/>
          <w:szCs w:val="28"/>
          <w:lang w:eastAsia="lv-LV"/>
        </w:rPr>
      </w:pPr>
    </w:p>
    <w:p w:rsidR="007E37D1" w:rsidRPr="00FB48FF" w:rsidP="007E37D1" w14:paraId="30978D11" w14:textId="64B21729">
      <w:pPr>
        <w:shd w:val="clear" w:color="auto" w:fill="FFFFFF"/>
        <w:tabs>
          <w:tab w:val="left" w:pos="1701"/>
        </w:tabs>
        <w:spacing w:before="120" w:after="0" w:line="293" w:lineRule="atLeast"/>
        <w:ind w:left="993"/>
        <w:jc w:val="center"/>
        <w:rPr>
          <w:rFonts w:ascii="Times New Roman" w:eastAsia="Times New Roman" w:hAnsi="Times New Roman" w:cs="Times New Roman"/>
          <w:b/>
          <w:bCs/>
          <w:sz w:val="28"/>
          <w:szCs w:val="28"/>
          <w:lang w:eastAsia="lv-LV"/>
        </w:rPr>
      </w:pPr>
      <w:r w:rsidRPr="00FB48FF">
        <w:rPr>
          <w:rFonts w:ascii="Times New Roman" w:eastAsia="Times New Roman" w:hAnsi="Times New Roman" w:cs="Times New Roman"/>
          <w:b/>
          <w:bCs/>
          <w:sz w:val="28"/>
          <w:szCs w:val="28"/>
          <w:lang w:eastAsia="lv-LV"/>
        </w:rPr>
        <w:t>XIII. Noslēguma jautājum</w:t>
      </w:r>
      <w:r>
        <w:rPr>
          <w:rFonts w:ascii="Times New Roman" w:eastAsia="Times New Roman" w:hAnsi="Times New Roman" w:cs="Times New Roman"/>
          <w:b/>
          <w:bCs/>
          <w:sz w:val="28"/>
          <w:szCs w:val="28"/>
          <w:lang w:eastAsia="lv-LV"/>
        </w:rPr>
        <w:t>s</w:t>
      </w:r>
    </w:p>
    <w:p w:rsidR="00500FB8" w:rsidRPr="00C1678B" w:rsidP="00500FB8" w14:paraId="792678F9" w14:textId="77777777">
      <w:pPr>
        <w:shd w:val="clear" w:color="auto" w:fill="FFFFFF"/>
        <w:spacing w:after="0" w:line="293" w:lineRule="atLeast"/>
        <w:ind w:left="600" w:firstLine="300"/>
        <w:jc w:val="both"/>
        <w:rPr>
          <w:rFonts w:ascii="Times New Roman" w:eastAsia="Times New Roman" w:hAnsi="Times New Roman" w:cs="Times New Roman"/>
          <w:sz w:val="28"/>
          <w:szCs w:val="28"/>
          <w:lang w:eastAsia="lv-LV"/>
        </w:rPr>
      </w:pPr>
    </w:p>
    <w:p w:rsidR="00500FB8" w:rsidRPr="00CD5E1B" w:rsidP="00500FB8" w14:paraId="53FBDDDE" w14:textId="281FEA05">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63</w:t>
      </w:r>
      <w:r w:rsidRPr="00C1678B">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Pr="00C1678B">
        <w:rPr>
          <w:rFonts w:ascii="Times New Roman" w:eastAsia="Times New Roman" w:hAnsi="Times New Roman" w:cs="Times New Roman"/>
          <w:sz w:val="28"/>
          <w:szCs w:val="28"/>
          <w:lang w:eastAsia="lv-LV"/>
        </w:rPr>
        <w:t xml:space="preserve"> Atzīt par spēku zaudējušu </w:t>
      </w:r>
      <w:r>
        <w:rPr>
          <w:rFonts w:ascii="Times New Roman" w:eastAsia="Times New Roman" w:hAnsi="Times New Roman" w:cs="Times New Roman"/>
          <w:sz w:val="28"/>
          <w:szCs w:val="28"/>
          <w:lang w:eastAsia="lv-LV"/>
        </w:rPr>
        <w:t>2021.gada 6.septembra</w:t>
      </w:r>
      <w:r w:rsidRPr="00C1678B">
        <w:rPr>
          <w:rFonts w:ascii="Times New Roman" w:eastAsia="Times New Roman" w:hAnsi="Times New Roman" w:cs="Times New Roman"/>
          <w:sz w:val="28"/>
          <w:szCs w:val="28"/>
          <w:lang w:eastAsia="lv-LV"/>
        </w:rPr>
        <w:t xml:space="preserve"> nolikumu Nr. </w:t>
      </w:r>
      <w:r>
        <w:rPr>
          <w:rFonts w:ascii="Times New Roman" w:eastAsia="Times New Roman" w:hAnsi="Times New Roman" w:cs="Times New Roman"/>
          <w:sz w:val="28"/>
          <w:szCs w:val="28"/>
          <w:lang w:eastAsia="lv-LV"/>
        </w:rPr>
        <w:t xml:space="preserve">1.6/11 Profesionālās vidējās izglītības iestādes  “Liepājas Valsts </w:t>
      </w:r>
      <w:r w:rsidR="007E37D1">
        <w:rPr>
          <w:rFonts w:ascii="Times New Roman" w:eastAsia="Times New Roman" w:hAnsi="Times New Roman" w:cs="Times New Roman"/>
          <w:sz w:val="28"/>
          <w:szCs w:val="28"/>
          <w:lang w:eastAsia="lv-LV"/>
        </w:rPr>
        <w:t xml:space="preserve">tehnikuma </w:t>
      </w:r>
      <w:r w:rsidRPr="00C1678B">
        <w:rPr>
          <w:rFonts w:ascii="Times New Roman" w:eastAsia="Times New Roman" w:hAnsi="Times New Roman" w:cs="Times New Roman"/>
          <w:sz w:val="28"/>
          <w:szCs w:val="28"/>
          <w:lang w:eastAsia="lv-LV"/>
        </w:rPr>
        <w:t>nolikums</w:t>
      </w:r>
      <w:r w:rsidRPr="00CD5E1B">
        <w:rPr>
          <w:rFonts w:ascii="Times New Roman" w:eastAsia="Times New Roman" w:hAnsi="Times New Roman" w:cs="Times New Roman"/>
          <w:sz w:val="28"/>
          <w:szCs w:val="28"/>
          <w:lang w:eastAsia="lv-LV"/>
        </w:rPr>
        <w:t>” (apstiprināts ar Izglītības un zinātnes ministrijas 2021. gada 24. septembra rīkojumu Nr. 1-2e/21/303).</w:t>
      </w:r>
    </w:p>
    <w:p w:rsidR="00500FB8" w:rsidP="00500FB8" w14:paraId="007B7FC5" w14:textId="77777777">
      <w:pPr>
        <w:spacing w:after="0" w:line="240" w:lineRule="auto"/>
        <w:ind w:firstLine="720"/>
        <w:jc w:val="both"/>
        <w:rPr>
          <w:rFonts w:ascii="Times New Roman" w:eastAsia="Times New Roman" w:hAnsi="Times New Roman" w:cs="Times New Roman"/>
          <w:sz w:val="28"/>
          <w:szCs w:val="28"/>
        </w:rPr>
      </w:pPr>
    </w:p>
    <w:p w:rsidR="00500FB8" w:rsidP="00500FB8" w14:paraId="1CE14E2F" w14:textId="77777777">
      <w:pPr>
        <w:spacing w:after="0" w:line="240" w:lineRule="auto"/>
        <w:ind w:firstLine="720"/>
        <w:jc w:val="both"/>
        <w:rPr>
          <w:rFonts w:ascii="Times New Roman" w:eastAsia="Times New Roman" w:hAnsi="Times New Roman" w:cs="Times New Roman"/>
          <w:sz w:val="28"/>
          <w:szCs w:val="28"/>
        </w:rPr>
      </w:pPr>
    </w:p>
    <w:p w:rsidR="00500FB8" w:rsidRPr="00334C17" w:rsidP="00500FB8" w14:paraId="0A811B99" w14:textId="77777777">
      <w:pPr>
        <w:spacing w:after="0" w:line="240" w:lineRule="auto"/>
        <w:jc w:val="both"/>
        <w:rPr>
          <w:rFonts w:ascii="Times New Roman" w:eastAsia="Times New Roman" w:hAnsi="Times New Roman" w:cs="Times New Roman"/>
          <w:sz w:val="28"/>
          <w:szCs w:val="28"/>
        </w:rPr>
      </w:pPr>
      <w:r w:rsidRPr="00334C17">
        <w:rPr>
          <w:rFonts w:ascii="Times New Roman" w:eastAsia="Times New Roman" w:hAnsi="Times New Roman" w:cs="Times New Roman"/>
          <w:sz w:val="28"/>
          <w:szCs w:val="28"/>
        </w:rPr>
        <w:t>Direktors</w:t>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sidRPr="00334C17">
        <w:rPr>
          <w:rFonts w:ascii="Times New Roman" w:eastAsia="Times New Roman" w:hAnsi="Times New Roman" w:cs="Times New Roman"/>
          <w:sz w:val="28"/>
          <w:szCs w:val="28"/>
        </w:rPr>
        <w:tab/>
      </w:r>
      <w:r>
        <w:rPr>
          <w:rFonts w:ascii="Times New Roman" w:eastAsia="Times New Roman" w:hAnsi="Times New Roman" w:cs="Times New Roman"/>
          <w:sz w:val="28"/>
          <w:szCs w:val="28"/>
        </w:rPr>
        <w:t>Agris Ruperts</w:t>
      </w:r>
    </w:p>
    <w:p w:rsidR="00500FB8" w:rsidP="00500FB8" w14:paraId="160C763E" w14:textId="77777777">
      <w:pPr>
        <w:jc w:val="both"/>
      </w:pPr>
    </w:p>
    <w:p w:rsidR="00500FB8" w:rsidP="00500FB8" w14:paraId="7720E673" w14:textId="77777777">
      <w:pPr>
        <w:jc w:val="both"/>
      </w:pPr>
    </w:p>
    <w:p w:rsidR="00500FB8" w:rsidP="00500FB8" w14:paraId="4435BBA2" w14:textId="77777777">
      <w:pPr>
        <w:jc w:val="both"/>
      </w:pPr>
    </w:p>
    <w:p w:rsidR="00500FB8" w:rsidP="00500FB8" w14:paraId="5C6BFCA8" w14:textId="77777777">
      <w:pPr>
        <w:jc w:val="both"/>
      </w:pPr>
    </w:p>
    <w:p w:rsidR="00500FB8" w:rsidP="00500FB8" w14:paraId="35C8ABD3" w14:textId="77777777">
      <w:pPr>
        <w:jc w:val="both"/>
      </w:pPr>
    </w:p>
    <w:p w:rsidR="00500FB8" w:rsidP="00500FB8" w14:paraId="6E747B9E" w14:textId="77777777">
      <w:pPr>
        <w:jc w:val="both"/>
      </w:pPr>
    </w:p>
    <w:p w:rsidR="00500FB8" w:rsidP="00500FB8" w14:paraId="05B73E8F" w14:textId="77777777">
      <w:pPr>
        <w:jc w:val="both"/>
      </w:pPr>
    </w:p>
    <w:p w:rsidR="00500FB8" w:rsidP="00500FB8" w14:paraId="61E7A5A0" w14:textId="77777777">
      <w:pPr>
        <w:jc w:val="both"/>
      </w:pPr>
    </w:p>
    <w:p w:rsidR="00500FB8" w:rsidP="00500FB8" w14:paraId="0EC9D560" w14:textId="77777777">
      <w:pPr>
        <w:jc w:val="both"/>
      </w:pPr>
    </w:p>
    <w:p w:rsidR="00500FB8" w:rsidP="00500FB8" w14:paraId="700B8D14" w14:textId="77777777">
      <w:pPr>
        <w:jc w:val="both"/>
      </w:pPr>
    </w:p>
    <w:p w:rsidR="00500FB8" w:rsidP="00500FB8" w14:paraId="063023DE" w14:textId="77777777">
      <w:pPr>
        <w:jc w:val="both"/>
      </w:pPr>
    </w:p>
    <w:p w:rsidR="00500FB8" w:rsidP="00500FB8" w14:paraId="7FDCA8D4" w14:textId="77777777">
      <w:pPr>
        <w:jc w:val="both"/>
      </w:pPr>
    </w:p>
    <w:p w:rsidR="00500FB8" w:rsidP="00500FB8" w14:paraId="4F45BB29" w14:textId="77777777">
      <w:pPr>
        <w:jc w:val="both"/>
      </w:pPr>
    </w:p>
    <w:p w:rsidR="00500FB8" w:rsidP="00500FB8" w14:paraId="4129EE55" w14:textId="77777777">
      <w:pPr>
        <w:jc w:val="both"/>
      </w:pPr>
    </w:p>
    <w:p w:rsidR="00500FB8" w:rsidP="00500FB8" w14:paraId="00A915F0" w14:textId="77777777">
      <w:pPr>
        <w:jc w:val="both"/>
      </w:pPr>
    </w:p>
    <w:p w:rsidR="00500FB8" w:rsidP="00500FB8" w14:paraId="71BB509B" w14:textId="77777777">
      <w:pPr>
        <w:jc w:val="both"/>
      </w:pPr>
    </w:p>
    <w:p w:rsidR="00500FB8" w:rsidP="00500FB8" w14:paraId="3A1041E5" w14:textId="77777777">
      <w:pPr>
        <w:pStyle w:val="NormalWeb"/>
        <w:spacing w:before="0" w:beforeAutospacing="0" w:after="0" w:afterAutospacing="0"/>
        <w:jc w:val="center"/>
      </w:pPr>
      <w:r>
        <w:t>DOKUMENTS PARAKSTĪTS AR DROŠU ELEKTRONISKO PARAKSTU UN SATUR LAIKA ZĪMOGU</w:t>
      </w:r>
    </w:p>
    <w:p w:rsidR="00500FB8" w:rsidP="00500FB8" w14:paraId="1CBCCFAD" w14:textId="77777777">
      <w:pPr>
        <w:pStyle w:val="NormalWeb"/>
        <w:spacing w:before="0" w:beforeAutospacing="0" w:after="0" w:afterAutospacing="0"/>
      </w:pPr>
    </w:p>
    <w:p w:rsidR="009B23E0" w14:paraId="22790642" w14:textId="77777777"/>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FD1DBC"/>
    <w:multiLevelType w:val="multilevel"/>
    <w:tmpl w:val="12D8268A"/>
    <w:lvl w:ilvl="0">
      <w:start w:val="11"/>
      <w:numFmt w:val="decimal"/>
      <w:lvlText w:val="%1"/>
      <w:lvlJc w:val="left"/>
      <w:pPr>
        <w:ind w:left="750" w:hanging="750"/>
      </w:pPr>
      <w:rPr>
        <w:rFonts w:hint="default"/>
      </w:rPr>
    </w:lvl>
    <w:lvl w:ilvl="1">
      <w:start w:val="2"/>
      <w:numFmt w:val="decimal"/>
      <w:lvlText w:val="%1.%2"/>
      <w:lvlJc w:val="left"/>
      <w:pPr>
        <w:ind w:left="1470" w:hanging="750"/>
      </w:pPr>
      <w:rPr>
        <w:rFonts w:hint="default"/>
        <w:color w:val="auto"/>
      </w:rPr>
    </w:lvl>
    <w:lvl w:ilvl="2">
      <w:start w:val="1"/>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49D716F"/>
    <w:multiLevelType w:val="hybridMultilevel"/>
    <w:tmpl w:val="57C20A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9795777">
    <w:abstractNumId w:val="1"/>
  </w:num>
  <w:num w:numId="2" w16cid:durableId="189808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B8"/>
    <w:rsid w:val="00064E65"/>
    <w:rsid w:val="00072013"/>
    <w:rsid w:val="000C7CAD"/>
    <w:rsid w:val="001667E9"/>
    <w:rsid w:val="001E40A1"/>
    <w:rsid w:val="00243193"/>
    <w:rsid w:val="00254B32"/>
    <w:rsid w:val="00290F58"/>
    <w:rsid w:val="00334C17"/>
    <w:rsid w:val="00345665"/>
    <w:rsid w:val="00380319"/>
    <w:rsid w:val="003A2C2F"/>
    <w:rsid w:val="003C0404"/>
    <w:rsid w:val="00477F5F"/>
    <w:rsid w:val="00500FB8"/>
    <w:rsid w:val="005319CE"/>
    <w:rsid w:val="005A1C79"/>
    <w:rsid w:val="005A693D"/>
    <w:rsid w:val="005B4E94"/>
    <w:rsid w:val="005C1DC1"/>
    <w:rsid w:val="00643279"/>
    <w:rsid w:val="007E37D1"/>
    <w:rsid w:val="007F5796"/>
    <w:rsid w:val="0093080C"/>
    <w:rsid w:val="009B23E0"/>
    <w:rsid w:val="00A21DD0"/>
    <w:rsid w:val="00A47D93"/>
    <w:rsid w:val="00A62526"/>
    <w:rsid w:val="00AE27B1"/>
    <w:rsid w:val="00B245E4"/>
    <w:rsid w:val="00BD50E4"/>
    <w:rsid w:val="00BD58B4"/>
    <w:rsid w:val="00BF3E96"/>
    <w:rsid w:val="00C1678B"/>
    <w:rsid w:val="00CA002A"/>
    <w:rsid w:val="00CD5E1B"/>
    <w:rsid w:val="00D5204C"/>
    <w:rsid w:val="00E537C2"/>
    <w:rsid w:val="00F7404A"/>
    <w:rsid w:val="00FB1745"/>
    <w:rsid w:val="00FB48F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0F74766"/>
  <w15:chartTrackingRefBased/>
  <w15:docId w15:val="{761ECDAF-9E78-49D4-AC00-904C545A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500F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00FB8"/>
    <w:rPr>
      <w:color w:val="0000FF"/>
      <w:u w:val="single"/>
    </w:rPr>
  </w:style>
  <w:style w:type="paragraph" w:styleId="ListParagraph">
    <w:name w:val="List Paragraph"/>
    <w:basedOn w:val="Normal"/>
    <w:uiPriority w:val="34"/>
    <w:qFormat/>
    <w:rsid w:val="00500FB8"/>
    <w:pPr>
      <w:ind w:left="720"/>
      <w:contextualSpacing/>
    </w:pPr>
  </w:style>
  <w:style w:type="paragraph" w:styleId="NormalWeb">
    <w:name w:val="Normal (Web)"/>
    <w:basedOn w:val="Normal"/>
    <w:uiPriority w:val="99"/>
    <w:semiHidden/>
    <w:unhideWhenUsed/>
    <w:rsid w:val="00500FB8"/>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D58B4"/>
    <w:rPr>
      <w:sz w:val="16"/>
      <w:szCs w:val="16"/>
    </w:rPr>
  </w:style>
  <w:style w:type="paragraph" w:styleId="CommentText">
    <w:name w:val="annotation text"/>
    <w:basedOn w:val="Normal"/>
    <w:link w:val="KomentratekstsRakstz"/>
    <w:uiPriority w:val="99"/>
    <w:unhideWhenUsed/>
    <w:rsid w:val="00BD58B4"/>
    <w:pPr>
      <w:spacing w:line="240" w:lineRule="auto"/>
    </w:pPr>
    <w:rPr>
      <w:sz w:val="20"/>
      <w:szCs w:val="20"/>
    </w:rPr>
  </w:style>
  <w:style w:type="character" w:customStyle="1" w:styleId="KomentratekstsRakstz">
    <w:name w:val="Komentāra teksts Rakstz."/>
    <w:basedOn w:val="DefaultParagraphFont"/>
    <w:link w:val="CommentText"/>
    <w:uiPriority w:val="99"/>
    <w:rsid w:val="00BD58B4"/>
    <w:rPr>
      <w:sz w:val="20"/>
      <w:szCs w:val="20"/>
    </w:rPr>
  </w:style>
  <w:style w:type="paragraph" w:styleId="CommentSubject">
    <w:name w:val="annotation subject"/>
    <w:basedOn w:val="CommentText"/>
    <w:next w:val="CommentText"/>
    <w:link w:val="KomentratmaRakstz"/>
    <w:uiPriority w:val="99"/>
    <w:semiHidden/>
    <w:unhideWhenUsed/>
    <w:rsid w:val="00BD58B4"/>
    <w:rPr>
      <w:b/>
      <w:bCs/>
    </w:rPr>
  </w:style>
  <w:style w:type="character" w:customStyle="1" w:styleId="KomentratmaRakstz">
    <w:name w:val="Komentāra tēma Rakstz."/>
    <w:basedOn w:val="KomentratekstsRakstz"/>
    <w:link w:val="CommentSubject"/>
    <w:uiPriority w:val="99"/>
    <w:semiHidden/>
    <w:rsid w:val="00BD58B4"/>
    <w:rPr>
      <w:b/>
      <w:bCs/>
      <w:sz w:val="20"/>
      <w:szCs w:val="20"/>
    </w:rPr>
  </w:style>
  <w:style w:type="paragraph" w:styleId="Revision">
    <w:name w:val="Revision"/>
    <w:hidden/>
    <w:uiPriority w:val="99"/>
    <w:semiHidden/>
    <w:rsid w:val="00BD5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kumi.lv/ta/id/50759-izglitibas-likums" TargetMode="External" /><Relationship Id="rId5" Type="http://schemas.openxmlformats.org/officeDocument/2006/relationships/hyperlink" Target="https://likumi.lv/ta/id/20244-profesionalas-izglitibas-likums" TargetMode="External" /><Relationship Id="rId6" Type="http://schemas.openxmlformats.org/officeDocument/2006/relationships/hyperlink" Target="https://likumi.lv/ta/id/63545-valsts-parvaldes-iekartas-likum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Terinka</dc:creator>
  <cp:lastModifiedBy>Alla Imanta</cp:lastModifiedBy>
  <cp:revision>3</cp:revision>
  <dcterms:created xsi:type="dcterms:W3CDTF">2023-10-19T07:12:00Z</dcterms:created>
  <dcterms:modified xsi:type="dcterms:W3CDTF">2023-10-23T07:00:00Z</dcterms:modified>
</cp:coreProperties>
</file>