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AB63A" w14:textId="77777777" w:rsidR="006C5AF9" w:rsidRDefault="006C5AF9">
      <w:pPr>
        <w:pBdr>
          <w:top w:val="nil"/>
          <w:left w:val="nil"/>
          <w:bottom w:val="nil"/>
          <w:right w:val="nil"/>
          <w:between w:val="nil"/>
        </w:pBdr>
        <w:jc w:val="center"/>
        <w:rPr>
          <w:b/>
          <w:color w:val="000000"/>
          <w:sz w:val="24"/>
          <w:szCs w:val="24"/>
        </w:rPr>
      </w:pPr>
    </w:p>
    <w:p w14:paraId="24CD8266" w14:textId="77777777" w:rsidR="006C5AF9" w:rsidRDefault="00B107E3">
      <w:pPr>
        <w:pBdr>
          <w:top w:val="nil"/>
          <w:left w:val="nil"/>
          <w:bottom w:val="nil"/>
          <w:right w:val="nil"/>
          <w:between w:val="nil"/>
        </w:pBdr>
        <w:jc w:val="center"/>
        <w:rPr>
          <w:b/>
          <w:color w:val="000000"/>
          <w:sz w:val="28"/>
          <w:szCs w:val="28"/>
        </w:rPr>
      </w:pPr>
      <w:r>
        <w:rPr>
          <w:b/>
          <w:color w:val="000000"/>
          <w:sz w:val="28"/>
          <w:szCs w:val="28"/>
        </w:rPr>
        <w:t xml:space="preserve">Enerģētika un elektrotehnika 33 522 01 1 </w:t>
      </w:r>
    </w:p>
    <w:p w14:paraId="7B1046C9" w14:textId="77777777" w:rsidR="006C5AF9" w:rsidRDefault="006C5AF9">
      <w:pPr>
        <w:jc w:val="center"/>
        <w:rPr>
          <w:sz w:val="24"/>
          <w:szCs w:val="24"/>
        </w:rPr>
      </w:pPr>
    </w:p>
    <w:tbl>
      <w:tblPr>
        <w:tblStyle w:val="a"/>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2"/>
        <w:gridCol w:w="10351"/>
      </w:tblGrid>
      <w:tr w:rsidR="006C5AF9" w14:paraId="12834190" w14:textId="77777777">
        <w:tc>
          <w:tcPr>
            <w:tcW w:w="3642" w:type="dxa"/>
            <w:shd w:val="clear" w:color="auto" w:fill="D9D9D9"/>
          </w:tcPr>
          <w:p w14:paraId="3A789504" w14:textId="77777777" w:rsidR="006C5AF9" w:rsidRDefault="006C5AF9">
            <w:pPr>
              <w:jc w:val="center"/>
              <w:rPr>
                <w:b/>
                <w:sz w:val="24"/>
                <w:szCs w:val="24"/>
              </w:rPr>
            </w:pPr>
          </w:p>
          <w:p w14:paraId="3EF98801" w14:textId="77777777" w:rsidR="006C5AF9" w:rsidRDefault="00B107E3">
            <w:pPr>
              <w:jc w:val="center"/>
              <w:rPr>
                <w:b/>
                <w:sz w:val="24"/>
                <w:szCs w:val="24"/>
              </w:rPr>
            </w:pPr>
            <w:r>
              <w:rPr>
                <w:b/>
                <w:sz w:val="24"/>
                <w:szCs w:val="24"/>
              </w:rPr>
              <w:t>Programmas</w:t>
            </w:r>
          </w:p>
          <w:p w14:paraId="05E36822" w14:textId="77777777" w:rsidR="006C5AF9" w:rsidRDefault="00B107E3">
            <w:pPr>
              <w:jc w:val="center"/>
              <w:rPr>
                <w:b/>
                <w:sz w:val="24"/>
                <w:szCs w:val="24"/>
              </w:rPr>
            </w:pPr>
            <w:r>
              <w:rPr>
                <w:b/>
                <w:sz w:val="24"/>
                <w:szCs w:val="24"/>
              </w:rPr>
              <w:t>veids</w:t>
            </w:r>
          </w:p>
          <w:p w14:paraId="001E84B2" w14:textId="77777777" w:rsidR="006C5AF9" w:rsidRDefault="006C5AF9">
            <w:pPr>
              <w:jc w:val="center"/>
              <w:rPr>
                <w:b/>
                <w:sz w:val="24"/>
                <w:szCs w:val="24"/>
              </w:rPr>
            </w:pPr>
          </w:p>
        </w:tc>
        <w:tc>
          <w:tcPr>
            <w:tcW w:w="10351" w:type="dxa"/>
            <w:shd w:val="clear" w:color="auto" w:fill="auto"/>
          </w:tcPr>
          <w:p w14:paraId="2DD557D0" w14:textId="77777777" w:rsidR="006C5AF9" w:rsidRDefault="006C5AF9">
            <w:pPr>
              <w:rPr>
                <w:i/>
                <w:sz w:val="24"/>
                <w:szCs w:val="24"/>
              </w:rPr>
            </w:pPr>
          </w:p>
          <w:p w14:paraId="6C969469" w14:textId="77777777" w:rsidR="006C5AF9" w:rsidRDefault="00B107E3">
            <w:pPr>
              <w:rPr>
                <w:sz w:val="24"/>
                <w:szCs w:val="24"/>
              </w:rPr>
            </w:pPr>
            <w:r>
              <w:rPr>
                <w:sz w:val="24"/>
                <w:szCs w:val="24"/>
              </w:rPr>
              <w:t>Profesionālās vidējās izglītības programma</w:t>
            </w:r>
          </w:p>
          <w:p w14:paraId="67C8842B" w14:textId="77777777" w:rsidR="006C5AF9" w:rsidRDefault="006C5AF9">
            <w:pPr>
              <w:rPr>
                <w:sz w:val="24"/>
                <w:szCs w:val="24"/>
              </w:rPr>
            </w:pPr>
          </w:p>
        </w:tc>
      </w:tr>
      <w:tr w:rsidR="006C5AF9" w14:paraId="45E31A11" w14:textId="77777777">
        <w:tc>
          <w:tcPr>
            <w:tcW w:w="3642" w:type="dxa"/>
            <w:shd w:val="clear" w:color="auto" w:fill="D9D9D9"/>
          </w:tcPr>
          <w:p w14:paraId="5076DFEB" w14:textId="77777777" w:rsidR="006C5AF9" w:rsidRDefault="006C5AF9">
            <w:pPr>
              <w:jc w:val="center"/>
              <w:rPr>
                <w:b/>
                <w:sz w:val="24"/>
                <w:szCs w:val="24"/>
              </w:rPr>
            </w:pPr>
          </w:p>
          <w:p w14:paraId="7B791375" w14:textId="77777777" w:rsidR="006C5AF9" w:rsidRDefault="00B107E3">
            <w:pPr>
              <w:jc w:val="center"/>
              <w:rPr>
                <w:b/>
                <w:sz w:val="24"/>
                <w:szCs w:val="24"/>
              </w:rPr>
            </w:pPr>
            <w:r>
              <w:rPr>
                <w:b/>
                <w:sz w:val="24"/>
                <w:szCs w:val="24"/>
              </w:rPr>
              <w:t>Iegūstamā</w:t>
            </w:r>
          </w:p>
          <w:p w14:paraId="6EEC6E94" w14:textId="77777777" w:rsidR="006C5AF9" w:rsidRDefault="00B107E3">
            <w:pPr>
              <w:jc w:val="center"/>
              <w:rPr>
                <w:b/>
                <w:sz w:val="24"/>
                <w:szCs w:val="24"/>
              </w:rPr>
            </w:pPr>
            <w:r>
              <w:rPr>
                <w:b/>
                <w:sz w:val="24"/>
                <w:szCs w:val="24"/>
              </w:rPr>
              <w:t>kvalifikācija</w:t>
            </w:r>
          </w:p>
          <w:p w14:paraId="7F5B265D" w14:textId="77777777" w:rsidR="006C5AF9" w:rsidRDefault="006C5AF9">
            <w:pPr>
              <w:jc w:val="center"/>
              <w:rPr>
                <w:b/>
                <w:sz w:val="24"/>
                <w:szCs w:val="24"/>
              </w:rPr>
            </w:pPr>
          </w:p>
        </w:tc>
        <w:tc>
          <w:tcPr>
            <w:tcW w:w="10351" w:type="dxa"/>
            <w:shd w:val="clear" w:color="auto" w:fill="auto"/>
          </w:tcPr>
          <w:p w14:paraId="66DBAEB3" w14:textId="77777777" w:rsidR="006C5AF9" w:rsidRDefault="006C5AF9">
            <w:pPr>
              <w:rPr>
                <w:sz w:val="24"/>
                <w:szCs w:val="24"/>
              </w:rPr>
            </w:pPr>
          </w:p>
          <w:p w14:paraId="14C9FF0B" w14:textId="77777777" w:rsidR="006C5AF9" w:rsidRDefault="00B107E3">
            <w:pPr>
              <w:rPr>
                <w:sz w:val="24"/>
                <w:szCs w:val="24"/>
              </w:rPr>
            </w:pPr>
            <w:bookmarkStart w:id="0" w:name="_Hlk44150326"/>
            <w:r>
              <w:rPr>
                <w:sz w:val="24"/>
                <w:szCs w:val="24"/>
              </w:rPr>
              <w:t>Elektrotehniķis</w:t>
            </w:r>
          </w:p>
          <w:bookmarkEnd w:id="0"/>
          <w:p w14:paraId="2449FFB2" w14:textId="77777777" w:rsidR="006C5AF9" w:rsidRDefault="006C5AF9">
            <w:pPr>
              <w:rPr>
                <w:sz w:val="24"/>
                <w:szCs w:val="24"/>
              </w:rPr>
            </w:pPr>
          </w:p>
        </w:tc>
      </w:tr>
      <w:tr w:rsidR="006C5AF9" w14:paraId="7F04CC32" w14:textId="77777777">
        <w:tc>
          <w:tcPr>
            <w:tcW w:w="3642" w:type="dxa"/>
            <w:shd w:val="clear" w:color="auto" w:fill="D9D9D9"/>
          </w:tcPr>
          <w:p w14:paraId="346BE62D" w14:textId="77777777" w:rsidR="006C5AF9" w:rsidRDefault="006C5AF9">
            <w:pPr>
              <w:jc w:val="center"/>
              <w:rPr>
                <w:b/>
                <w:sz w:val="24"/>
                <w:szCs w:val="24"/>
              </w:rPr>
            </w:pPr>
          </w:p>
          <w:p w14:paraId="2A6A2AAF" w14:textId="77777777" w:rsidR="006C5AF9" w:rsidRDefault="00B107E3">
            <w:pPr>
              <w:jc w:val="center"/>
              <w:rPr>
                <w:b/>
                <w:sz w:val="24"/>
                <w:szCs w:val="24"/>
              </w:rPr>
            </w:pPr>
            <w:r>
              <w:rPr>
                <w:b/>
                <w:sz w:val="24"/>
                <w:szCs w:val="24"/>
              </w:rPr>
              <w:t>Profesionālās</w:t>
            </w:r>
          </w:p>
          <w:p w14:paraId="45F4495A" w14:textId="77777777" w:rsidR="006C5AF9" w:rsidRDefault="00B107E3">
            <w:pPr>
              <w:jc w:val="center"/>
              <w:rPr>
                <w:b/>
                <w:sz w:val="24"/>
                <w:szCs w:val="24"/>
              </w:rPr>
            </w:pPr>
            <w:r>
              <w:rPr>
                <w:b/>
                <w:sz w:val="24"/>
                <w:szCs w:val="24"/>
              </w:rPr>
              <w:t>kvalifikācijas līmenis</w:t>
            </w:r>
          </w:p>
          <w:p w14:paraId="47AECA00" w14:textId="77777777" w:rsidR="006C5AF9" w:rsidRDefault="006C5AF9">
            <w:pPr>
              <w:jc w:val="center"/>
              <w:rPr>
                <w:b/>
                <w:sz w:val="24"/>
                <w:szCs w:val="24"/>
              </w:rPr>
            </w:pPr>
          </w:p>
        </w:tc>
        <w:tc>
          <w:tcPr>
            <w:tcW w:w="10351" w:type="dxa"/>
            <w:shd w:val="clear" w:color="auto" w:fill="auto"/>
          </w:tcPr>
          <w:p w14:paraId="178846B5" w14:textId="77777777" w:rsidR="006C5AF9" w:rsidRDefault="006C5AF9">
            <w:pPr>
              <w:rPr>
                <w:sz w:val="24"/>
                <w:szCs w:val="24"/>
              </w:rPr>
            </w:pPr>
          </w:p>
          <w:p w14:paraId="620D4606" w14:textId="77777777" w:rsidR="006C5AF9" w:rsidRDefault="00B107E3">
            <w:pPr>
              <w:rPr>
                <w:sz w:val="24"/>
                <w:szCs w:val="24"/>
              </w:rPr>
            </w:pPr>
            <w:r>
              <w:rPr>
                <w:sz w:val="24"/>
                <w:szCs w:val="24"/>
              </w:rPr>
              <w:t>Trešais profesionālās kvalifikācijas līmenis</w:t>
            </w:r>
          </w:p>
          <w:p w14:paraId="32443DD4" w14:textId="77777777" w:rsidR="006C5AF9" w:rsidRDefault="006C5AF9">
            <w:pPr>
              <w:rPr>
                <w:sz w:val="24"/>
                <w:szCs w:val="24"/>
              </w:rPr>
            </w:pPr>
          </w:p>
        </w:tc>
      </w:tr>
      <w:tr w:rsidR="006C5AF9" w14:paraId="2CE367B5" w14:textId="77777777">
        <w:tc>
          <w:tcPr>
            <w:tcW w:w="3642" w:type="dxa"/>
            <w:shd w:val="clear" w:color="auto" w:fill="D9D9D9"/>
          </w:tcPr>
          <w:p w14:paraId="761AA6BA" w14:textId="77777777" w:rsidR="006C5AF9" w:rsidRDefault="006C5AF9">
            <w:pPr>
              <w:jc w:val="center"/>
              <w:rPr>
                <w:b/>
                <w:sz w:val="24"/>
                <w:szCs w:val="24"/>
              </w:rPr>
            </w:pPr>
          </w:p>
          <w:p w14:paraId="777B247A" w14:textId="77777777" w:rsidR="006C5AF9" w:rsidRDefault="00B107E3">
            <w:pPr>
              <w:jc w:val="center"/>
              <w:rPr>
                <w:b/>
                <w:sz w:val="24"/>
                <w:szCs w:val="24"/>
              </w:rPr>
            </w:pPr>
            <w:r>
              <w:rPr>
                <w:b/>
                <w:sz w:val="24"/>
                <w:szCs w:val="24"/>
              </w:rPr>
              <w:t>Prasības attiecībā uz</w:t>
            </w:r>
          </w:p>
          <w:p w14:paraId="4A3366B6" w14:textId="77777777" w:rsidR="006C5AF9" w:rsidRDefault="00B107E3">
            <w:pPr>
              <w:jc w:val="center"/>
              <w:rPr>
                <w:b/>
                <w:sz w:val="24"/>
                <w:szCs w:val="24"/>
              </w:rPr>
            </w:pPr>
            <w:r>
              <w:rPr>
                <w:b/>
                <w:sz w:val="24"/>
                <w:szCs w:val="24"/>
              </w:rPr>
              <w:t>iepriekš iegūto izglītību</w:t>
            </w:r>
          </w:p>
          <w:p w14:paraId="30F840D7" w14:textId="77777777" w:rsidR="006C5AF9" w:rsidRDefault="006C5AF9">
            <w:pPr>
              <w:jc w:val="center"/>
              <w:rPr>
                <w:b/>
                <w:sz w:val="24"/>
                <w:szCs w:val="24"/>
              </w:rPr>
            </w:pPr>
          </w:p>
        </w:tc>
        <w:tc>
          <w:tcPr>
            <w:tcW w:w="10351" w:type="dxa"/>
            <w:shd w:val="clear" w:color="auto" w:fill="auto"/>
          </w:tcPr>
          <w:p w14:paraId="3EDC4116" w14:textId="77777777" w:rsidR="006C5AF9" w:rsidRDefault="006C5AF9">
            <w:pPr>
              <w:rPr>
                <w:sz w:val="24"/>
                <w:szCs w:val="24"/>
              </w:rPr>
            </w:pPr>
          </w:p>
          <w:p w14:paraId="22B9BFB0" w14:textId="77777777" w:rsidR="006C5AF9" w:rsidRDefault="00B107E3">
            <w:pPr>
              <w:rPr>
                <w:sz w:val="24"/>
                <w:szCs w:val="24"/>
              </w:rPr>
            </w:pPr>
            <w:r>
              <w:rPr>
                <w:sz w:val="24"/>
                <w:szCs w:val="24"/>
              </w:rPr>
              <w:t>Pamatizglītība</w:t>
            </w:r>
          </w:p>
          <w:p w14:paraId="4AFB7C7B" w14:textId="77777777" w:rsidR="006C5AF9" w:rsidRDefault="006C5AF9">
            <w:pPr>
              <w:rPr>
                <w:sz w:val="24"/>
                <w:szCs w:val="24"/>
              </w:rPr>
            </w:pPr>
          </w:p>
        </w:tc>
      </w:tr>
    </w:tbl>
    <w:p w14:paraId="2B0E493F" w14:textId="77777777" w:rsidR="006C5AF9" w:rsidRDefault="006C5AF9">
      <w:pPr>
        <w:widowControl w:val="0"/>
        <w:pBdr>
          <w:top w:val="nil"/>
          <w:left w:val="nil"/>
          <w:bottom w:val="nil"/>
          <w:right w:val="nil"/>
          <w:between w:val="nil"/>
        </w:pBdr>
        <w:spacing w:line="276" w:lineRule="auto"/>
        <w:rPr>
          <w:sz w:val="24"/>
          <w:szCs w:val="24"/>
        </w:rPr>
      </w:pPr>
    </w:p>
    <w:tbl>
      <w:tblPr>
        <w:tblStyle w:val="a0"/>
        <w:tblW w:w="13926" w:type="dxa"/>
        <w:tblLayout w:type="fixed"/>
        <w:tblLook w:val="0400" w:firstRow="0" w:lastRow="0" w:firstColumn="0" w:lastColumn="0" w:noHBand="0" w:noVBand="1"/>
      </w:tblPr>
      <w:tblGrid>
        <w:gridCol w:w="12161"/>
        <w:gridCol w:w="1043"/>
        <w:gridCol w:w="722"/>
      </w:tblGrid>
      <w:tr w:rsidR="006C5AF9" w14:paraId="59C05344" w14:textId="77777777">
        <w:trPr>
          <w:trHeight w:val="80"/>
        </w:trPr>
        <w:tc>
          <w:tcPr>
            <w:tcW w:w="12161" w:type="dxa"/>
          </w:tcPr>
          <w:p w14:paraId="5E1CBC18" w14:textId="77777777" w:rsidR="006C5AF9" w:rsidRDefault="006C5AF9">
            <w:pPr>
              <w:widowControl w:val="0"/>
              <w:pBdr>
                <w:top w:val="nil"/>
                <w:left w:val="nil"/>
                <w:bottom w:val="nil"/>
                <w:right w:val="nil"/>
                <w:between w:val="nil"/>
              </w:pBdr>
              <w:spacing w:line="276" w:lineRule="auto"/>
              <w:rPr>
                <w:sz w:val="24"/>
                <w:szCs w:val="24"/>
              </w:rPr>
            </w:pPr>
          </w:p>
          <w:tbl>
            <w:tblPr>
              <w:tblStyle w:val="a1"/>
              <w:tblW w:w="11945" w:type="dxa"/>
              <w:tblLayout w:type="fixed"/>
              <w:tblLook w:val="0400" w:firstRow="0" w:lastRow="0" w:firstColumn="0" w:lastColumn="0" w:noHBand="0" w:noVBand="1"/>
            </w:tblPr>
            <w:tblGrid>
              <w:gridCol w:w="4678"/>
              <w:gridCol w:w="4471"/>
              <w:gridCol w:w="2796"/>
            </w:tblGrid>
            <w:tr w:rsidR="006C5AF9" w14:paraId="3C080951" w14:textId="77777777">
              <w:trPr>
                <w:trHeight w:val="180"/>
              </w:trPr>
              <w:tc>
                <w:tcPr>
                  <w:tcW w:w="4678" w:type="dxa"/>
                </w:tcPr>
                <w:p w14:paraId="0F68C621" w14:textId="77777777" w:rsidR="006C5AF9" w:rsidRDefault="00B107E3">
                  <w:pPr>
                    <w:rPr>
                      <w:b/>
                    </w:rPr>
                  </w:pPr>
                  <w:r>
                    <w:rPr>
                      <w:b/>
                    </w:rPr>
                    <w:t>Pasūtītājs:</w:t>
                  </w:r>
                </w:p>
                <w:p w14:paraId="4185988F" w14:textId="77777777" w:rsidR="006C5AF9" w:rsidRDefault="00B107E3">
                  <w:pPr>
                    <w:rPr>
                      <w:b/>
                    </w:rPr>
                  </w:pPr>
                  <w:r>
                    <w:t>Valsts izglītības attīstības aģentūra</w:t>
                  </w:r>
                </w:p>
              </w:tc>
              <w:tc>
                <w:tcPr>
                  <w:tcW w:w="4471" w:type="dxa"/>
                </w:tcPr>
                <w:p w14:paraId="3D3A851C" w14:textId="77777777" w:rsidR="006C5AF9" w:rsidRDefault="00B107E3">
                  <w:pPr>
                    <w:rPr>
                      <w:b/>
                    </w:rPr>
                  </w:pPr>
                  <w:r>
                    <w:rPr>
                      <w:b/>
                    </w:rPr>
                    <w:t>Darba grupas vadītājs:</w:t>
                  </w:r>
                </w:p>
                <w:p w14:paraId="091150E0" w14:textId="77777777" w:rsidR="006C5AF9" w:rsidRDefault="00B107E3">
                  <w:pPr>
                    <w:rPr>
                      <w:b/>
                    </w:rPr>
                  </w:pPr>
                  <w:r>
                    <w:t>Indra Ruperte</w:t>
                  </w:r>
                </w:p>
              </w:tc>
              <w:tc>
                <w:tcPr>
                  <w:tcW w:w="2796" w:type="dxa"/>
                </w:tcPr>
                <w:p w14:paraId="785862B6" w14:textId="77777777" w:rsidR="006C5AF9" w:rsidRDefault="00B107E3">
                  <w:pPr>
                    <w:rPr>
                      <w:b/>
                    </w:rPr>
                  </w:pPr>
                  <w:r>
                    <w:rPr>
                      <w:b/>
                    </w:rPr>
                    <w:t xml:space="preserve">Vērtētāji: </w:t>
                  </w:r>
                </w:p>
                <w:p w14:paraId="71CFC8F0" w14:textId="77777777" w:rsidR="006C5AF9" w:rsidRDefault="00B107E3">
                  <w:r>
                    <w:t xml:space="preserve">Uldis </w:t>
                  </w:r>
                  <w:proofErr w:type="spellStart"/>
                  <w:r>
                    <w:t>Grunte</w:t>
                  </w:r>
                  <w:proofErr w:type="spellEnd"/>
                  <w:r>
                    <w:t xml:space="preserve">, </w:t>
                  </w:r>
                </w:p>
                <w:p w14:paraId="4B5CA3E3" w14:textId="77777777" w:rsidR="006C5AF9" w:rsidRDefault="00B107E3">
                  <w:pPr>
                    <w:rPr>
                      <w:b/>
                    </w:rPr>
                  </w:pPr>
                  <w:r>
                    <w:t>Mārtiņš Silarājs</w:t>
                  </w:r>
                </w:p>
              </w:tc>
            </w:tr>
            <w:tr w:rsidR="006C5AF9" w14:paraId="19BBBF05" w14:textId="77777777">
              <w:trPr>
                <w:trHeight w:val="380"/>
              </w:trPr>
              <w:tc>
                <w:tcPr>
                  <w:tcW w:w="4678" w:type="dxa"/>
                </w:tcPr>
                <w:p w14:paraId="1B5A37B4" w14:textId="77777777" w:rsidR="006C5AF9" w:rsidRDefault="00B107E3">
                  <w:r>
                    <w:rPr>
                      <w:b/>
                    </w:rPr>
                    <w:t xml:space="preserve">Izpildītājs: </w:t>
                  </w:r>
                  <w:r>
                    <w:t>SIA "AC Konsultācijas"</w:t>
                  </w:r>
                </w:p>
                <w:p w14:paraId="6F17AE9B" w14:textId="77777777" w:rsidR="006C5AF9" w:rsidRDefault="006C5AF9"/>
                <w:p w14:paraId="7A9275AD" w14:textId="77777777" w:rsidR="006C5AF9" w:rsidRDefault="00B107E3">
                  <w:pPr>
                    <w:rPr>
                      <w:b/>
                    </w:rPr>
                  </w:pPr>
                  <w:r>
                    <w:rPr>
                      <w:b/>
                    </w:rPr>
                    <w:t>Konsultants:</w:t>
                  </w:r>
                </w:p>
                <w:p w14:paraId="5FB97A56" w14:textId="77777777" w:rsidR="006C5AF9" w:rsidRDefault="00B107E3">
                  <w:r>
                    <w:t>Valsts izglītības satura centrs</w:t>
                  </w:r>
                </w:p>
              </w:tc>
              <w:tc>
                <w:tcPr>
                  <w:tcW w:w="4471" w:type="dxa"/>
                </w:tcPr>
                <w:p w14:paraId="69972542" w14:textId="77777777" w:rsidR="006C5AF9" w:rsidRDefault="00B107E3">
                  <w:pPr>
                    <w:rPr>
                      <w:b/>
                    </w:rPr>
                  </w:pPr>
                  <w:r>
                    <w:rPr>
                      <w:b/>
                    </w:rPr>
                    <w:t>Darba grupa:</w:t>
                  </w:r>
                </w:p>
                <w:p w14:paraId="667D4405" w14:textId="77777777" w:rsidR="006C5AF9" w:rsidRDefault="00B107E3">
                  <w:r>
                    <w:t xml:space="preserve">Silvija </w:t>
                  </w:r>
                  <w:proofErr w:type="spellStart"/>
                  <w:r>
                    <w:t>Lukse</w:t>
                  </w:r>
                  <w:proofErr w:type="spellEnd"/>
                  <w:r>
                    <w:t xml:space="preserve">, Zoja </w:t>
                  </w:r>
                  <w:proofErr w:type="spellStart"/>
                  <w:r>
                    <w:t>Kiprejeva</w:t>
                  </w:r>
                  <w:proofErr w:type="spellEnd"/>
                  <w:r>
                    <w:t xml:space="preserve">, Jānis </w:t>
                  </w:r>
                  <w:proofErr w:type="spellStart"/>
                  <w:r>
                    <w:t>Luksis</w:t>
                  </w:r>
                  <w:proofErr w:type="spellEnd"/>
                  <w:r>
                    <w:t xml:space="preserve">, Andris Ozoliņš, Gunārs </w:t>
                  </w:r>
                  <w:proofErr w:type="spellStart"/>
                  <w:r>
                    <w:t>Luka</w:t>
                  </w:r>
                  <w:proofErr w:type="spellEnd"/>
                  <w:r>
                    <w:t>, Andris Roze</w:t>
                  </w:r>
                </w:p>
                <w:p w14:paraId="6EA754FF" w14:textId="77777777" w:rsidR="006C5AF9" w:rsidRDefault="006C5AF9"/>
                <w:p w14:paraId="2474AB08" w14:textId="77777777" w:rsidR="006C5AF9" w:rsidRDefault="00B107E3">
                  <w:pPr>
                    <w:rPr>
                      <w:b/>
                    </w:rPr>
                  </w:pPr>
                  <w:r>
                    <w:rPr>
                      <w:b/>
                    </w:rPr>
                    <w:t xml:space="preserve">Eksperti: </w:t>
                  </w:r>
                </w:p>
                <w:p w14:paraId="2AD21711" w14:textId="77777777" w:rsidR="006C5AF9" w:rsidRDefault="00B107E3">
                  <w:pPr>
                    <w:rPr>
                      <w:b/>
                    </w:rPr>
                  </w:pPr>
                  <w:r>
                    <w:t xml:space="preserve">Aivars Ābols, Dans </w:t>
                  </w:r>
                  <w:proofErr w:type="spellStart"/>
                  <w:r>
                    <w:t>Perševics</w:t>
                  </w:r>
                  <w:proofErr w:type="spellEnd"/>
                  <w:r>
                    <w:t xml:space="preserve">, Kaspars </w:t>
                  </w:r>
                  <w:proofErr w:type="spellStart"/>
                  <w:r>
                    <w:t>Sants</w:t>
                  </w:r>
                  <w:proofErr w:type="spellEnd"/>
                  <w:r>
                    <w:t>, Vitālijs Račinskis</w:t>
                  </w:r>
                </w:p>
              </w:tc>
              <w:tc>
                <w:tcPr>
                  <w:tcW w:w="2796" w:type="dxa"/>
                </w:tcPr>
                <w:p w14:paraId="58CBB3C0" w14:textId="77777777" w:rsidR="006C5AF9" w:rsidRDefault="006C5AF9">
                  <w:pPr>
                    <w:rPr>
                      <w:b/>
                    </w:rPr>
                  </w:pPr>
                </w:p>
              </w:tc>
            </w:tr>
          </w:tbl>
          <w:p w14:paraId="529BD65E" w14:textId="77777777" w:rsidR="006C5AF9" w:rsidRDefault="006C5AF9"/>
        </w:tc>
        <w:tc>
          <w:tcPr>
            <w:tcW w:w="1043" w:type="dxa"/>
          </w:tcPr>
          <w:p w14:paraId="3F7BACCA" w14:textId="77777777" w:rsidR="006C5AF9" w:rsidRDefault="006C5AF9"/>
        </w:tc>
        <w:tc>
          <w:tcPr>
            <w:tcW w:w="722" w:type="dxa"/>
          </w:tcPr>
          <w:p w14:paraId="06A096A8" w14:textId="77777777" w:rsidR="006C5AF9" w:rsidRDefault="006C5AF9">
            <w:pPr>
              <w:rPr>
                <w:b/>
                <w:sz w:val="24"/>
                <w:szCs w:val="24"/>
              </w:rPr>
            </w:pPr>
          </w:p>
        </w:tc>
      </w:tr>
    </w:tbl>
    <w:p w14:paraId="4247464C" w14:textId="77777777" w:rsidR="006C5AF9" w:rsidRDefault="006C5AF9">
      <w:pPr>
        <w:jc w:val="right"/>
        <w:rPr>
          <w:b/>
          <w:sz w:val="24"/>
          <w:szCs w:val="24"/>
        </w:rPr>
      </w:pPr>
    </w:p>
    <w:p w14:paraId="4360AF58" w14:textId="77777777" w:rsidR="006C5AF9" w:rsidRDefault="00B107E3">
      <w:pPr>
        <w:pBdr>
          <w:top w:val="nil"/>
          <w:left w:val="nil"/>
          <w:bottom w:val="nil"/>
          <w:right w:val="nil"/>
          <w:between w:val="nil"/>
        </w:pBdr>
        <w:jc w:val="center"/>
        <w:rPr>
          <w:b/>
          <w:color w:val="000000"/>
          <w:sz w:val="28"/>
          <w:szCs w:val="28"/>
        </w:rPr>
      </w:pPr>
      <w:r>
        <w:rPr>
          <w:b/>
          <w:color w:val="000000"/>
          <w:sz w:val="28"/>
          <w:szCs w:val="28"/>
        </w:rPr>
        <w:t>Elektrotehniķa</w:t>
      </w:r>
    </w:p>
    <w:p w14:paraId="6F33A5B9" w14:textId="77777777" w:rsidR="006C5AF9" w:rsidRDefault="00B107E3">
      <w:pPr>
        <w:pBdr>
          <w:top w:val="nil"/>
          <w:left w:val="nil"/>
          <w:bottom w:val="nil"/>
          <w:right w:val="nil"/>
          <w:between w:val="nil"/>
        </w:pBdr>
        <w:jc w:val="center"/>
        <w:rPr>
          <w:b/>
          <w:color w:val="000000"/>
          <w:sz w:val="28"/>
          <w:szCs w:val="28"/>
        </w:rPr>
      </w:pPr>
      <w:r>
        <w:rPr>
          <w:b/>
          <w:color w:val="000000"/>
          <w:sz w:val="28"/>
          <w:szCs w:val="28"/>
        </w:rPr>
        <w:t xml:space="preserve">PROGRAMMAS APRAKSTS </w:t>
      </w:r>
    </w:p>
    <w:p w14:paraId="2B69937C" w14:textId="77777777" w:rsidR="006C5AF9" w:rsidRDefault="006C5AF9">
      <w:pPr>
        <w:jc w:val="center"/>
        <w:rPr>
          <w:sz w:val="24"/>
          <w:szCs w:val="24"/>
        </w:rPr>
      </w:pPr>
    </w:p>
    <w:tbl>
      <w:tblPr>
        <w:tblStyle w:val="a2"/>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7"/>
        <w:gridCol w:w="11676"/>
      </w:tblGrid>
      <w:tr w:rsidR="006C5AF9" w14:paraId="04CD8740" w14:textId="77777777">
        <w:tc>
          <w:tcPr>
            <w:tcW w:w="2317" w:type="dxa"/>
            <w:shd w:val="clear" w:color="auto" w:fill="D9D9D9"/>
            <w:vAlign w:val="center"/>
          </w:tcPr>
          <w:p w14:paraId="0C4BB778" w14:textId="77777777" w:rsidR="006C5AF9" w:rsidRDefault="006C5AF9">
            <w:pPr>
              <w:jc w:val="center"/>
              <w:rPr>
                <w:b/>
                <w:sz w:val="24"/>
                <w:szCs w:val="24"/>
              </w:rPr>
            </w:pPr>
          </w:p>
          <w:p w14:paraId="4FCA2BA4" w14:textId="77777777" w:rsidR="006C5AF9" w:rsidRDefault="00B107E3">
            <w:pPr>
              <w:jc w:val="center"/>
              <w:rPr>
                <w:b/>
                <w:sz w:val="24"/>
                <w:szCs w:val="24"/>
              </w:rPr>
            </w:pPr>
            <w:r>
              <w:rPr>
                <w:b/>
                <w:sz w:val="24"/>
                <w:szCs w:val="24"/>
              </w:rPr>
              <w:t>Programmas</w:t>
            </w:r>
          </w:p>
          <w:p w14:paraId="19F9237F" w14:textId="77777777" w:rsidR="006C5AF9" w:rsidRDefault="00B107E3">
            <w:pPr>
              <w:jc w:val="center"/>
              <w:rPr>
                <w:b/>
                <w:sz w:val="24"/>
                <w:szCs w:val="24"/>
              </w:rPr>
            </w:pPr>
            <w:r>
              <w:rPr>
                <w:b/>
                <w:sz w:val="24"/>
                <w:szCs w:val="24"/>
              </w:rPr>
              <w:t>mērķis</w:t>
            </w:r>
          </w:p>
          <w:p w14:paraId="05D38EB7" w14:textId="77777777" w:rsidR="006C5AF9" w:rsidRDefault="006C5AF9">
            <w:pPr>
              <w:jc w:val="center"/>
              <w:rPr>
                <w:b/>
                <w:sz w:val="24"/>
                <w:szCs w:val="24"/>
              </w:rPr>
            </w:pPr>
          </w:p>
        </w:tc>
        <w:tc>
          <w:tcPr>
            <w:tcW w:w="11676" w:type="dxa"/>
            <w:shd w:val="clear" w:color="auto" w:fill="auto"/>
          </w:tcPr>
          <w:p w14:paraId="2016B236" w14:textId="77777777" w:rsidR="006C5AF9" w:rsidRDefault="006C5AF9">
            <w:pPr>
              <w:rPr>
                <w:sz w:val="24"/>
                <w:szCs w:val="24"/>
              </w:rPr>
            </w:pPr>
          </w:p>
          <w:p w14:paraId="21BF9025" w14:textId="77777777" w:rsidR="006C5AF9" w:rsidRDefault="00B107E3">
            <w:pPr>
              <w:rPr>
                <w:sz w:val="24"/>
                <w:szCs w:val="24"/>
              </w:rPr>
            </w:pPr>
            <w:r>
              <w:rPr>
                <w:sz w:val="24"/>
                <w:szCs w:val="24"/>
              </w:rPr>
              <w:t>Izglītības procesa rezultātā, nodrošinot profesionālās vidējās izglītības programmas apguvi, sagatavot</w:t>
            </w:r>
            <w:r>
              <w:rPr>
                <w:sz w:val="28"/>
                <w:szCs w:val="28"/>
              </w:rPr>
              <w:t xml:space="preserve"> </w:t>
            </w:r>
            <w:r>
              <w:rPr>
                <w:sz w:val="24"/>
                <w:szCs w:val="24"/>
              </w:rPr>
              <w:t xml:space="preserve">elektrotehniķi, kurš plāno, organizē un veic elektroietaišu projektēšanas, izbūves un ekspluatācijas (elektroietaišu darbspējas uzturēšanas un darbmūža pagarināšanas) darbus sadarbībā ar tiešo darba vadītāju, nodrošinot profesionālās vidējas izglītības programmas apguvi. </w:t>
            </w:r>
          </w:p>
          <w:p w14:paraId="4D099CB4" w14:textId="77777777" w:rsidR="006C5AF9" w:rsidRDefault="006C5AF9">
            <w:pPr>
              <w:rPr>
                <w:sz w:val="24"/>
                <w:szCs w:val="24"/>
              </w:rPr>
            </w:pPr>
          </w:p>
        </w:tc>
      </w:tr>
      <w:tr w:rsidR="006C5AF9" w14:paraId="3FEB5085" w14:textId="77777777">
        <w:tc>
          <w:tcPr>
            <w:tcW w:w="2317" w:type="dxa"/>
            <w:shd w:val="clear" w:color="auto" w:fill="D9D9D9"/>
            <w:vAlign w:val="center"/>
          </w:tcPr>
          <w:p w14:paraId="5BCA5E44" w14:textId="77777777" w:rsidR="006C5AF9" w:rsidRDefault="006C5AF9">
            <w:pPr>
              <w:jc w:val="center"/>
              <w:rPr>
                <w:b/>
                <w:sz w:val="24"/>
                <w:szCs w:val="24"/>
              </w:rPr>
            </w:pPr>
          </w:p>
          <w:p w14:paraId="7D8F437F" w14:textId="77777777" w:rsidR="006C5AF9" w:rsidRDefault="00B107E3">
            <w:pPr>
              <w:jc w:val="center"/>
              <w:rPr>
                <w:b/>
                <w:sz w:val="24"/>
                <w:szCs w:val="24"/>
              </w:rPr>
            </w:pPr>
            <w:r>
              <w:rPr>
                <w:b/>
                <w:sz w:val="24"/>
                <w:szCs w:val="24"/>
              </w:rPr>
              <w:t>Programmas</w:t>
            </w:r>
          </w:p>
          <w:p w14:paraId="7C1D5572" w14:textId="77777777" w:rsidR="006C5AF9" w:rsidRDefault="00B107E3">
            <w:pPr>
              <w:jc w:val="center"/>
              <w:rPr>
                <w:b/>
                <w:sz w:val="24"/>
                <w:szCs w:val="24"/>
              </w:rPr>
            </w:pPr>
            <w:r>
              <w:rPr>
                <w:b/>
                <w:sz w:val="24"/>
                <w:szCs w:val="24"/>
              </w:rPr>
              <w:t>uzdevumi</w:t>
            </w:r>
          </w:p>
          <w:p w14:paraId="0C63EF6D" w14:textId="77777777" w:rsidR="006C5AF9" w:rsidRDefault="006C5AF9">
            <w:pPr>
              <w:jc w:val="center"/>
              <w:rPr>
                <w:b/>
                <w:sz w:val="24"/>
                <w:szCs w:val="24"/>
              </w:rPr>
            </w:pPr>
          </w:p>
        </w:tc>
        <w:tc>
          <w:tcPr>
            <w:tcW w:w="11676" w:type="dxa"/>
            <w:shd w:val="clear" w:color="auto" w:fill="auto"/>
          </w:tcPr>
          <w:p w14:paraId="70E4E98F" w14:textId="77777777" w:rsidR="006C5AF9" w:rsidRDefault="006C5AF9">
            <w:pPr>
              <w:rPr>
                <w:sz w:val="24"/>
                <w:szCs w:val="24"/>
              </w:rPr>
            </w:pPr>
          </w:p>
          <w:p w14:paraId="18E0FF4C" w14:textId="77777777" w:rsidR="006C5AF9" w:rsidRDefault="00B107E3">
            <w:pPr>
              <w:rPr>
                <w:sz w:val="24"/>
                <w:szCs w:val="24"/>
              </w:rPr>
            </w:pPr>
            <w:r>
              <w:rPr>
                <w:sz w:val="24"/>
                <w:szCs w:val="24"/>
              </w:rPr>
              <w:t>Izglītības procesa rezultātā dot iespējas apgūt šādas zināšanas, prasmes un kompetences:</w:t>
            </w:r>
          </w:p>
          <w:p w14:paraId="0AAED344" w14:textId="77777777" w:rsidR="006C5AF9" w:rsidRDefault="00B107E3">
            <w:pPr>
              <w:rPr>
                <w:sz w:val="24"/>
                <w:szCs w:val="24"/>
              </w:rPr>
            </w:pPr>
            <w:r>
              <w:rPr>
                <w:sz w:val="24"/>
                <w:szCs w:val="24"/>
              </w:rPr>
              <w:t>1. Lasīt un izprast rasējumus, elektriskās principiālās shēmas un materiālu specifikācijas, lai sagatavotos elektrotehniķa darba uzdevuma izpildei, patstāvīgi veikt darba vietas un uzdevuma analīzi.</w:t>
            </w:r>
          </w:p>
          <w:p w14:paraId="6FEB8435" w14:textId="77777777" w:rsidR="006C5AF9" w:rsidRDefault="00B107E3">
            <w:pPr>
              <w:rPr>
                <w:sz w:val="24"/>
                <w:szCs w:val="24"/>
              </w:rPr>
            </w:pPr>
            <w:r>
              <w:rPr>
                <w:sz w:val="24"/>
                <w:szCs w:val="24"/>
              </w:rPr>
              <w:t>2. Saimnieciski plānot resursus elektroiekārtām atbilstoši darba uzdevumam un izvērtētajai informācijai.</w:t>
            </w:r>
          </w:p>
          <w:p w14:paraId="393BE169" w14:textId="77777777" w:rsidR="006C5AF9" w:rsidRDefault="00B107E3">
            <w:pPr>
              <w:rPr>
                <w:sz w:val="24"/>
                <w:szCs w:val="24"/>
              </w:rPr>
            </w:pPr>
            <w:r>
              <w:rPr>
                <w:sz w:val="24"/>
                <w:szCs w:val="24"/>
              </w:rPr>
              <w:t>3. Projektēt vienkāršas principiālās elektrotehniskās shēmas, izmantojot elektroiekārtu shēmu analogus, precīzi un uzmanīgi izstrādāt elektroietaišu montāžas shēmu atbilstoši principiālajai shēmai.</w:t>
            </w:r>
          </w:p>
          <w:p w14:paraId="4943523C" w14:textId="77777777" w:rsidR="006C5AF9" w:rsidRDefault="00B107E3">
            <w:pPr>
              <w:rPr>
                <w:sz w:val="24"/>
                <w:szCs w:val="24"/>
              </w:rPr>
            </w:pPr>
            <w:r>
              <w:rPr>
                <w:sz w:val="24"/>
                <w:szCs w:val="24"/>
              </w:rPr>
              <w:t>4. Izbūvēt elektroinstalāciju, izmantojot atbilstošus materiālus, darbarīkus un instrumentus.</w:t>
            </w:r>
          </w:p>
          <w:p w14:paraId="36B6A083" w14:textId="77777777" w:rsidR="006C5AF9" w:rsidRDefault="00B107E3">
            <w:pPr>
              <w:rPr>
                <w:sz w:val="24"/>
                <w:szCs w:val="24"/>
              </w:rPr>
            </w:pPr>
            <w:r>
              <w:rPr>
                <w:sz w:val="24"/>
                <w:szCs w:val="24"/>
              </w:rPr>
              <w:t>5. Veikt elektroiekārtu atslēdznieka darbus.</w:t>
            </w:r>
          </w:p>
          <w:p w14:paraId="17389DD4" w14:textId="77777777" w:rsidR="006C5AF9" w:rsidRDefault="00B107E3">
            <w:pPr>
              <w:rPr>
                <w:sz w:val="24"/>
                <w:szCs w:val="24"/>
              </w:rPr>
            </w:pPr>
            <w:r>
              <w:rPr>
                <w:sz w:val="24"/>
                <w:szCs w:val="24"/>
              </w:rPr>
              <w:t>6. Precīzi veikt elektriskos un citus mērījumus ar atbilstošiem mērinstrumentiem.</w:t>
            </w:r>
          </w:p>
          <w:p w14:paraId="720B987E" w14:textId="77777777" w:rsidR="006C5AF9" w:rsidRDefault="00B107E3">
            <w:pPr>
              <w:rPr>
                <w:sz w:val="24"/>
                <w:szCs w:val="24"/>
              </w:rPr>
            </w:pPr>
            <w:r>
              <w:rPr>
                <w:sz w:val="24"/>
                <w:szCs w:val="24"/>
              </w:rPr>
              <w:t>7. Regulēt un pārbaudīt elektroiekārtas, nepieciešamības gadījumā lietojot datortehnoloģijas.</w:t>
            </w:r>
          </w:p>
          <w:p w14:paraId="41E608BE" w14:textId="77777777" w:rsidR="006C5AF9" w:rsidRDefault="00B107E3">
            <w:pPr>
              <w:rPr>
                <w:sz w:val="24"/>
                <w:szCs w:val="24"/>
              </w:rPr>
            </w:pPr>
            <w:r>
              <w:rPr>
                <w:sz w:val="24"/>
                <w:szCs w:val="24"/>
              </w:rPr>
              <w:t>8. Veikt elektroiekārtu defektēšanu, novērst atklātos defektus elektroiekārtās, izmantojot atbilstošus materiālus un instrumentus, veikt darbus elektroiekārtu darbspēju uzturēšanai un darbmūža pagarināšanai.</w:t>
            </w:r>
          </w:p>
          <w:p w14:paraId="30EA3B50" w14:textId="77777777" w:rsidR="006C5AF9" w:rsidRDefault="00B107E3">
            <w:pPr>
              <w:rPr>
                <w:sz w:val="24"/>
                <w:szCs w:val="24"/>
              </w:rPr>
            </w:pPr>
            <w:r>
              <w:rPr>
                <w:sz w:val="24"/>
                <w:szCs w:val="24"/>
              </w:rPr>
              <w:t>9. Patstāvīgi izstrādāt un saskaņot darba grafiku darba pienākumu veikšanai.</w:t>
            </w:r>
          </w:p>
          <w:p w14:paraId="24F2412F" w14:textId="77777777" w:rsidR="006C5AF9" w:rsidRDefault="00B107E3">
            <w:pPr>
              <w:rPr>
                <w:sz w:val="24"/>
                <w:szCs w:val="24"/>
              </w:rPr>
            </w:pPr>
            <w:r>
              <w:rPr>
                <w:sz w:val="24"/>
                <w:szCs w:val="24"/>
              </w:rPr>
              <w:t>10. Sazināties ar darba procesā iesaistītajiem speciālistiem, sadarboties ar tiešo darba vadītāju, mērķtiecīgi organizēt savu un sev pakļautā elektrotehniskā personāla darbu, sagatavot elektrotehnisko personālu veicamajam darbam.</w:t>
            </w:r>
          </w:p>
          <w:p w14:paraId="7CBB68BC" w14:textId="77777777" w:rsidR="006C5AF9" w:rsidRDefault="00B107E3">
            <w:pPr>
              <w:rPr>
                <w:sz w:val="24"/>
                <w:szCs w:val="24"/>
              </w:rPr>
            </w:pPr>
            <w:r>
              <w:rPr>
                <w:sz w:val="24"/>
                <w:szCs w:val="24"/>
              </w:rPr>
              <w:t>11. Ievērot profesionālās un vispārējās ētikas principus.</w:t>
            </w:r>
          </w:p>
          <w:p w14:paraId="3CADEB22" w14:textId="77777777" w:rsidR="006C5AF9" w:rsidRDefault="00B107E3">
            <w:pPr>
              <w:rPr>
                <w:sz w:val="24"/>
                <w:szCs w:val="24"/>
              </w:rPr>
            </w:pPr>
            <w:r>
              <w:rPr>
                <w:sz w:val="24"/>
                <w:szCs w:val="24"/>
              </w:rPr>
              <w:t>12. Izveidot elektrotehnisko darbu tāmi.</w:t>
            </w:r>
          </w:p>
          <w:p w14:paraId="7722547C" w14:textId="77777777" w:rsidR="006C5AF9" w:rsidRDefault="00B107E3">
            <w:pPr>
              <w:rPr>
                <w:sz w:val="24"/>
                <w:szCs w:val="24"/>
              </w:rPr>
            </w:pPr>
            <w:r>
              <w:rPr>
                <w:sz w:val="24"/>
                <w:szCs w:val="24"/>
              </w:rPr>
              <w:t>13. Izveidot un uzturēt materiāltehnisko bāzi elektrotehnisko un ekspluatācijas darbu veikšanai.</w:t>
            </w:r>
          </w:p>
          <w:p w14:paraId="7B1010C7" w14:textId="77777777" w:rsidR="006C5AF9" w:rsidRDefault="00B107E3">
            <w:pPr>
              <w:rPr>
                <w:sz w:val="24"/>
                <w:szCs w:val="24"/>
              </w:rPr>
            </w:pPr>
            <w:r>
              <w:rPr>
                <w:sz w:val="24"/>
                <w:szCs w:val="24"/>
              </w:rPr>
              <w:lastRenderedPageBreak/>
              <w:t>14. Noformēt un uzturēt elektrotehnisko dokumentāciju.</w:t>
            </w:r>
          </w:p>
          <w:p w14:paraId="3260ACB0" w14:textId="77777777" w:rsidR="006C5AF9" w:rsidRDefault="00B107E3">
            <w:pPr>
              <w:rPr>
                <w:sz w:val="24"/>
                <w:szCs w:val="24"/>
              </w:rPr>
            </w:pPr>
            <w:r>
              <w:rPr>
                <w:sz w:val="24"/>
                <w:szCs w:val="24"/>
              </w:rPr>
              <w:t>15. Novērtēt un novērst riskus elektrotehnisko darbu veikšanas procesā, veikt elektrotehniskos darbus, ievērojot darba un vides aizsardzības prasības, lietojot individuālos un kolektīvos aizsardzības līdzekļus, sniegt pirmo palīdzību.</w:t>
            </w:r>
          </w:p>
          <w:p w14:paraId="41CDA24C" w14:textId="77777777" w:rsidR="006C5AF9" w:rsidRDefault="00B107E3">
            <w:pPr>
              <w:rPr>
                <w:sz w:val="24"/>
                <w:szCs w:val="24"/>
              </w:rPr>
            </w:pPr>
            <w:r>
              <w:rPr>
                <w:sz w:val="24"/>
                <w:szCs w:val="24"/>
              </w:rPr>
              <w:t>16. Atrast, izvērtēt un radoši lietot elektroietaišu projektēšanas, izbūves un ekspluatācijas gaitā iegūto informāciju.</w:t>
            </w:r>
          </w:p>
          <w:p w14:paraId="08D80698" w14:textId="77777777" w:rsidR="006C5AF9" w:rsidRDefault="00B107E3">
            <w:pPr>
              <w:rPr>
                <w:sz w:val="24"/>
                <w:szCs w:val="24"/>
              </w:rPr>
            </w:pPr>
            <w:r>
              <w:rPr>
                <w:sz w:val="24"/>
                <w:szCs w:val="24"/>
              </w:rPr>
              <w:t>17. Uzraudzīt sev pakļauto elektrotehnisko personālu un darba vietu drošai darba veikšanai, novērtēt paveikto darbu un sniegt priekšlikumus par darba gaitu elektroiekārtās, lietojot nepieciešamās tehnoloģijas.</w:t>
            </w:r>
          </w:p>
          <w:p w14:paraId="6281A58C" w14:textId="77777777" w:rsidR="006C5AF9" w:rsidRDefault="00B107E3">
            <w:pPr>
              <w:rPr>
                <w:sz w:val="24"/>
                <w:szCs w:val="24"/>
              </w:rPr>
            </w:pPr>
            <w:r>
              <w:rPr>
                <w:sz w:val="24"/>
                <w:szCs w:val="24"/>
              </w:rPr>
              <w:t>18. Veikt darbu patstāvīgi un uzņemties atbildību par sava darba rezultātu.</w:t>
            </w:r>
          </w:p>
          <w:p w14:paraId="22B8CBC5" w14:textId="77777777" w:rsidR="006C5AF9" w:rsidRDefault="00B107E3">
            <w:pPr>
              <w:rPr>
                <w:sz w:val="24"/>
                <w:szCs w:val="24"/>
              </w:rPr>
            </w:pPr>
            <w:r>
              <w:rPr>
                <w:sz w:val="24"/>
                <w:szCs w:val="24"/>
              </w:rPr>
              <w:t>29. Sazināties valsts valodā un vienā svešvalodā.</w:t>
            </w:r>
          </w:p>
          <w:p w14:paraId="266E0B3A" w14:textId="77777777" w:rsidR="006C5AF9" w:rsidRDefault="00B107E3">
            <w:pPr>
              <w:rPr>
                <w:sz w:val="24"/>
                <w:szCs w:val="24"/>
              </w:rPr>
            </w:pPr>
            <w:r>
              <w:rPr>
                <w:sz w:val="24"/>
                <w:szCs w:val="24"/>
              </w:rPr>
              <w:t>20. Ievērot darba tiesisko attiecību normas.</w:t>
            </w:r>
          </w:p>
          <w:p w14:paraId="66B16E8F" w14:textId="77777777" w:rsidR="006C5AF9" w:rsidRDefault="006C5AF9">
            <w:pPr>
              <w:rPr>
                <w:sz w:val="24"/>
                <w:szCs w:val="24"/>
              </w:rPr>
            </w:pPr>
          </w:p>
        </w:tc>
      </w:tr>
      <w:tr w:rsidR="006C5AF9" w14:paraId="2938CC8C" w14:textId="77777777">
        <w:tc>
          <w:tcPr>
            <w:tcW w:w="2317" w:type="dxa"/>
            <w:shd w:val="clear" w:color="auto" w:fill="D9D9D9"/>
            <w:vAlign w:val="center"/>
          </w:tcPr>
          <w:p w14:paraId="417CDFB9" w14:textId="77777777" w:rsidR="006C5AF9" w:rsidRDefault="006C5AF9">
            <w:pPr>
              <w:jc w:val="center"/>
              <w:rPr>
                <w:b/>
                <w:sz w:val="24"/>
                <w:szCs w:val="24"/>
              </w:rPr>
            </w:pPr>
          </w:p>
          <w:p w14:paraId="6E9F9B23" w14:textId="77777777" w:rsidR="006C5AF9" w:rsidRDefault="00B107E3">
            <w:pPr>
              <w:jc w:val="center"/>
              <w:rPr>
                <w:b/>
                <w:sz w:val="24"/>
                <w:szCs w:val="24"/>
              </w:rPr>
            </w:pPr>
            <w:r>
              <w:rPr>
                <w:b/>
                <w:sz w:val="24"/>
                <w:szCs w:val="24"/>
              </w:rPr>
              <w:t>Programmas</w:t>
            </w:r>
          </w:p>
          <w:p w14:paraId="7C0F933C" w14:textId="77777777" w:rsidR="006C5AF9" w:rsidRDefault="00B107E3">
            <w:pPr>
              <w:jc w:val="center"/>
              <w:rPr>
                <w:b/>
                <w:sz w:val="24"/>
                <w:szCs w:val="24"/>
              </w:rPr>
            </w:pPr>
            <w:r>
              <w:rPr>
                <w:b/>
                <w:sz w:val="24"/>
                <w:szCs w:val="24"/>
              </w:rPr>
              <w:t>apguves kvalitātes</w:t>
            </w:r>
          </w:p>
          <w:p w14:paraId="7C905902" w14:textId="77777777" w:rsidR="006C5AF9" w:rsidRDefault="00B107E3">
            <w:pPr>
              <w:jc w:val="center"/>
              <w:rPr>
                <w:b/>
                <w:sz w:val="24"/>
                <w:szCs w:val="24"/>
              </w:rPr>
            </w:pPr>
            <w:r>
              <w:rPr>
                <w:b/>
                <w:sz w:val="24"/>
                <w:szCs w:val="24"/>
              </w:rPr>
              <w:t>novērtēšana</w:t>
            </w:r>
          </w:p>
          <w:p w14:paraId="48B39770" w14:textId="77777777" w:rsidR="006C5AF9" w:rsidRDefault="006C5AF9">
            <w:pPr>
              <w:jc w:val="center"/>
              <w:rPr>
                <w:b/>
                <w:sz w:val="24"/>
                <w:szCs w:val="24"/>
              </w:rPr>
            </w:pPr>
          </w:p>
        </w:tc>
        <w:tc>
          <w:tcPr>
            <w:tcW w:w="11676" w:type="dxa"/>
            <w:shd w:val="clear" w:color="auto" w:fill="auto"/>
          </w:tcPr>
          <w:p w14:paraId="2CC58B51" w14:textId="77777777" w:rsidR="006C5AF9" w:rsidRDefault="006C5AF9">
            <w:pPr>
              <w:jc w:val="both"/>
              <w:rPr>
                <w:sz w:val="24"/>
                <w:szCs w:val="24"/>
              </w:rPr>
            </w:pPr>
          </w:p>
          <w:p w14:paraId="317E5DEC" w14:textId="77777777" w:rsidR="006C5AF9" w:rsidRDefault="00B107E3">
            <w:pPr>
              <w:jc w:val="both"/>
              <w:rPr>
                <w:sz w:val="24"/>
                <w:szCs w:val="24"/>
              </w:rPr>
            </w:pPr>
            <w:r>
              <w:rPr>
                <w:sz w:val="24"/>
                <w:szCs w:val="24"/>
              </w:rPr>
              <w:t>Izglītojamie, kuri apguvuši modulārajā programmā profesionālās kvalifikācijas "Elektrotehniķis" ieguvei paredzētos A, B un C daļas moduļus un ieguvuši nepieciešamo zināšanu, prasmju un kompetenču vērtējumu, kārto valsts noslēguma pārbaudījumus.</w:t>
            </w:r>
          </w:p>
          <w:p w14:paraId="57E5E2C0" w14:textId="77777777" w:rsidR="006C5AF9" w:rsidRDefault="006C5AF9">
            <w:pPr>
              <w:jc w:val="both"/>
              <w:rPr>
                <w:sz w:val="24"/>
                <w:szCs w:val="24"/>
              </w:rPr>
            </w:pPr>
          </w:p>
        </w:tc>
      </w:tr>
      <w:tr w:rsidR="006C5AF9" w14:paraId="0C7F4586" w14:textId="77777777">
        <w:tc>
          <w:tcPr>
            <w:tcW w:w="2317" w:type="dxa"/>
            <w:shd w:val="clear" w:color="auto" w:fill="D9D9D9"/>
            <w:vAlign w:val="center"/>
          </w:tcPr>
          <w:p w14:paraId="030BE6D0" w14:textId="77777777" w:rsidR="006C5AF9" w:rsidRDefault="006C5AF9">
            <w:pPr>
              <w:jc w:val="center"/>
              <w:rPr>
                <w:b/>
                <w:sz w:val="24"/>
                <w:szCs w:val="24"/>
              </w:rPr>
            </w:pPr>
          </w:p>
          <w:p w14:paraId="7AA265C4" w14:textId="77777777" w:rsidR="006C5AF9" w:rsidRDefault="00B107E3">
            <w:pPr>
              <w:jc w:val="center"/>
              <w:rPr>
                <w:b/>
                <w:sz w:val="24"/>
                <w:szCs w:val="24"/>
              </w:rPr>
            </w:pPr>
            <w:r>
              <w:rPr>
                <w:b/>
                <w:sz w:val="24"/>
                <w:szCs w:val="24"/>
              </w:rPr>
              <w:t>Tālākās izglītības</w:t>
            </w:r>
          </w:p>
          <w:p w14:paraId="432716DA" w14:textId="77777777" w:rsidR="006C5AF9" w:rsidRDefault="00B107E3">
            <w:pPr>
              <w:jc w:val="center"/>
              <w:rPr>
                <w:b/>
                <w:sz w:val="24"/>
                <w:szCs w:val="24"/>
              </w:rPr>
            </w:pPr>
            <w:r>
              <w:rPr>
                <w:b/>
                <w:sz w:val="24"/>
                <w:szCs w:val="24"/>
              </w:rPr>
              <w:t>iespējas</w:t>
            </w:r>
          </w:p>
          <w:p w14:paraId="4DA48355" w14:textId="77777777" w:rsidR="006C5AF9" w:rsidRDefault="006C5AF9">
            <w:pPr>
              <w:jc w:val="center"/>
              <w:rPr>
                <w:b/>
                <w:sz w:val="24"/>
                <w:szCs w:val="24"/>
              </w:rPr>
            </w:pPr>
          </w:p>
        </w:tc>
        <w:tc>
          <w:tcPr>
            <w:tcW w:w="11676" w:type="dxa"/>
            <w:shd w:val="clear" w:color="auto" w:fill="auto"/>
          </w:tcPr>
          <w:p w14:paraId="3B4F416D" w14:textId="77777777" w:rsidR="006C5AF9" w:rsidRDefault="006C5AF9">
            <w:pPr>
              <w:jc w:val="both"/>
              <w:rPr>
                <w:sz w:val="24"/>
                <w:szCs w:val="24"/>
              </w:rPr>
            </w:pPr>
          </w:p>
          <w:p w14:paraId="6A8DBB80" w14:textId="77777777" w:rsidR="006C5AF9" w:rsidRDefault="00B107E3">
            <w:pPr>
              <w:jc w:val="both"/>
              <w:rPr>
                <w:sz w:val="24"/>
                <w:szCs w:val="24"/>
              </w:rPr>
            </w:pPr>
            <w:r>
              <w:rPr>
                <w:sz w:val="24"/>
                <w:szCs w:val="24"/>
              </w:rPr>
              <w:t>Izglītojamajiem, apgūstot papildu moduļus atbilstoši Enerģētikas nozares moduļu kartei, iespējams iegūt citu profesionālo kvalifikāciju vai papildu kompetences.</w:t>
            </w:r>
          </w:p>
          <w:p w14:paraId="5A5F1396" w14:textId="77777777" w:rsidR="006C5AF9" w:rsidRDefault="006C5AF9">
            <w:pPr>
              <w:rPr>
                <w:sz w:val="24"/>
                <w:szCs w:val="24"/>
              </w:rPr>
            </w:pPr>
          </w:p>
        </w:tc>
      </w:tr>
    </w:tbl>
    <w:p w14:paraId="099AEBF7" w14:textId="77777777" w:rsidR="006C5AF9" w:rsidRDefault="006C5AF9">
      <w:pPr>
        <w:jc w:val="center"/>
      </w:pPr>
    </w:p>
    <w:p w14:paraId="175B24BF" w14:textId="77777777" w:rsidR="006C5AF9" w:rsidRDefault="00B107E3">
      <w:pPr>
        <w:pBdr>
          <w:top w:val="nil"/>
          <w:left w:val="nil"/>
          <w:bottom w:val="nil"/>
          <w:right w:val="nil"/>
          <w:between w:val="nil"/>
        </w:pBdr>
        <w:jc w:val="center"/>
        <w:rPr>
          <w:b/>
          <w:color w:val="000000"/>
          <w:sz w:val="28"/>
          <w:szCs w:val="28"/>
        </w:rPr>
      </w:pPr>
      <w:r>
        <w:br w:type="page"/>
      </w:r>
      <w:r>
        <w:rPr>
          <w:b/>
          <w:color w:val="000000"/>
          <w:sz w:val="28"/>
          <w:szCs w:val="28"/>
        </w:rPr>
        <w:lastRenderedPageBreak/>
        <w:t>MODUĻU KARTE</w:t>
      </w:r>
    </w:p>
    <w:p w14:paraId="1E9D67D7" w14:textId="77777777" w:rsidR="006C5AF9" w:rsidRDefault="00B107E3">
      <w:pPr>
        <w:jc w:val="center"/>
        <w:rPr>
          <w:b/>
          <w:sz w:val="24"/>
          <w:szCs w:val="24"/>
        </w:rPr>
      </w:pPr>
      <w:r>
        <w:rPr>
          <w:noProof/>
        </w:rPr>
        <mc:AlternateContent>
          <mc:Choice Requires="wps">
            <w:drawing>
              <wp:anchor distT="0" distB="0" distL="114300" distR="114300" simplePos="0" relativeHeight="251658240" behindDoc="0" locked="0" layoutInCell="1" hidden="0" allowOverlap="1" wp14:anchorId="184C01F7" wp14:editId="36F416BC">
                <wp:simplePos x="0" y="0"/>
                <wp:positionH relativeFrom="column">
                  <wp:posOffset>76201</wp:posOffset>
                </wp:positionH>
                <wp:positionV relativeFrom="paragraph">
                  <wp:posOffset>127000</wp:posOffset>
                </wp:positionV>
                <wp:extent cx="923925" cy="685800"/>
                <wp:effectExtent l="0" t="0" r="0" b="0"/>
                <wp:wrapNone/>
                <wp:docPr id="7" name=""/>
                <wp:cNvGraphicFramePr/>
                <a:graphic xmlns:a="http://schemas.openxmlformats.org/drawingml/2006/main">
                  <a:graphicData uri="http://schemas.microsoft.com/office/word/2010/wordprocessingShape">
                    <wps:wsp>
                      <wps:cNvSpPr/>
                      <wps:spPr>
                        <a:xfrm>
                          <a:off x="4888800" y="3441863"/>
                          <a:ext cx="914400" cy="676275"/>
                        </a:xfrm>
                        <a:prstGeom prst="roundRect">
                          <a:avLst>
                            <a:gd name="adj" fmla="val 16667"/>
                          </a:avLst>
                        </a:prstGeom>
                        <a:solidFill>
                          <a:srgbClr val="D8D8D8"/>
                        </a:solidFill>
                        <a:ln w="9525" cap="flat" cmpd="sng">
                          <a:solidFill>
                            <a:srgbClr val="000000"/>
                          </a:solidFill>
                          <a:prstDash val="solid"/>
                          <a:round/>
                          <a:headEnd type="none" w="sm" len="sm"/>
                          <a:tailEnd type="none" w="sm" len="sm"/>
                        </a:ln>
                      </wps:spPr>
                      <wps:txbx>
                        <w:txbxContent>
                          <w:p w14:paraId="6CE51137" w14:textId="77777777" w:rsidR="00081352" w:rsidRDefault="00081352">
                            <w:pPr>
                              <w:spacing w:before="120"/>
                              <w:jc w:val="center"/>
                              <w:textDirection w:val="btLr"/>
                            </w:pPr>
                            <w:r>
                              <w:rPr>
                                <w:b/>
                                <w:color w:val="000000"/>
                                <w:sz w:val="36"/>
                              </w:rPr>
                              <w:t>C</w:t>
                            </w:r>
                          </w:p>
                        </w:txbxContent>
                      </wps:txbx>
                      <wps:bodyPr spcFirstLastPara="1" wrap="square" lIns="91425" tIns="45700" rIns="91425" bIns="45700" anchor="t" anchorCtr="0">
                        <a:noAutofit/>
                      </wps:bodyPr>
                    </wps:wsp>
                  </a:graphicData>
                </a:graphic>
              </wp:anchor>
            </w:drawing>
          </mc:Choice>
          <mc:Fallback>
            <w:pict>
              <v:roundrect w14:anchorId="184C01F7" id="_x0000_s1026" style="position:absolute;left:0;text-align:left;margin-left:6pt;margin-top:10pt;width:72.75pt;height:54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" fillcolor="#d8d8d8">
                <v:stroke startarrowwidth="narrow" startarrowlength="short" endarrowwidth="narrow" endarrowlength="short"/>
                <v:textbox inset="2.53958mm,1.2694mm,2.53958mm,1.2694mm">
                  <w:txbxContent>
                    <w:p w14:paraId="6CE51137" w14:textId="77777777" w:rsidR="00081352" w:rsidRDefault="00081352">
                      <w:pPr>
                        <w:spacing w:before="120"/>
                        <w:jc w:val="center"/>
                        <w:textDirection w:val="btLr"/>
                      </w:pPr>
                      <w:r>
                        <w:rPr>
                          <w:b/>
                          <w:color w:val="000000"/>
                          <w:sz w:val="36"/>
                        </w:rPr>
                        <w:t>C</w:t>
                      </w:r>
                    </w:p>
                  </w:txbxContent>
                </v:textbox>
              </v:roundrect>
            </w:pict>
          </mc:Fallback>
        </mc:AlternateContent>
      </w:r>
      <w:r>
        <w:rPr>
          <w:noProof/>
        </w:rPr>
        <mc:AlternateContent>
          <mc:Choice Requires="wps">
            <w:drawing>
              <wp:anchor distT="0" distB="0" distL="114300" distR="114300" simplePos="0" relativeHeight="251659264" behindDoc="0" locked="0" layoutInCell="1" hidden="0" allowOverlap="1" wp14:anchorId="4D190A8F" wp14:editId="54B70151">
                <wp:simplePos x="0" y="0"/>
                <wp:positionH relativeFrom="column">
                  <wp:posOffset>76201</wp:posOffset>
                </wp:positionH>
                <wp:positionV relativeFrom="paragraph">
                  <wp:posOffset>1003300</wp:posOffset>
                </wp:positionV>
                <wp:extent cx="923925" cy="2246630"/>
                <wp:effectExtent l="0" t="0" r="0" b="0"/>
                <wp:wrapNone/>
                <wp:docPr id="29" name=""/>
                <wp:cNvGraphicFramePr/>
                <a:graphic xmlns:a="http://schemas.openxmlformats.org/drawingml/2006/main">
                  <a:graphicData uri="http://schemas.microsoft.com/office/word/2010/wordprocessingShape">
                    <wps:wsp>
                      <wps:cNvSpPr/>
                      <wps:spPr>
                        <a:xfrm>
                          <a:off x="4888800" y="2661448"/>
                          <a:ext cx="914400" cy="2237105"/>
                        </a:xfrm>
                        <a:prstGeom prst="roundRect">
                          <a:avLst>
                            <a:gd name="adj" fmla="val 16667"/>
                          </a:avLst>
                        </a:prstGeom>
                        <a:solidFill>
                          <a:srgbClr val="D8D8D8"/>
                        </a:solidFill>
                        <a:ln w="9525" cap="flat" cmpd="sng">
                          <a:solidFill>
                            <a:srgbClr val="000000"/>
                          </a:solidFill>
                          <a:prstDash val="solid"/>
                          <a:round/>
                          <a:headEnd type="none" w="sm" len="sm"/>
                          <a:tailEnd type="none" w="sm" len="sm"/>
                        </a:ln>
                      </wps:spPr>
                      <wps:txbx>
                        <w:txbxContent>
                          <w:p w14:paraId="62C33A23" w14:textId="77777777" w:rsidR="00081352" w:rsidRDefault="00081352">
                            <w:pPr>
                              <w:spacing w:before="360"/>
                              <w:jc w:val="center"/>
                              <w:textDirection w:val="btLr"/>
                            </w:pPr>
                          </w:p>
                          <w:p w14:paraId="769A3378" w14:textId="77777777" w:rsidR="00081352" w:rsidRDefault="00081352">
                            <w:pPr>
                              <w:spacing w:before="360"/>
                              <w:jc w:val="center"/>
                              <w:textDirection w:val="btLr"/>
                            </w:pPr>
                            <w:r>
                              <w:rPr>
                                <w:b/>
                                <w:color w:val="000000"/>
                                <w:sz w:val="36"/>
                              </w:rPr>
                              <w:t>B</w:t>
                            </w:r>
                          </w:p>
                        </w:txbxContent>
                      </wps:txbx>
                      <wps:bodyPr spcFirstLastPara="1" wrap="square" lIns="91425" tIns="45700" rIns="91425" bIns="45700" anchor="t" anchorCtr="0">
                        <a:noAutofit/>
                      </wps:bodyPr>
                    </wps:wsp>
                  </a:graphicData>
                </a:graphic>
              </wp:anchor>
            </w:drawing>
          </mc:Choice>
          <mc:Fallback>
            <w:pict>
              <v:roundrect w14:anchorId="4D190A8F" id="_x0000_s1027" style="position:absolute;left:0;text-align:left;margin-left:6pt;margin-top:79pt;width:72.75pt;height:176.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" fillcolor="#d8d8d8">
                <v:stroke startarrowwidth="narrow" startarrowlength="short" endarrowwidth="narrow" endarrowlength="short"/>
                <v:textbox inset="2.53958mm,1.2694mm,2.53958mm,1.2694mm">
                  <w:txbxContent>
                    <w:p w14:paraId="62C33A23" w14:textId="77777777" w:rsidR="00081352" w:rsidRDefault="00081352">
                      <w:pPr>
                        <w:spacing w:before="360"/>
                        <w:jc w:val="center"/>
                        <w:textDirection w:val="btLr"/>
                      </w:pPr>
                    </w:p>
                    <w:p w14:paraId="769A3378" w14:textId="77777777" w:rsidR="00081352" w:rsidRDefault="00081352">
                      <w:pPr>
                        <w:spacing w:before="360"/>
                        <w:jc w:val="center"/>
                        <w:textDirection w:val="btLr"/>
                      </w:pPr>
                      <w:r>
                        <w:rPr>
                          <w:b/>
                          <w:color w:val="000000"/>
                          <w:sz w:val="36"/>
                        </w:rPr>
                        <w:t>B</w:t>
                      </w: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14:anchorId="0BBA5373" wp14:editId="06202026">
                <wp:simplePos x="0" y="0"/>
                <wp:positionH relativeFrom="column">
                  <wp:posOffset>76201</wp:posOffset>
                </wp:positionH>
                <wp:positionV relativeFrom="paragraph">
                  <wp:posOffset>3441700</wp:posOffset>
                </wp:positionV>
                <wp:extent cx="923925" cy="1514475"/>
                <wp:effectExtent l="0" t="0" r="0" b="0"/>
                <wp:wrapNone/>
                <wp:docPr id="42" name=""/>
                <wp:cNvGraphicFramePr/>
                <a:graphic xmlns:a="http://schemas.openxmlformats.org/drawingml/2006/main">
                  <a:graphicData uri="http://schemas.microsoft.com/office/word/2010/wordprocessingShape">
                    <wps:wsp>
                      <wps:cNvSpPr/>
                      <wps:spPr>
                        <a:xfrm>
                          <a:off x="4888800" y="3027525"/>
                          <a:ext cx="914400" cy="1504950"/>
                        </a:xfrm>
                        <a:prstGeom prst="roundRect">
                          <a:avLst>
                            <a:gd name="adj" fmla="val 16667"/>
                          </a:avLst>
                        </a:prstGeom>
                        <a:solidFill>
                          <a:srgbClr val="D8D8D8"/>
                        </a:solidFill>
                        <a:ln w="9525" cap="flat" cmpd="sng">
                          <a:solidFill>
                            <a:srgbClr val="000000"/>
                          </a:solidFill>
                          <a:prstDash val="solid"/>
                          <a:round/>
                          <a:headEnd type="none" w="sm" len="sm"/>
                          <a:tailEnd type="none" w="sm" len="sm"/>
                        </a:ln>
                      </wps:spPr>
                      <wps:txbx>
                        <w:txbxContent>
                          <w:p w14:paraId="0EF8056F" w14:textId="77777777" w:rsidR="00081352" w:rsidRDefault="00081352">
                            <w:pPr>
                              <w:spacing w:before="120"/>
                              <w:jc w:val="center"/>
                              <w:textDirection w:val="btLr"/>
                            </w:pPr>
                          </w:p>
                          <w:p w14:paraId="5BF5285F" w14:textId="77777777" w:rsidR="00081352" w:rsidRDefault="00081352">
                            <w:pPr>
                              <w:spacing w:before="120"/>
                              <w:jc w:val="center"/>
                              <w:textDirection w:val="btLr"/>
                            </w:pPr>
                            <w:r>
                              <w:rPr>
                                <w:b/>
                                <w:color w:val="000000"/>
                                <w:sz w:val="36"/>
                              </w:rPr>
                              <w:t>A</w:t>
                            </w:r>
                          </w:p>
                        </w:txbxContent>
                      </wps:txbx>
                      <wps:bodyPr spcFirstLastPara="1" wrap="square" lIns="91425" tIns="45700" rIns="91425" bIns="45700" anchor="t" anchorCtr="0">
                        <a:noAutofit/>
                      </wps:bodyPr>
                    </wps:wsp>
                  </a:graphicData>
                </a:graphic>
              </wp:anchor>
            </w:drawing>
          </mc:Choice>
          <mc:Fallback>
            <w:pict>
              <v:roundrect w14:anchorId="0BBA5373" id="_x0000_s1028" style="position:absolute;left:0;text-align:left;margin-left:6pt;margin-top:271pt;width:72.75pt;height:119.2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" fillcolor="#d8d8d8">
                <v:stroke startarrowwidth="narrow" startarrowlength="short" endarrowwidth="narrow" endarrowlength="short"/>
                <v:textbox inset="2.53958mm,1.2694mm,2.53958mm,1.2694mm">
                  <w:txbxContent>
                    <w:p w14:paraId="0EF8056F" w14:textId="77777777" w:rsidR="00081352" w:rsidRDefault="00081352">
                      <w:pPr>
                        <w:spacing w:before="120"/>
                        <w:jc w:val="center"/>
                        <w:textDirection w:val="btLr"/>
                      </w:pPr>
                    </w:p>
                    <w:p w14:paraId="5BF5285F" w14:textId="77777777" w:rsidR="00081352" w:rsidRDefault="00081352">
                      <w:pPr>
                        <w:spacing w:before="120"/>
                        <w:jc w:val="center"/>
                        <w:textDirection w:val="btLr"/>
                      </w:pPr>
                      <w:r>
                        <w:rPr>
                          <w:b/>
                          <w:color w:val="000000"/>
                          <w:sz w:val="36"/>
                        </w:rPr>
                        <w:t>A</w:t>
                      </w:r>
                    </w:p>
                  </w:txbxContent>
                </v:textbox>
              </v:roundrect>
            </w:pict>
          </mc:Fallback>
        </mc:AlternateContent>
      </w:r>
      <w:r>
        <w:rPr>
          <w:noProof/>
        </w:rPr>
        <mc:AlternateContent>
          <mc:Choice Requires="wpg">
            <w:drawing>
              <wp:anchor distT="0" distB="0" distL="114300" distR="114300" simplePos="0" relativeHeight="251661312" behindDoc="0" locked="0" layoutInCell="1" hidden="0" allowOverlap="1" wp14:anchorId="197DFC37" wp14:editId="11419C7B">
                <wp:simplePos x="0" y="0"/>
                <wp:positionH relativeFrom="column">
                  <wp:posOffset>38101</wp:posOffset>
                </wp:positionH>
                <wp:positionV relativeFrom="paragraph">
                  <wp:posOffset>3340100</wp:posOffset>
                </wp:positionV>
                <wp:extent cx="9265920" cy="12700"/>
                <wp:effectExtent l="0" t="0" r="0" b="0"/>
                <wp:wrapNone/>
                <wp:docPr id="17" name=""/>
                <wp:cNvGraphicFramePr/>
                <a:graphic xmlns:a="http://schemas.openxmlformats.org/drawingml/2006/main">
                  <a:graphicData uri="http://schemas.microsoft.com/office/word/2010/wordprocessingShape">
                    <wps:wsp>
                      <wps:cNvCnPr/>
                      <wps:spPr>
                        <a:xfrm>
                          <a:off x="713040" y="3779683"/>
                          <a:ext cx="926592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3340100</wp:posOffset>
                </wp:positionV>
                <wp:extent cx="9265920" cy="12700"/>
                <wp:effectExtent b="0" l="0" r="0" t="0"/>
                <wp:wrapNone/>
                <wp:docPr id="17"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926592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1D1CCDA3" wp14:editId="7509AD78">
                <wp:simplePos x="0" y="0"/>
                <wp:positionH relativeFrom="column">
                  <wp:posOffset>1092200</wp:posOffset>
                </wp:positionH>
                <wp:positionV relativeFrom="paragraph">
                  <wp:posOffset>139700</wp:posOffset>
                </wp:positionV>
                <wp:extent cx="12700" cy="4812665"/>
                <wp:effectExtent l="0" t="0" r="0" b="0"/>
                <wp:wrapNone/>
                <wp:docPr id="39" name=""/>
                <wp:cNvGraphicFramePr/>
                <a:graphic xmlns:a="http://schemas.openxmlformats.org/drawingml/2006/main">
                  <a:graphicData uri="http://schemas.microsoft.com/office/word/2010/wordprocessingShape">
                    <wps:wsp>
                      <wps:cNvCnPr/>
                      <wps:spPr>
                        <a:xfrm>
                          <a:off x="5346000" y="1373668"/>
                          <a:ext cx="0" cy="481266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1092200</wp:posOffset>
                </wp:positionH>
                <wp:positionV relativeFrom="paragraph">
                  <wp:posOffset>139700</wp:posOffset>
                </wp:positionV>
                <wp:extent cx="12700" cy="4812665"/>
                <wp:effectExtent b="0" l="0" r="0" t="0"/>
                <wp:wrapNone/>
                <wp:docPr id="39" name="image39.png"/>
                <a:graphic>
                  <a:graphicData uri="http://schemas.openxmlformats.org/drawingml/2006/picture">
                    <pic:pic>
                      <pic:nvPicPr>
                        <pic:cNvPr id="0" name="image39.png"/>
                        <pic:cNvPicPr preferRelativeResize="0"/>
                      </pic:nvPicPr>
                      <pic:blipFill>
                        <a:blip r:embed="rId10"/>
                        <a:srcRect/>
                        <a:stretch>
                          <a:fillRect/>
                        </a:stretch>
                      </pic:blipFill>
                      <pic:spPr>
                        <a:xfrm>
                          <a:off x="0" y="0"/>
                          <a:ext cx="12700" cy="481266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0F50CAD5" wp14:editId="29821922">
                <wp:simplePos x="0" y="0"/>
                <wp:positionH relativeFrom="column">
                  <wp:posOffset>88901</wp:posOffset>
                </wp:positionH>
                <wp:positionV relativeFrom="paragraph">
                  <wp:posOffset>914400</wp:posOffset>
                </wp:positionV>
                <wp:extent cx="9220200" cy="12700"/>
                <wp:effectExtent l="0" t="0" r="0" b="0"/>
                <wp:wrapNone/>
                <wp:docPr id="27" name=""/>
                <wp:cNvGraphicFramePr/>
                <a:graphic xmlns:a="http://schemas.openxmlformats.org/drawingml/2006/main">
                  <a:graphicData uri="http://schemas.microsoft.com/office/word/2010/wordprocessingShape">
                    <wps:wsp>
                      <wps:cNvCnPr/>
                      <wps:spPr>
                        <a:xfrm>
                          <a:off x="735900" y="3779683"/>
                          <a:ext cx="92202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88901</wp:posOffset>
                </wp:positionH>
                <wp:positionV relativeFrom="paragraph">
                  <wp:posOffset>914400</wp:posOffset>
                </wp:positionV>
                <wp:extent cx="9220200" cy="12700"/>
                <wp:effectExtent b="0" l="0" r="0" t="0"/>
                <wp:wrapNone/>
                <wp:docPr id="27"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9220200" cy="12700"/>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14:anchorId="7F0AF953" wp14:editId="630BEC65">
                <wp:simplePos x="0" y="0"/>
                <wp:positionH relativeFrom="column">
                  <wp:posOffset>1193800</wp:posOffset>
                </wp:positionH>
                <wp:positionV relativeFrom="paragraph">
                  <wp:posOffset>533400</wp:posOffset>
                </wp:positionV>
                <wp:extent cx="1619250" cy="283845"/>
                <wp:effectExtent l="0" t="0" r="0" b="0"/>
                <wp:wrapNone/>
                <wp:docPr id="6" name=""/>
                <wp:cNvGraphicFramePr/>
                <a:graphic xmlns:a="http://schemas.openxmlformats.org/drawingml/2006/main">
                  <a:graphicData uri="http://schemas.microsoft.com/office/word/2010/wordprocessingShape">
                    <wps:wsp>
                      <wps:cNvSpPr/>
                      <wps:spPr>
                        <a:xfrm>
                          <a:off x="4541138" y="3642840"/>
                          <a:ext cx="1609725" cy="274320"/>
                        </a:xfrm>
                        <a:prstGeom prst="roundRect">
                          <a:avLst>
                            <a:gd name="adj" fmla="val 16667"/>
                          </a:avLst>
                        </a:prstGeom>
                        <a:solidFill>
                          <a:srgbClr val="DDDDFF"/>
                        </a:solidFill>
                        <a:ln w="9525" cap="flat" cmpd="sng">
                          <a:solidFill>
                            <a:srgbClr val="000000"/>
                          </a:solidFill>
                          <a:prstDash val="solid"/>
                          <a:round/>
                          <a:headEnd type="none" w="sm" len="sm"/>
                          <a:tailEnd type="none" w="sm" len="sm"/>
                        </a:ln>
                      </wps:spPr>
                      <wps:txbx>
                        <w:txbxContent>
                          <w:p w14:paraId="06AF0C8A" w14:textId="77777777" w:rsidR="00081352" w:rsidRDefault="00081352">
                            <w:pPr>
                              <w:jc w:val="center"/>
                              <w:textDirection w:val="btLr"/>
                            </w:pPr>
                            <w:r>
                              <w:rPr>
                                <w:color w:val="000000"/>
                                <w:sz w:val="14"/>
                              </w:rPr>
                              <w:t>Otrā svešvaloda</w:t>
                            </w:r>
                          </w:p>
                        </w:txbxContent>
                      </wps:txbx>
                      <wps:bodyPr spcFirstLastPara="1" wrap="square" lIns="18000" tIns="45700" rIns="18000" bIns="45700" anchor="t" anchorCtr="0">
                        <a:noAutofit/>
                      </wps:bodyPr>
                    </wps:wsp>
                  </a:graphicData>
                </a:graphic>
              </wp:anchor>
            </w:drawing>
          </mc:Choice>
          <mc:Fallback>
            <w:pict>
              <v:roundrect w14:anchorId="7F0AF953" id="_x0000_s1029" style="position:absolute;left:0;text-align:left;margin-left:94pt;margin-top:42pt;width:127.5pt;height:22.3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" fillcolor="#ddf">
                <v:stroke startarrowwidth="narrow" startarrowlength="short" endarrowwidth="narrow" endarrowlength="short"/>
                <v:textbox inset=".5mm,1.2694mm,.5mm,1.2694mm">
                  <w:txbxContent>
                    <w:p w14:paraId="06AF0C8A" w14:textId="77777777" w:rsidR="00081352" w:rsidRDefault="00081352">
                      <w:pPr>
                        <w:jc w:val="center"/>
                        <w:textDirection w:val="btLr"/>
                      </w:pPr>
                      <w:r>
                        <w:rPr>
                          <w:color w:val="000000"/>
                          <w:sz w:val="14"/>
                        </w:rPr>
                        <w:t>Otrā svešvaloda</w:t>
                      </w:r>
                    </w:p>
                  </w:txbxContent>
                </v:textbox>
              </v:roundrect>
            </w:pict>
          </mc:Fallback>
        </mc:AlternateContent>
      </w:r>
      <w:r>
        <w:rPr>
          <w:noProof/>
        </w:rPr>
        <mc:AlternateContent>
          <mc:Choice Requires="wps">
            <w:drawing>
              <wp:anchor distT="0" distB="0" distL="114300" distR="114300" simplePos="0" relativeHeight="251665408" behindDoc="0" locked="0" layoutInCell="1" hidden="0" allowOverlap="1" wp14:anchorId="5B78D9A6" wp14:editId="464291EA">
                <wp:simplePos x="0" y="0"/>
                <wp:positionH relativeFrom="column">
                  <wp:posOffset>1193800</wp:posOffset>
                </wp:positionH>
                <wp:positionV relativeFrom="paragraph">
                  <wp:posOffset>3454400</wp:posOffset>
                </wp:positionV>
                <wp:extent cx="1619250" cy="283845"/>
                <wp:effectExtent l="0" t="0" r="0" b="0"/>
                <wp:wrapNone/>
                <wp:docPr id="1" name=""/>
                <wp:cNvGraphicFramePr/>
                <a:graphic xmlns:a="http://schemas.openxmlformats.org/drawingml/2006/main">
                  <a:graphicData uri="http://schemas.microsoft.com/office/word/2010/wordprocessingShape">
                    <wps:wsp>
                      <wps:cNvSpPr/>
                      <wps:spPr>
                        <a:xfrm>
                          <a:off x="4541138" y="3642840"/>
                          <a:ext cx="1609725" cy="274320"/>
                        </a:xfrm>
                        <a:prstGeom prst="roundRect">
                          <a:avLst>
                            <a:gd name="adj" fmla="val 16667"/>
                          </a:avLst>
                        </a:prstGeom>
                        <a:solidFill>
                          <a:srgbClr val="DDDDFF"/>
                        </a:solidFill>
                        <a:ln w="9525" cap="flat" cmpd="sng">
                          <a:solidFill>
                            <a:srgbClr val="000000"/>
                          </a:solidFill>
                          <a:prstDash val="solid"/>
                          <a:round/>
                          <a:headEnd type="none" w="sm" len="sm"/>
                          <a:tailEnd type="none" w="sm" len="sm"/>
                        </a:ln>
                      </wps:spPr>
                      <wps:txbx>
                        <w:txbxContent>
                          <w:p w14:paraId="596721CF" w14:textId="77777777" w:rsidR="00081352" w:rsidRDefault="00081352">
                            <w:pPr>
                              <w:jc w:val="center"/>
                              <w:textDirection w:val="btLr"/>
                            </w:pPr>
                            <w:r>
                              <w:rPr>
                                <w:color w:val="000000"/>
                                <w:sz w:val="14"/>
                              </w:rPr>
                              <w:t>Sports</w:t>
                            </w:r>
                          </w:p>
                        </w:txbxContent>
                      </wps:txbx>
                      <wps:bodyPr spcFirstLastPara="1" wrap="square" lIns="18000" tIns="45700" rIns="18000" bIns="45700" anchor="t" anchorCtr="0">
                        <a:noAutofit/>
                      </wps:bodyPr>
                    </wps:wsp>
                  </a:graphicData>
                </a:graphic>
              </wp:anchor>
            </w:drawing>
          </mc:Choice>
          <mc:Fallback>
            <w:pict>
              <v:roundrect w14:anchorId="5B78D9A6" id="_x0000_s1030" style="position:absolute;left:0;text-align:left;margin-left:94pt;margin-top:272pt;width:127.5pt;height:22.3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" fillcolor="#ddf">
                <v:stroke startarrowwidth="narrow" startarrowlength="short" endarrowwidth="narrow" endarrowlength="short"/>
                <v:textbox inset=".5mm,1.2694mm,.5mm,1.2694mm">
                  <w:txbxContent>
                    <w:p w14:paraId="596721CF" w14:textId="77777777" w:rsidR="00081352" w:rsidRDefault="00081352">
                      <w:pPr>
                        <w:jc w:val="center"/>
                        <w:textDirection w:val="btLr"/>
                      </w:pPr>
                      <w:r>
                        <w:rPr>
                          <w:color w:val="000000"/>
                          <w:sz w:val="14"/>
                        </w:rPr>
                        <w:t>Sports</w:t>
                      </w:r>
                    </w:p>
                  </w:txbxContent>
                </v:textbox>
              </v:roundrect>
            </w:pict>
          </mc:Fallback>
        </mc:AlternateContent>
      </w:r>
      <w:r>
        <w:rPr>
          <w:noProof/>
        </w:rPr>
        <mc:AlternateContent>
          <mc:Choice Requires="wps">
            <w:drawing>
              <wp:anchor distT="0" distB="0" distL="114300" distR="114300" simplePos="0" relativeHeight="251666432" behindDoc="0" locked="0" layoutInCell="1" hidden="0" allowOverlap="1" wp14:anchorId="02E4AB55" wp14:editId="198D8FE2">
                <wp:simplePos x="0" y="0"/>
                <wp:positionH relativeFrom="column">
                  <wp:posOffset>1193800</wp:posOffset>
                </wp:positionH>
                <wp:positionV relativeFrom="paragraph">
                  <wp:posOffset>3860800</wp:posOffset>
                </wp:positionV>
                <wp:extent cx="1619250" cy="283845"/>
                <wp:effectExtent l="0" t="0" r="0" b="0"/>
                <wp:wrapNone/>
                <wp:docPr id="30" name=""/>
                <wp:cNvGraphicFramePr/>
                <a:graphic xmlns:a="http://schemas.openxmlformats.org/drawingml/2006/main">
                  <a:graphicData uri="http://schemas.microsoft.com/office/word/2010/wordprocessingShape">
                    <wps:wsp>
                      <wps:cNvSpPr/>
                      <wps:spPr>
                        <a:xfrm>
                          <a:off x="4541138" y="3642840"/>
                          <a:ext cx="1609725" cy="274320"/>
                        </a:xfrm>
                        <a:prstGeom prst="roundRect">
                          <a:avLst>
                            <a:gd name="adj" fmla="val 16667"/>
                          </a:avLst>
                        </a:prstGeom>
                        <a:solidFill>
                          <a:srgbClr val="DDDDFF"/>
                        </a:solidFill>
                        <a:ln w="9525" cap="flat" cmpd="sng">
                          <a:solidFill>
                            <a:srgbClr val="000000"/>
                          </a:solidFill>
                          <a:prstDash val="solid"/>
                          <a:round/>
                          <a:headEnd type="none" w="sm" len="sm"/>
                          <a:tailEnd type="none" w="sm" len="sm"/>
                        </a:ln>
                      </wps:spPr>
                      <wps:txbx>
                        <w:txbxContent>
                          <w:p w14:paraId="737F2582" w14:textId="77777777" w:rsidR="00081352" w:rsidRDefault="00081352">
                            <w:pPr>
                              <w:jc w:val="center"/>
                              <w:textDirection w:val="btLr"/>
                            </w:pPr>
                            <w:r>
                              <w:rPr>
                                <w:color w:val="000000"/>
                                <w:sz w:val="14"/>
                              </w:rPr>
                              <w:t>Svešvaloda</w:t>
                            </w:r>
                          </w:p>
                          <w:p w14:paraId="6FCECE9B" w14:textId="77777777" w:rsidR="00081352" w:rsidRDefault="00081352">
                            <w:pPr>
                              <w:jc w:val="center"/>
                              <w:textDirection w:val="btLr"/>
                            </w:pPr>
                          </w:p>
                        </w:txbxContent>
                      </wps:txbx>
                      <wps:bodyPr spcFirstLastPara="1" wrap="square" lIns="18000" tIns="45700" rIns="18000" bIns="45700" anchor="t" anchorCtr="0">
                        <a:noAutofit/>
                      </wps:bodyPr>
                    </wps:wsp>
                  </a:graphicData>
                </a:graphic>
              </wp:anchor>
            </w:drawing>
          </mc:Choice>
          <mc:Fallback>
            <w:pict>
              <v:roundrect w14:anchorId="02E4AB55" id="_x0000_s1031" style="position:absolute;left:0;text-align:left;margin-left:94pt;margin-top:304pt;width:127.5pt;height:22.3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" fillcolor="#ddf">
                <v:stroke startarrowwidth="narrow" startarrowlength="short" endarrowwidth="narrow" endarrowlength="short"/>
                <v:textbox inset=".5mm,1.2694mm,.5mm,1.2694mm">
                  <w:txbxContent>
                    <w:p w14:paraId="737F2582" w14:textId="77777777" w:rsidR="00081352" w:rsidRDefault="00081352">
                      <w:pPr>
                        <w:jc w:val="center"/>
                        <w:textDirection w:val="btLr"/>
                      </w:pPr>
                      <w:r>
                        <w:rPr>
                          <w:color w:val="000000"/>
                          <w:sz w:val="14"/>
                        </w:rPr>
                        <w:t>Svešvaloda</w:t>
                      </w:r>
                    </w:p>
                    <w:p w14:paraId="6FCECE9B" w14:textId="77777777" w:rsidR="00081352" w:rsidRDefault="00081352">
                      <w:pPr>
                        <w:jc w:val="center"/>
                        <w:textDirection w:val="btLr"/>
                      </w:pPr>
                    </w:p>
                  </w:txbxContent>
                </v:textbox>
              </v:roundrect>
            </w:pict>
          </mc:Fallback>
        </mc:AlternateContent>
      </w:r>
      <w:r>
        <w:rPr>
          <w:noProof/>
        </w:rPr>
        <mc:AlternateContent>
          <mc:Choice Requires="wps">
            <w:drawing>
              <wp:anchor distT="0" distB="0" distL="114300" distR="114300" simplePos="0" relativeHeight="251667456" behindDoc="0" locked="0" layoutInCell="1" hidden="0" allowOverlap="1" wp14:anchorId="66D586D3" wp14:editId="28A24690">
                <wp:simplePos x="0" y="0"/>
                <wp:positionH relativeFrom="column">
                  <wp:posOffset>1193800</wp:posOffset>
                </wp:positionH>
                <wp:positionV relativeFrom="paragraph">
                  <wp:posOffset>4254500</wp:posOffset>
                </wp:positionV>
                <wp:extent cx="1619250" cy="283845"/>
                <wp:effectExtent l="0" t="0" r="0" b="0"/>
                <wp:wrapNone/>
                <wp:docPr id="36" name=""/>
                <wp:cNvGraphicFramePr/>
                <a:graphic xmlns:a="http://schemas.openxmlformats.org/drawingml/2006/main">
                  <a:graphicData uri="http://schemas.microsoft.com/office/word/2010/wordprocessingShape">
                    <wps:wsp>
                      <wps:cNvSpPr/>
                      <wps:spPr>
                        <a:xfrm>
                          <a:off x="4541138" y="3642840"/>
                          <a:ext cx="1609725" cy="274320"/>
                        </a:xfrm>
                        <a:prstGeom prst="roundRect">
                          <a:avLst>
                            <a:gd name="adj" fmla="val 16667"/>
                          </a:avLst>
                        </a:prstGeom>
                        <a:solidFill>
                          <a:srgbClr val="DDDDFF"/>
                        </a:solidFill>
                        <a:ln w="9525" cap="flat" cmpd="sng">
                          <a:solidFill>
                            <a:srgbClr val="000000"/>
                          </a:solidFill>
                          <a:prstDash val="solid"/>
                          <a:round/>
                          <a:headEnd type="none" w="sm" len="sm"/>
                          <a:tailEnd type="none" w="sm" len="sm"/>
                        </a:ln>
                      </wps:spPr>
                      <wps:txbx>
                        <w:txbxContent>
                          <w:p w14:paraId="7E75A4B3" w14:textId="77777777" w:rsidR="00081352" w:rsidRDefault="00081352">
                            <w:pPr>
                              <w:jc w:val="center"/>
                              <w:textDirection w:val="btLr"/>
                            </w:pPr>
                            <w:r>
                              <w:rPr>
                                <w:color w:val="000000"/>
                                <w:sz w:val="14"/>
                              </w:rPr>
                              <w:t>Matemātika</w:t>
                            </w:r>
                          </w:p>
                        </w:txbxContent>
                      </wps:txbx>
                      <wps:bodyPr spcFirstLastPara="1" wrap="square" lIns="18000" tIns="45700" rIns="18000" bIns="45700" anchor="t" anchorCtr="0">
                        <a:noAutofit/>
                      </wps:bodyPr>
                    </wps:wsp>
                  </a:graphicData>
                </a:graphic>
              </wp:anchor>
            </w:drawing>
          </mc:Choice>
          <mc:Fallback>
            <w:pict>
              <v:roundrect w14:anchorId="66D586D3" id="_x0000_s1032" style="position:absolute;left:0;text-align:left;margin-left:94pt;margin-top:335pt;width:127.5pt;height:22.3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" fillcolor="#ddf">
                <v:stroke startarrowwidth="narrow" startarrowlength="short" endarrowwidth="narrow" endarrowlength="short"/>
                <v:textbox inset=".5mm,1.2694mm,.5mm,1.2694mm">
                  <w:txbxContent>
                    <w:p w14:paraId="7E75A4B3" w14:textId="77777777" w:rsidR="00081352" w:rsidRDefault="00081352">
                      <w:pPr>
                        <w:jc w:val="center"/>
                        <w:textDirection w:val="btLr"/>
                      </w:pPr>
                      <w:r>
                        <w:rPr>
                          <w:color w:val="000000"/>
                          <w:sz w:val="14"/>
                        </w:rPr>
                        <w:t>Matemātika</w:t>
                      </w:r>
                    </w:p>
                  </w:txbxContent>
                </v:textbox>
              </v:roundrect>
            </w:pict>
          </mc:Fallback>
        </mc:AlternateContent>
      </w:r>
      <w:r>
        <w:rPr>
          <w:noProof/>
        </w:rPr>
        <mc:AlternateContent>
          <mc:Choice Requires="wps">
            <w:drawing>
              <wp:anchor distT="0" distB="0" distL="114300" distR="114300" simplePos="0" relativeHeight="251668480" behindDoc="0" locked="0" layoutInCell="1" hidden="0" allowOverlap="1" wp14:anchorId="7479CA17" wp14:editId="7F4AD501">
                <wp:simplePos x="0" y="0"/>
                <wp:positionH relativeFrom="column">
                  <wp:posOffset>1193800</wp:posOffset>
                </wp:positionH>
                <wp:positionV relativeFrom="paragraph">
                  <wp:posOffset>4660900</wp:posOffset>
                </wp:positionV>
                <wp:extent cx="1619250" cy="283845"/>
                <wp:effectExtent l="0" t="0" r="0" b="0"/>
                <wp:wrapNone/>
                <wp:docPr id="9" name=""/>
                <wp:cNvGraphicFramePr/>
                <a:graphic xmlns:a="http://schemas.openxmlformats.org/drawingml/2006/main">
                  <a:graphicData uri="http://schemas.microsoft.com/office/word/2010/wordprocessingShape">
                    <wps:wsp>
                      <wps:cNvSpPr/>
                      <wps:spPr>
                        <a:xfrm>
                          <a:off x="4541138" y="3642840"/>
                          <a:ext cx="1609725" cy="274320"/>
                        </a:xfrm>
                        <a:prstGeom prst="roundRect">
                          <a:avLst>
                            <a:gd name="adj" fmla="val 16667"/>
                          </a:avLst>
                        </a:prstGeom>
                        <a:solidFill>
                          <a:srgbClr val="DDDDFF"/>
                        </a:solidFill>
                        <a:ln w="9525" cap="flat" cmpd="sng">
                          <a:solidFill>
                            <a:srgbClr val="000000"/>
                          </a:solidFill>
                          <a:prstDash val="solid"/>
                          <a:round/>
                          <a:headEnd type="none" w="sm" len="sm"/>
                          <a:tailEnd type="none" w="sm" len="sm"/>
                        </a:ln>
                      </wps:spPr>
                      <wps:txbx>
                        <w:txbxContent>
                          <w:p w14:paraId="61AA5BAE" w14:textId="77777777" w:rsidR="00081352" w:rsidRDefault="00081352">
                            <w:pPr>
                              <w:jc w:val="center"/>
                              <w:textDirection w:val="btLr"/>
                            </w:pPr>
                            <w:r>
                              <w:rPr>
                                <w:color w:val="000000"/>
                                <w:sz w:val="14"/>
                              </w:rPr>
                              <w:t>Latviešu valoda</w:t>
                            </w:r>
                          </w:p>
                        </w:txbxContent>
                      </wps:txbx>
                      <wps:bodyPr spcFirstLastPara="1" wrap="square" lIns="18000" tIns="45700" rIns="18000" bIns="45700" anchor="t" anchorCtr="0">
                        <a:noAutofit/>
                      </wps:bodyPr>
                    </wps:wsp>
                  </a:graphicData>
                </a:graphic>
              </wp:anchor>
            </w:drawing>
          </mc:Choice>
          <mc:Fallback>
            <w:pict>
              <v:roundrect w14:anchorId="7479CA17" id="_x0000_s1033" style="position:absolute;left:0;text-align:left;margin-left:94pt;margin-top:367pt;width:127.5pt;height:22.3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" fillcolor="#ddf">
                <v:stroke startarrowwidth="narrow" startarrowlength="short" endarrowwidth="narrow" endarrowlength="short"/>
                <v:textbox inset=".5mm,1.2694mm,.5mm,1.2694mm">
                  <w:txbxContent>
                    <w:p w14:paraId="61AA5BAE" w14:textId="77777777" w:rsidR="00081352" w:rsidRDefault="00081352">
                      <w:pPr>
                        <w:jc w:val="center"/>
                        <w:textDirection w:val="btLr"/>
                      </w:pPr>
                      <w:r>
                        <w:rPr>
                          <w:color w:val="000000"/>
                          <w:sz w:val="14"/>
                        </w:rPr>
                        <w:t>Latviešu valoda</w:t>
                      </w:r>
                    </w:p>
                  </w:txbxContent>
                </v:textbox>
              </v:roundrect>
            </w:pict>
          </mc:Fallback>
        </mc:AlternateContent>
      </w:r>
      <w:r>
        <w:rPr>
          <w:noProof/>
        </w:rPr>
        <mc:AlternateContent>
          <mc:Choice Requires="wps">
            <w:drawing>
              <wp:anchor distT="0" distB="0" distL="114300" distR="114300" simplePos="0" relativeHeight="251669504" behindDoc="0" locked="0" layoutInCell="1" hidden="0" allowOverlap="1" wp14:anchorId="74DA82EB" wp14:editId="7DDD5F70">
                <wp:simplePos x="0" y="0"/>
                <wp:positionH relativeFrom="column">
                  <wp:posOffset>1193800</wp:posOffset>
                </wp:positionH>
                <wp:positionV relativeFrom="paragraph">
                  <wp:posOffset>139700</wp:posOffset>
                </wp:positionV>
                <wp:extent cx="1619250" cy="283845"/>
                <wp:effectExtent l="0" t="0" r="0" b="0"/>
                <wp:wrapNone/>
                <wp:docPr id="14" name=""/>
                <wp:cNvGraphicFramePr/>
                <a:graphic xmlns:a="http://schemas.openxmlformats.org/drawingml/2006/main">
                  <a:graphicData uri="http://schemas.microsoft.com/office/word/2010/wordprocessingShape">
                    <wps:wsp>
                      <wps:cNvSpPr/>
                      <wps:spPr>
                        <a:xfrm>
                          <a:off x="4541138" y="3642840"/>
                          <a:ext cx="1609725" cy="274320"/>
                        </a:xfrm>
                        <a:prstGeom prst="roundRect">
                          <a:avLst>
                            <a:gd name="adj" fmla="val 16667"/>
                          </a:avLst>
                        </a:prstGeom>
                        <a:solidFill>
                          <a:srgbClr val="DDDDFF"/>
                        </a:solidFill>
                        <a:ln w="9525" cap="flat" cmpd="sng">
                          <a:solidFill>
                            <a:srgbClr val="000000"/>
                          </a:solidFill>
                          <a:prstDash val="solid"/>
                          <a:round/>
                          <a:headEnd type="none" w="sm" len="sm"/>
                          <a:tailEnd type="none" w="sm" len="sm"/>
                        </a:ln>
                      </wps:spPr>
                      <wps:txbx>
                        <w:txbxContent>
                          <w:p w14:paraId="1A9EACE3" w14:textId="77777777" w:rsidR="00081352" w:rsidRDefault="00081352">
                            <w:pPr>
                              <w:jc w:val="center"/>
                              <w:textDirection w:val="btLr"/>
                            </w:pPr>
                            <w:r>
                              <w:rPr>
                                <w:color w:val="000000"/>
                                <w:sz w:val="14"/>
                              </w:rPr>
                              <w:t xml:space="preserve">Programmēšanas </w:t>
                            </w:r>
                            <w:proofErr w:type="spellStart"/>
                            <w:r>
                              <w:rPr>
                                <w:color w:val="000000"/>
                                <w:sz w:val="14"/>
                              </w:rPr>
                              <w:t>pamatii</w:t>
                            </w:r>
                            <w:proofErr w:type="spellEnd"/>
                          </w:p>
                        </w:txbxContent>
                      </wps:txbx>
                      <wps:bodyPr spcFirstLastPara="1" wrap="square" lIns="18000" tIns="45700" rIns="18000" bIns="45700" anchor="t" anchorCtr="0">
                        <a:noAutofit/>
                      </wps:bodyPr>
                    </wps:wsp>
                  </a:graphicData>
                </a:graphic>
              </wp:anchor>
            </w:drawing>
          </mc:Choice>
          <mc:Fallback>
            <w:pict>
              <v:roundrect w14:anchorId="74DA82EB" id="_x0000_s1034" style="position:absolute;left:0;text-align:left;margin-left:94pt;margin-top:11pt;width:127.5pt;height:22.3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" fillcolor="#ddf">
                <v:stroke startarrowwidth="narrow" startarrowlength="short" endarrowwidth="narrow" endarrowlength="short"/>
                <v:textbox inset=".5mm,1.2694mm,.5mm,1.2694mm">
                  <w:txbxContent>
                    <w:p w14:paraId="1A9EACE3" w14:textId="77777777" w:rsidR="00081352" w:rsidRDefault="00081352">
                      <w:pPr>
                        <w:jc w:val="center"/>
                        <w:textDirection w:val="btLr"/>
                      </w:pPr>
                      <w:r>
                        <w:rPr>
                          <w:color w:val="000000"/>
                          <w:sz w:val="14"/>
                        </w:rPr>
                        <w:t xml:space="preserve">Programmēšanas </w:t>
                      </w:r>
                      <w:proofErr w:type="spellStart"/>
                      <w:r>
                        <w:rPr>
                          <w:color w:val="000000"/>
                          <w:sz w:val="14"/>
                        </w:rPr>
                        <w:t>pamatii</w:t>
                      </w:r>
                      <w:proofErr w:type="spellEnd"/>
                    </w:p>
                  </w:txbxContent>
                </v:textbox>
              </v:roundrect>
            </w:pict>
          </mc:Fallback>
        </mc:AlternateContent>
      </w:r>
      <w:r>
        <w:rPr>
          <w:noProof/>
        </w:rPr>
        <mc:AlternateContent>
          <mc:Choice Requires="wps">
            <w:drawing>
              <wp:anchor distT="0" distB="0" distL="114300" distR="114300" simplePos="0" relativeHeight="251670528" behindDoc="0" locked="0" layoutInCell="1" hidden="0" allowOverlap="1" wp14:anchorId="30A34572" wp14:editId="02AC06B3">
                <wp:simplePos x="0" y="0"/>
                <wp:positionH relativeFrom="column">
                  <wp:posOffset>4114800</wp:posOffset>
                </wp:positionH>
                <wp:positionV relativeFrom="paragraph">
                  <wp:posOffset>127000</wp:posOffset>
                </wp:positionV>
                <wp:extent cx="923925" cy="686435"/>
                <wp:effectExtent l="0" t="0" r="0" b="0"/>
                <wp:wrapNone/>
                <wp:docPr id="18"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E3AB"/>
                        </a:solidFill>
                        <a:ln w="9525" cap="flat" cmpd="sng">
                          <a:solidFill>
                            <a:srgbClr val="000000"/>
                          </a:solidFill>
                          <a:prstDash val="solid"/>
                          <a:round/>
                          <a:headEnd type="none" w="sm" len="sm"/>
                          <a:tailEnd type="none" w="sm" len="sm"/>
                        </a:ln>
                      </wps:spPr>
                      <wps:txbx>
                        <w:txbxContent>
                          <w:p w14:paraId="4E1785DB" w14:textId="77777777" w:rsidR="00081352" w:rsidRDefault="00081352">
                            <w:pPr>
                              <w:jc w:val="center"/>
                              <w:textDirection w:val="btLr"/>
                            </w:pPr>
                            <w:r>
                              <w:rPr>
                                <w:rFonts w:ascii="Arial" w:eastAsia="Arial" w:hAnsi="Arial" w:cs="Arial"/>
                                <w:color w:val="000000"/>
                                <w:sz w:val="14"/>
                              </w:rPr>
                              <w:t xml:space="preserve">Zaļās prasmes </w:t>
                            </w:r>
                          </w:p>
                          <w:p w14:paraId="7776F534" w14:textId="77777777" w:rsidR="00081352" w:rsidRDefault="00081352">
                            <w:pPr>
                              <w:jc w:val="center"/>
                              <w:textDirection w:val="btLr"/>
                            </w:pPr>
                          </w:p>
                        </w:txbxContent>
                      </wps:txbx>
                      <wps:bodyPr spcFirstLastPara="1" wrap="square" lIns="0" tIns="0" rIns="0" bIns="0" anchor="t" anchorCtr="0">
                        <a:noAutofit/>
                      </wps:bodyPr>
                    </wps:wsp>
                  </a:graphicData>
                </a:graphic>
              </wp:anchor>
            </w:drawing>
          </mc:Choice>
          <mc:Fallback>
            <w:pict>
              <v:roundrect w14:anchorId="30A34572" id="_x0000_s1035" style="position:absolute;left:0;text-align:left;margin-left:324pt;margin-top:10pt;width:72.75pt;height:54.0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" fillcolor="#ffe3ab">
                <v:stroke startarrowwidth="narrow" startarrowlength="short" endarrowwidth="narrow" endarrowlength="short"/>
                <v:textbox inset="0,0,0,0">
                  <w:txbxContent>
                    <w:p w14:paraId="4E1785DB" w14:textId="77777777" w:rsidR="00081352" w:rsidRDefault="00081352">
                      <w:pPr>
                        <w:jc w:val="center"/>
                        <w:textDirection w:val="btLr"/>
                      </w:pPr>
                      <w:r>
                        <w:rPr>
                          <w:rFonts w:ascii="Arial" w:eastAsia="Arial" w:hAnsi="Arial" w:cs="Arial"/>
                          <w:color w:val="000000"/>
                          <w:sz w:val="14"/>
                        </w:rPr>
                        <w:t xml:space="preserve">Zaļās prasmes </w:t>
                      </w:r>
                    </w:p>
                    <w:p w14:paraId="7776F534" w14:textId="77777777" w:rsidR="00081352" w:rsidRDefault="00081352">
                      <w:pPr>
                        <w:jc w:val="center"/>
                        <w:textDirection w:val="btLr"/>
                      </w:pPr>
                    </w:p>
                  </w:txbxContent>
                </v:textbox>
              </v:roundrect>
            </w:pict>
          </mc:Fallback>
        </mc:AlternateContent>
      </w:r>
      <w:r>
        <w:rPr>
          <w:noProof/>
        </w:rPr>
        <mc:AlternateContent>
          <mc:Choice Requires="wps">
            <w:drawing>
              <wp:anchor distT="0" distB="0" distL="114300" distR="114300" simplePos="0" relativeHeight="251671552" behindDoc="0" locked="0" layoutInCell="1" hidden="0" allowOverlap="1" wp14:anchorId="1C89C42A" wp14:editId="6C374F82">
                <wp:simplePos x="0" y="0"/>
                <wp:positionH relativeFrom="column">
                  <wp:posOffset>3073400</wp:posOffset>
                </wp:positionH>
                <wp:positionV relativeFrom="paragraph">
                  <wp:posOffset>127000</wp:posOffset>
                </wp:positionV>
                <wp:extent cx="923925" cy="686435"/>
                <wp:effectExtent l="0" t="0" r="0" b="0"/>
                <wp:wrapNone/>
                <wp:docPr id="22"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E3AB"/>
                        </a:solidFill>
                        <a:ln w="9525" cap="flat" cmpd="sng">
                          <a:solidFill>
                            <a:srgbClr val="000000"/>
                          </a:solidFill>
                          <a:prstDash val="solid"/>
                          <a:round/>
                          <a:headEnd type="none" w="sm" len="sm"/>
                          <a:tailEnd type="none" w="sm" len="sm"/>
                        </a:ln>
                      </wps:spPr>
                      <wps:txbx>
                        <w:txbxContent>
                          <w:p w14:paraId="6E4A519A" w14:textId="77777777" w:rsidR="00081352" w:rsidRDefault="00081352">
                            <w:pPr>
                              <w:jc w:val="center"/>
                              <w:textDirection w:val="btLr"/>
                            </w:pPr>
                            <w:r>
                              <w:rPr>
                                <w:rFonts w:ascii="Arial" w:eastAsia="Arial" w:hAnsi="Arial" w:cs="Arial"/>
                                <w:color w:val="000000"/>
                                <w:sz w:val="14"/>
                              </w:rPr>
                              <w:t xml:space="preserve">Valodas, kultūras izpratne un izpausmes </w:t>
                            </w:r>
                          </w:p>
                          <w:p w14:paraId="342985DF" w14:textId="77777777" w:rsidR="00081352" w:rsidRDefault="00081352">
                            <w:pPr>
                              <w:jc w:val="center"/>
                              <w:textDirection w:val="btLr"/>
                            </w:pPr>
                            <w:r>
                              <w:rPr>
                                <w:color w:val="000000"/>
                                <w:sz w:val="14"/>
                              </w:rPr>
                              <w:t xml:space="preserve">(2. </w:t>
                            </w:r>
                            <w:proofErr w:type="spellStart"/>
                            <w:r>
                              <w:rPr>
                                <w:color w:val="000000"/>
                                <w:sz w:val="14"/>
                              </w:rPr>
                              <w:t>līm</w:t>
                            </w:r>
                            <w:proofErr w:type="spellEnd"/>
                            <w:r>
                              <w:rPr>
                                <w:color w:val="000000"/>
                                <w:sz w:val="14"/>
                              </w:rPr>
                              <w:t>.)</w:t>
                            </w:r>
                          </w:p>
                        </w:txbxContent>
                      </wps:txbx>
                      <wps:bodyPr spcFirstLastPara="1" wrap="square" lIns="0" tIns="0" rIns="0" bIns="0" anchor="t" anchorCtr="0">
                        <a:noAutofit/>
                      </wps:bodyPr>
                    </wps:wsp>
                  </a:graphicData>
                </a:graphic>
              </wp:anchor>
            </w:drawing>
          </mc:Choice>
          <mc:Fallback>
            <w:pict>
              <v:roundrect w14:anchorId="1C89C42A" id="_x0000_s1036" style="position:absolute;left:0;text-align:left;margin-left:242pt;margin-top:10pt;width:72.75pt;height:54.05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" fillcolor="#ffe3ab">
                <v:stroke startarrowwidth="narrow" startarrowlength="short" endarrowwidth="narrow" endarrowlength="short"/>
                <v:textbox inset="0,0,0,0">
                  <w:txbxContent>
                    <w:p w14:paraId="6E4A519A" w14:textId="77777777" w:rsidR="00081352" w:rsidRDefault="00081352">
                      <w:pPr>
                        <w:jc w:val="center"/>
                        <w:textDirection w:val="btLr"/>
                      </w:pPr>
                      <w:r>
                        <w:rPr>
                          <w:rFonts w:ascii="Arial" w:eastAsia="Arial" w:hAnsi="Arial" w:cs="Arial"/>
                          <w:color w:val="000000"/>
                          <w:sz w:val="14"/>
                        </w:rPr>
                        <w:t xml:space="preserve">Valodas, kultūras izpratne un izpausmes </w:t>
                      </w:r>
                    </w:p>
                    <w:p w14:paraId="342985DF" w14:textId="77777777" w:rsidR="00081352" w:rsidRDefault="00081352">
                      <w:pPr>
                        <w:jc w:val="center"/>
                        <w:textDirection w:val="btLr"/>
                      </w:pPr>
                      <w:r>
                        <w:rPr>
                          <w:color w:val="000000"/>
                          <w:sz w:val="14"/>
                        </w:rPr>
                        <w:t xml:space="preserve">(2. </w:t>
                      </w:r>
                      <w:proofErr w:type="spellStart"/>
                      <w:r>
                        <w:rPr>
                          <w:color w:val="000000"/>
                          <w:sz w:val="14"/>
                        </w:rPr>
                        <w:t>līm</w:t>
                      </w:r>
                      <w:proofErr w:type="spellEnd"/>
                      <w:r>
                        <w:rPr>
                          <w:color w:val="000000"/>
                          <w:sz w:val="14"/>
                        </w:rPr>
                        <w:t>.)</w:t>
                      </w:r>
                    </w:p>
                  </w:txbxContent>
                </v:textbox>
              </v:roundrect>
            </w:pict>
          </mc:Fallback>
        </mc:AlternateContent>
      </w:r>
      <w:r>
        <w:rPr>
          <w:noProof/>
        </w:rPr>
        <mc:AlternateContent>
          <mc:Choice Requires="wpg">
            <w:drawing>
              <wp:anchor distT="0" distB="0" distL="114300" distR="114300" simplePos="0" relativeHeight="251672576" behindDoc="0" locked="0" layoutInCell="1" hidden="0" allowOverlap="1" wp14:anchorId="20F20D50" wp14:editId="00F57CE0">
                <wp:simplePos x="0" y="0"/>
                <wp:positionH relativeFrom="column">
                  <wp:posOffset>2921000</wp:posOffset>
                </wp:positionH>
                <wp:positionV relativeFrom="paragraph">
                  <wp:posOffset>139700</wp:posOffset>
                </wp:positionV>
                <wp:extent cx="12700" cy="4805045"/>
                <wp:effectExtent l="0" t="0" r="0" b="0"/>
                <wp:wrapNone/>
                <wp:docPr id="44" name=""/>
                <wp:cNvGraphicFramePr/>
                <a:graphic xmlns:a="http://schemas.openxmlformats.org/drawingml/2006/main">
                  <a:graphicData uri="http://schemas.microsoft.com/office/word/2010/wordprocessingShape">
                    <wps:wsp>
                      <wps:cNvCnPr/>
                      <wps:spPr>
                        <a:xfrm>
                          <a:off x="5346000" y="1377478"/>
                          <a:ext cx="0" cy="480504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2921000</wp:posOffset>
                </wp:positionH>
                <wp:positionV relativeFrom="paragraph">
                  <wp:posOffset>139700</wp:posOffset>
                </wp:positionV>
                <wp:extent cx="12700" cy="4805045"/>
                <wp:effectExtent b="0" l="0" r="0" t="0"/>
                <wp:wrapNone/>
                <wp:docPr id="44" name="image45.png"/>
                <a:graphic>
                  <a:graphicData uri="http://schemas.openxmlformats.org/drawingml/2006/picture">
                    <pic:pic>
                      <pic:nvPicPr>
                        <pic:cNvPr id="0" name="image45.png"/>
                        <pic:cNvPicPr preferRelativeResize="0"/>
                      </pic:nvPicPr>
                      <pic:blipFill>
                        <a:blip r:embed="rId20"/>
                        <a:srcRect/>
                        <a:stretch>
                          <a:fillRect/>
                        </a:stretch>
                      </pic:blipFill>
                      <pic:spPr>
                        <a:xfrm>
                          <a:off x="0" y="0"/>
                          <a:ext cx="12700" cy="480504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64C44370" wp14:editId="585C0404">
                <wp:simplePos x="0" y="0"/>
                <wp:positionH relativeFrom="column">
                  <wp:posOffset>5156200</wp:posOffset>
                </wp:positionH>
                <wp:positionV relativeFrom="paragraph">
                  <wp:posOffset>139700</wp:posOffset>
                </wp:positionV>
                <wp:extent cx="12700" cy="4805045"/>
                <wp:effectExtent l="0" t="0" r="0" b="0"/>
                <wp:wrapNone/>
                <wp:docPr id="31" name=""/>
                <wp:cNvGraphicFramePr/>
                <a:graphic xmlns:a="http://schemas.openxmlformats.org/drawingml/2006/main">
                  <a:graphicData uri="http://schemas.microsoft.com/office/word/2010/wordprocessingShape">
                    <wps:wsp>
                      <wps:cNvCnPr/>
                      <wps:spPr>
                        <a:xfrm>
                          <a:off x="5346000" y="1377478"/>
                          <a:ext cx="0" cy="480504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5156200</wp:posOffset>
                </wp:positionH>
                <wp:positionV relativeFrom="paragraph">
                  <wp:posOffset>139700</wp:posOffset>
                </wp:positionV>
                <wp:extent cx="12700" cy="4805045"/>
                <wp:effectExtent b="0" l="0" r="0" t="0"/>
                <wp:wrapNone/>
                <wp:docPr id="31" name="image31.png"/>
                <a:graphic>
                  <a:graphicData uri="http://schemas.openxmlformats.org/drawingml/2006/picture">
                    <pic:pic>
                      <pic:nvPicPr>
                        <pic:cNvPr id="0" name="image31.png"/>
                        <pic:cNvPicPr preferRelativeResize="0"/>
                      </pic:nvPicPr>
                      <pic:blipFill>
                        <a:blip r:embed="rId21"/>
                        <a:srcRect/>
                        <a:stretch>
                          <a:fillRect/>
                        </a:stretch>
                      </pic:blipFill>
                      <pic:spPr>
                        <a:xfrm>
                          <a:off x="0" y="0"/>
                          <a:ext cx="12700" cy="4805045"/>
                        </a:xfrm>
                        <a:prstGeom prst="rect"/>
                        <a:ln/>
                      </pic:spPr>
                    </pic:pic>
                  </a:graphicData>
                </a:graphic>
              </wp:anchor>
            </w:drawing>
          </mc:Fallback>
        </mc:AlternateContent>
      </w:r>
      <w:r>
        <w:rPr>
          <w:noProof/>
        </w:rPr>
        <mc:AlternateContent>
          <mc:Choice Requires="wps">
            <w:drawing>
              <wp:anchor distT="0" distB="0" distL="114300" distR="114300" simplePos="0" relativeHeight="251674624" behindDoc="0" locked="0" layoutInCell="1" hidden="0" allowOverlap="1" wp14:anchorId="5D12FB12" wp14:editId="3C36D7C7">
                <wp:simplePos x="0" y="0"/>
                <wp:positionH relativeFrom="column">
                  <wp:posOffset>3073400</wp:posOffset>
                </wp:positionH>
                <wp:positionV relativeFrom="paragraph">
                  <wp:posOffset>3441700</wp:posOffset>
                </wp:positionV>
                <wp:extent cx="923925" cy="706120"/>
                <wp:effectExtent l="0" t="0" r="0" b="0"/>
                <wp:wrapNone/>
                <wp:docPr id="25" name=""/>
                <wp:cNvGraphicFramePr/>
                <a:graphic xmlns:a="http://schemas.openxmlformats.org/drawingml/2006/main">
                  <a:graphicData uri="http://schemas.microsoft.com/office/word/2010/wordprocessingShape">
                    <wps:wsp>
                      <wps:cNvSpPr/>
                      <wps:spPr>
                        <a:xfrm>
                          <a:off x="4888800" y="3431703"/>
                          <a:ext cx="914400" cy="696595"/>
                        </a:xfrm>
                        <a:prstGeom prst="roundRect">
                          <a:avLst>
                            <a:gd name="adj" fmla="val 16667"/>
                          </a:avLst>
                        </a:prstGeom>
                        <a:solidFill>
                          <a:srgbClr val="FFE3AB"/>
                        </a:solidFill>
                        <a:ln w="9525" cap="flat" cmpd="sng">
                          <a:solidFill>
                            <a:srgbClr val="000000"/>
                          </a:solidFill>
                          <a:prstDash val="solid"/>
                          <a:round/>
                          <a:headEnd type="none" w="sm" len="sm"/>
                          <a:tailEnd type="none" w="sm" len="sm"/>
                        </a:ln>
                      </wps:spPr>
                      <wps:txbx>
                        <w:txbxContent>
                          <w:p w14:paraId="2B77D091" w14:textId="77777777" w:rsidR="00081352" w:rsidRDefault="00081352">
                            <w:pPr>
                              <w:jc w:val="center"/>
                              <w:textDirection w:val="btLr"/>
                            </w:pPr>
                            <w:r>
                              <w:rPr>
                                <w:rFonts w:ascii="Arial" w:eastAsia="Arial" w:hAnsi="Arial" w:cs="Arial"/>
                                <w:color w:val="000000"/>
                                <w:sz w:val="14"/>
                              </w:rPr>
                              <w:t>Sabiedrības un cilvēka drošība</w:t>
                            </w:r>
                          </w:p>
                          <w:p w14:paraId="2E8901E6" w14:textId="77777777" w:rsidR="00081352" w:rsidRDefault="00081352">
                            <w:pPr>
                              <w:jc w:val="center"/>
                              <w:textDirection w:val="btLr"/>
                            </w:pPr>
                            <w:r>
                              <w:rPr>
                                <w:color w:val="000000"/>
                                <w:sz w:val="14"/>
                              </w:rPr>
                              <w:t xml:space="preserve"> (1. </w:t>
                            </w:r>
                            <w:proofErr w:type="spellStart"/>
                            <w:r>
                              <w:rPr>
                                <w:color w:val="000000"/>
                                <w:sz w:val="14"/>
                              </w:rPr>
                              <w:t>līm</w:t>
                            </w:r>
                            <w:proofErr w:type="spellEnd"/>
                            <w:r>
                              <w:rPr>
                                <w:color w:val="000000"/>
                                <w:sz w:val="14"/>
                              </w:rPr>
                              <w:t>.)</w:t>
                            </w:r>
                          </w:p>
                        </w:txbxContent>
                      </wps:txbx>
                      <wps:bodyPr spcFirstLastPara="1" wrap="square" lIns="0" tIns="0" rIns="0" bIns="0" anchor="t" anchorCtr="0">
                        <a:noAutofit/>
                      </wps:bodyPr>
                    </wps:wsp>
                  </a:graphicData>
                </a:graphic>
              </wp:anchor>
            </w:drawing>
          </mc:Choice>
          <mc:Fallback>
            <w:pict>
              <v:roundrect w14:anchorId="5D12FB12" id="_x0000_s1037" style="position:absolute;left:0;text-align:left;margin-left:242pt;margin-top:271pt;width:72.75pt;height:55.6pt;z-index:2516746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" fillcolor="#ffe3ab">
                <v:stroke startarrowwidth="narrow" startarrowlength="short" endarrowwidth="narrow" endarrowlength="short"/>
                <v:textbox inset="0,0,0,0">
                  <w:txbxContent>
                    <w:p w14:paraId="2B77D091" w14:textId="77777777" w:rsidR="00081352" w:rsidRDefault="00081352">
                      <w:pPr>
                        <w:jc w:val="center"/>
                        <w:textDirection w:val="btLr"/>
                      </w:pPr>
                      <w:r>
                        <w:rPr>
                          <w:rFonts w:ascii="Arial" w:eastAsia="Arial" w:hAnsi="Arial" w:cs="Arial"/>
                          <w:color w:val="000000"/>
                          <w:sz w:val="14"/>
                        </w:rPr>
                        <w:t>Sabiedrības un cilvēka drošība</w:t>
                      </w:r>
                    </w:p>
                    <w:p w14:paraId="2E8901E6" w14:textId="77777777" w:rsidR="00081352" w:rsidRDefault="00081352">
                      <w:pPr>
                        <w:jc w:val="center"/>
                        <w:textDirection w:val="btLr"/>
                      </w:pPr>
                      <w:r>
                        <w:rPr>
                          <w:color w:val="000000"/>
                          <w:sz w:val="14"/>
                        </w:rPr>
                        <w:t xml:space="preserve"> (1. </w:t>
                      </w:r>
                      <w:proofErr w:type="spellStart"/>
                      <w:r>
                        <w:rPr>
                          <w:color w:val="000000"/>
                          <w:sz w:val="14"/>
                        </w:rPr>
                        <w:t>līm</w:t>
                      </w:r>
                      <w:proofErr w:type="spellEnd"/>
                      <w:r>
                        <w:rPr>
                          <w:color w:val="000000"/>
                          <w:sz w:val="14"/>
                        </w:rPr>
                        <w:t>.)</w:t>
                      </w:r>
                    </w:p>
                  </w:txbxContent>
                </v:textbox>
              </v:roundrect>
            </w:pict>
          </mc:Fallback>
        </mc:AlternateContent>
      </w:r>
      <w:r>
        <w:rPr>
          <w:noProof/>
        </w:rPr>
        <mc:AlternateContent>
          <mc:Choice Requires="wps">
            <w:drawing>
              <wp:anchor distT="0" distB="0" distL="114300" distR="114300" simplePos="0" relativeHeight="251675648" behindDoc="0" locked="0" layoutInCell="1" hidden="0" allowOverlap="1" wp14:anchorId="1F00B8E6" wp14:editId="79C20D98">
                <wp:simplePos x="0" y="0"/>
                <wp:positionH relativeFrom="column">
                  <wp:posOffset>5283200</wp:posOffset>
                </wp:positionH>
                <wp:positionV relativeFrom="paragraph">
                  <wp:posOffset>1003300</wp:posOffset>
                </wp:positionV>
                <wp:extent cx="923925" cy="686435"/>
                <wp:effectExtent l="0" t="0" r="0" b="0"/>
                <wp:wrapNone/>
                <wp:docPr id="46"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6EE09307" w14:textId="77777777" w:rsidR="00081352" w:rsidRDefault="00081352">
                            <w:pPr>
                              <w:jc w:val="center"/>
                              <w:textDirection w:val="btLr"/>
                            </w:pPr>
                            <w:r>
                              <w:rPr>
                                <w:color w:val="000000"/>
                                <w:sz w:val="14"/>
                              </w:rPr>
                              <w:t>Ārējo elektrotīklu tehniskā ekspluatācija</w:t>
                            </w:r>
                          </w:p>
                          <w:p w14:paraId="38755480" w14:textId="77777777" w:rsidR="00081352" w:rsidRDefault="00081352">
                            <w:pPr>
                              <w:jc w:val="center"/>
                              <w:textDirection w:val="btLr"/>
                            </w:pPr>
                            <w:r>
                              <w:rPr>
                                <w:color w:val="000000"/>
                                <w:sz w:val="14"/>
                              </w:rPr>
                              <w:t>4%</w:t>
                            </w:r>
                          </w:p>
                        </w:txbxContent>
                      </wps:txbx>
                      <wps:bodyPr spcFirstLastPara="1" wrap="square" lIns="0" tIns="0" rIns="0" bIns="0" anchor="t" anchorCtr="0">
                        <a:noAutofit/>
                      </wps:bodyPr>
                    </wps:wsp>
                  </a:graphicData>
                </a:graphic>
              </wp:anchor>
            </w:drawing>
          </mc:Choice>
          <mc:Fallback>
            <w:pict>
              <v:roundrect w14:anchorId="1F00B8E6" id="_x0000_s1038" style="position:absolute;left:0;text-align:left;margin-left:416pt;margin-top:79pt;width:72.75pt;height:54.05pt;z-index:2516756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">
                <v:stroke startarrowwidth="narrow" startarrowlength="short" endarrowwidth="narrow" endarrowlength="short"/>
                <v:textbox inset="0,0,0,0">
                  <w:txbxContent>
                    <w:p w14:paraId="6EE09307" w14:textId="77777777" w:rsidR="00081352" w:rsidRDefault="00081352">
                      <w:pPr>
                        <w:jc w:val="center"/>
                        <w:textDirection w:val="btLr"/>
                      </w:pPr>
                      <w:r>
                        <w:rPr>
                          <w:color w:val="000000"/>
                          <w:sz w:val="14"/>
                        </w:rPr>
                        <w:t>Ārējo elektrotīklu tehniskā ekspluatācija</w:t>
                      </w:r>
                    </w:p>
                    <w:p w14:paraId="38755480" w14:textId="77777777" w:rsidR="00081352" w:rsidRDefault="00081352">
                      <w:pPr>
                        <w:jc w:val="center"/>
                        <w:textDirection w:val="btLr"/>
                      </w:pPr>
                      <w:r>
                        <w:rPr>
                          <w:color w:val="000000"/>
                          <w:sz w:val="14"/>
                        </w:rPr>
                        <w:t>4%</w:t>
                      </w:r>
                    </w:p>
                  </w:txbxContent>
                </v:textbox>
              </v:roundrect>
            </w:pict>
          </mc:Fallback>
        </mc:AlternateContent>
      </w:r>
      <w:r>
        <w:rPr>
          <w:noProof/>
        </w:rPr>
        <mc:AlternateContent>
          <mc:Choice Requires="wps">
            <w:drawing>
              <wp:anchor distT="0" distB="0" distL="114300" distR="114300" simplePos="0" relativeHeight="251676672" behindDoc="0" locked="0" layoutInCell="1" hidden="0" allowOverlap="1" wp14:anchorId="24906958" wp14:editId="532628D0">
                <wp:simplePos x="0" y="0"/>
                <wp:positionH relativeFrom="column">
                  <wp:posOffset>5283200</wp:posOffset>
                </wp:positionH>
                <wp:positionV relativeFrom="paragraph">
                  <wp:posOffset>4216400</wp:posOffset>
                </wp:positionV>
                <wp:extent cx="923925" cy="686435"/>
                <wp:effectExtent l="0" t="0" r="0" b="0"/>
                <wp:wrapNone/>
                <wp:docPr id="12"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5654B42C" w14:textId="77777777" w:rsidR="00081352" w:rsidRDefault="00081352">
                            <w:pPr>
                              <w:jc w:val="center"/>
                              <w:textDirection w:val="btLr"/>
                            </w:pPr>
                            <w:r>
                              <w:rPr>
                                <w:color w:val="000000"/>
                                <w:sz w:val="14"/>
                              </w:rPr>
                              <w:t xml:space="preserve">Elektroenerģētikas </w:t>
                            </w:r>
                            <w:proofErr w:type="spellStart"/>
                            <w:r>
                              <w:rPr>
                                <w:color w:val="000000"/>
                                <w:sz w:val="14"/>
                              </w:rPr>
                              <w:t>pamatprocesi</w:t>
                            </w:r>
                            <w:proofErr w:type="spellEnd"/>
                            <w:r>
                              <w:rPr>
                                <w:color w:val="000000"/>
                                <w:sz w:val="14"/>
                              </w:rPr>
                              <w:t xml:space="preserve"> un elektrotehnisko darbu veidi</w:t>
                            </w:r>
                          </w:p>
                          <w:p w14:paraId="0A90E590" w14:textId="77777777" w:rsidR="00081352" w:rsidRDefault="00081352">
                            <w:pPr>
                              <w:jc w:val="center"/>
                              <w:textDirection w:val="btLr"/>
                            </w:pPr>
                            <w:r>
                              <w:rPr>
                                <w:color w:val="000000"/>
                                <w:sz w:val="14"/>
                              </w:rPr>
                              <w:t>5%</w:t>
                            </w:r>
                          </w:p>
                        </w:txbxContent>
                      </wps:txbx>
                      <wps:bodyPr spcFirstLastPara="1" wrap="square" lIns="0" tIns="0" rIns="0" bIns="0" anchor="t" anchorCtr="0">
                        <a:noAutofit/>
                      </wps:bodyPr>
                    </wps:wsp>
                  </a:graphicData>
                </a:graphic>
              </wp:anchor>
            </w:drawing>
          </mc:Choice>
          <mc:Fallback>
            <w:pict>
              <v:roundrect w14:anchorId="24906958" id="_x0000_s1039" style="position:absolute;left:0;text-align:left;margin-left:416pt;margin-top:332pt;width:72.75pt;height:54.05pt;z-index:2516766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">
                <v:stroke startarrowwidth="narrow" startarrowlength="short" endarrowwidth="narrow" endarrowlength="short"/>
                <v:textbox inset="0,0,0,0">
                  <w:txbxContent>
                    <w:p w14:paraId="5654B42C" w14:textId="77777777" w:rsidR="00081352" w:rsidRDefault="00081352">
                      <w:pPr>
                        <w:jc w:val="center"/>
                        <w:textDirection w:val="btLr"/>
                      </w:pPr>
                      <w:r>
                        <w:rPr>
                          <w:color w:val="000000"/>
                          <w:sz w:val="14"/>
                        </w:rPr>
                        <w:t xml:space="preserve">Elektroenerģētikas </w:t>
                      </w:r>
                      <w:proofErr w:type="spellStart"/>
                      <w:r>
                        <w:rPr>
                          <w:color w:val="000000"/>
                          <w:sz w:val="14"/>
                        </w:rPr>
                        <w:t>pamatprocesi</w:t>
                      </w:r>
                      <w:proofErr w:type="spellEnd"/>
                      <w:r>
                        <w:rPr>
                          <w:color w:val="000000"/>
                          <w:sz w:val="14"/>
                        </w:rPr>
                        <w:t xml:space="preserve"> un elektrotehnisko darbu veidi</w:t>
                      </w:r>
                    </w:p>
                    <w:p w14:paraId="0A90E590" w14:textId="77777777" w:rsidR="00081352" w:rsidRDefault="00081352">
                      <w:pPr>
                        <w:jc w:val="center"/>
                        <w:textDirection w:val="btLr"/>
                      </w:pPr>
                      <w:r>
                        <w:rPr>
                          <w:color w:val="000000"/>
                          <w:sz w:val="14"/>
                        </w:rPr>
                        <w:t>5%</w:t>
                      </w:r>
                    </w:p>
                  </w:txbxContent>
                </v:textbox>
              </v:roundrect>
            </w:pict>
          </mc:Fallback>
        </mc:AlternateContent>
      </w:r>
      <w:r>
        <w:rPr>
          <w:noProof/>
        </w:rPr>
        <mc:AlternateContent>
          <mc:Choice Requires="wps">
            <w:drawing>
              <wp:anchor distT="0" distB="0" distL="114300" distR="114300" simplePos="0" relativeHeight="251677696" behindDoc="0" locked="0" layoutInCell="1" hidden="0" allowOverlap="1" wp14:anchorId="79F89737" wp14:editId="50CE0926">
                <wp:simplePos x="0" y="0"/>
                <wp:positionH relativeFrom="column">
                  <wp:posOffset>7353300</wp:posOffset>
                </wp:positionH>
                <wp:positionV relativeFrom="paragraph">
                  <wp:posOffset>3454400</wp:posOffset>
                </wp:positionV>
                <wp:extent cx="923925" cy="686435"/>
                <wp:effectExtent l="0" t="0" r="0" b="0"/>
                <wp:wrapNone/>
                <wp:docPr id="4"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2C991395" w14:textId="77777777" w:rsidR="00081352" w:rsidRDefault="00081352">
                            <w:pPr>
                              <w:jc w:val="center"/>
                              <w:textDirection w:val="btLr"/>
                            </w:pPr>
                            <w:r>
                              <w:rPr>
                                <w:color w:val="000000"/>
                                <w:sz w:val="14"/>
                              </w:rPr>
                              <w:t>Elektrotehnikas pamati un elektriskie mērījumi</w:t>
                            </w:r>
                          </w:p>
                          <w:p w14:paraId="07910B62" w14:textId="77777777" w:rsidR="00081352" w:rsidRDefault="00081352">
                            <w:pPr>
                              <w:jc w:val="center"/>
                              <w:textDirection w:val="btLr"/>
                            </w:pPr>
                            <w:r>
                              <w:rPr>
                                <w:color w:val="000000"/>
                                <w:sz w:val="14"/>
                              </w:rPr>
                              <w:t>15%</w:t>
                            </w:r>
                          </w:p>
                        </w:txbxContent>
                      </wps:txbx>
                      <wps:bodyPr spcFirstLastPara="1" wrap="square" lIns="0" tIns="0" rIns="0" bIns="0" anchor="t" anchorCtr="0">
                        <a:noAutofit/>
                      </wps:bodyPr>
                    </wps:wsp>
                  </a:graphicData>
                </a:graphic>
              </wp:anchor>
            </w:drawing>
          </mc:Choice>
          <mc:Fallback>
            <w:pict>
              <v:roundrect w14:anchorId="79F89737" id="_x0000_s1040" style="position:absolute;left:0;text-align:left;margin-left:579pt;margin-top:272pt;width:72.75pt;height:54.05pt;z-index:2516776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">
                <v:stroke startarrowwidth="narrow" startarrowlength="short" endarrowwidth="narrow" endarrowlength="short"/>
                <v:textbox inset="0,0,0,0">
                  <w:txbxContent>
                    <w:p w14:paraId="2C991395" w14:textId="77777777" w:rsidR="00081352" w:rsidRDefault="00081352">
                      <w:pPr>
                        <w:jc w:val="center"/>
                        <w:textDirection w:val="btLr"/>
                      </w:pPr>
                      <w:r>
                        <w:rPr>
                          <w:color w:val="000000"/>
                          <w:sz w:val="14"/>
                        </w:rPr>
                        <w:t>Elektrotehnikas pamati un elektriskie mērījumi</w:t>
                      </w:r>
                    </w:p>
                    <w:p w14:paraId="07910B62" w14:textId="77777777" w:rsidR="00081352" w:rsidRDefault="00081352">
                      <w:pPr>
                        <w:jc w:val="center"/>
                        <w:textDirection w:val="btLr"/>
                      </w:pPr>
                      <w:r>
                        <w:rPr>
                          <w:color w:val="000000"/>
                          <w:sz w:val="14"/>
                        </w:rPr>
                        <w:t>15%</w:t>
                      </w:r>
                    </w:p>
                  </w:txbxContent>
                </v:textbox>
              </v:roundrect>
            </w:pict>
          </mc:Fallback>
        </mc:AlternateContent>
      </w:r>
      <w:r>
        <w:rPr>
          <w:noProof/>
        </w:rPr>
        <mc:AlternateContent>
          <mc:Choice Requires="wps">
            <w:drawing>
              <wp:anchor distT="0" distB="0" distL="114300" distR="114300" simplePos="0" relativeHeight="251678720" behindDoc="0" locked="0" layoutInCell="1" hidden="0" allowOverlap="1" wp14:anchorId="0B41CD80" wp14:editId="7675610B">
                <wp:simplePos x="0" y="0"/>
                <wp:positionH relativeFrom="column">
                  <wp:posOffset>6311900</wp:posOffset>
                </wp:positionH>
                <wp:positionV relativeFrom="paragraph">
                  <wp:posOffset>3454400</wp:posOffset>
                </wp:positionV>
                <wp:extent cx="923925" cy="686435"/>
                <wp:effectExtent l="0" t="0" r="0" b="0"/>
                <wp:wrapNone/>
                <wp:docPr id="21"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D0C2997" w14:textId="77777777" w:rsidR="00081352" w:rsidRDefault="00081352">
                            <w:pPr>
                              <w:jc w:val="center"/>
                              <w:textDirection w:val="btLr"/>
                            </w:pPr>
                            <w:r>
                              <w:rPr>
                                <w:color w:val="000000"/>
                                <w:sz w:val="14"/>
                              </w:rPr>
                              <w:t>Elektroietaišu montāžas palīgdarbi</w:t>
                            </w:r>
                          </w:p>
                          <w:p w14:paraId="16A44A7E" w14:textId="77777777" w:rsidR="00081352" w:rsidRDefault="00081352">
                            <w:pPr>
                              <w:jc w:val="center"/>
                              <w:textDirection w:val="btLr"/>
                            </w:pPr>
                            <w:r>
                              <w:rPr>
                                <w:color w:val="000000"/>
                                <w:sz w:val="14"/>
                              </w:rPr>
                              <w:t>5%</w:t>
                            </w:r>
                          </w:p>
                        </w:txbxContent>
                      </wps:txbx>
                      <wps:bodyPr spcFirstLastPara="1" wrap="square" lIns="0" tIns="0" rIns="0" bIns="0" anchor="t" anchorCtr="0">
                        <a:noAutofit/>
                      </wps:bodyPr>
                    </wps:wsp>
                  </a:graphicData>
                </a:graphic>
              </wp:anchor>
            </w:drawing>
          </mc:Choice>
          <mc:Fallback>
            <w:pict>
              <v:roundrect w14:anchorId="0B41CD80" id="_x0000_s1041" style="position:absolute;left:0;text-align:left;margin-left:497pt;margin-top:272pt;width:72.75pt;height:54.05pt;z-index:2516787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">
                <v:stroke startarrowwidth="narrow" startarrowlength="short" endarrowwidth="narrow" endarrowlength="short"/>
                <v:textbox inset="0,0,0,0">
                  <w:txbxContent>
                    <w:p w14:paraId="3D0C2997" w14:textId="77777777" w:rsidR="00081352" w:rsidRDefault="00081352">
                      <w:pPr>
                        <w:jc w:val="center"/>
                        <w:textDirection w:val="btLr"/>
                      </w:pPr>
                      <w:r>
                        <w:rPr>
                          <w:color w:val="000000"/>
                          <w:sz w:val="14"/>
                        </w:rPr>
                        <w:t>Elektroietaišu montāžas palīgdarbi</w:t>
                      </w:r>
                    </w:p>
                    <w:p w14:paraId="16A44A7E" w14:textId="77777777" w:rsidR="00081352" w:rsidRDefault="00081352">
                      <w:pPr>
                        <w:jc w:val="center"/>
                        <w:textDirection w:val="btLr"/>
                      </w:pPr>
                      <w:r>
                        <w:rPr>
                          <w:color w:val="000000"/>
                          <w:sz w:val="14"/>
                        </w:rPr>
                        <w:t>5%</w:t>
                      </w:r>
                    </w:p>
                  </w:txbxContent>
                </v:textbox>
              </v:roundrect>
            </w:pict>
          </mc:Fallback>
        </mc:AlternateContent>
      </w:r>
      <w:r>
        <w:rPr>
          <w:noProof/>
        </w:rPr>
        <mc:AlternateContent>
          <mc:Choice Requires="wps">
            <w:drawing>
              <wp:anchor distT="0" distB="0" distL="114300" distR="114300" simplePos="0" relativeHeight="251679744" behindDoc="0" locked="0" layoutInCell="1" hidden="0" allowOverlap="1" wp14:anchorId="1018D005" wp14:editId="22F10E62">
                <wp:simplePos x="0" y="0"/>
                <wp:positionH relativeFrom="column">
                  <wp:posOffset>5283200</wp:posOffset>
                </wp:positionH>
                <wp:positionV relativeFrom="paragraph">
                  <wp:posOffset>3454400</wp:posOffset>
                </wp:positionV>
                <wp:extent cx="923925" cy="686435"/>
                <wp:effectExtent l="0" t="0" r="0" b="0"/>
                <wp:wrapNone/>
                <wp:docPr id="33"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6F810A92" w14:textId="77777777" w:rsidR="00081352" w:rsidRDefault="00081352">
                            <w:pPr>
                              <w:jc w:val="center"/>
                              <w:textDirection w:val="btLr"/>
                            </w:pPr>
                            <w:r>
                              <w:rPr>
                                <w:color w:val="000000"/>
                                <w:sz w:val="14"/>
                              </w:rPr>
                              <w:t>Elektroietaišu montāžas atslēdznieka darbi</w:t>
                            </w:r>
                          </w:p>
                          <w:p w14:paraId="447F80B2" w14:textId="77777777" w:rsidR="00081352" w:rsidRDefault="00081352">
                            <w:pPr>
                              <w:jc w:val="center"/>
                              <w:textDirection w:val="btLr"/>
                            </w:pPr>
                            <w:r>
                              <w:rPr>
                                <w:color w:val="000000"/>
                                <w:sz w:val="14"/>
                              </w:rPr>
                              <w:t>5%</w:t>
                            </w:r>
                          </w:p>
                        </w:txbxContent>
                      </wps:txbx>
                      <wps:bodyPr spcFirstLastPara="1" wrap="square" lIns="0" tIns="0" rIns="0" bIns="0" anchor="t" anchorCtr="0">
                        <a:noAutofit/>
                      </wps:bodyPr>
                    </wps:wsp>
                  </a:graphicData>
                </a:graphic>
              </wp:anchor>
            </w:drawing>
          </mc:Choice>
          <mc:Fallback>
            <w:pict>
              <v:roundrect w14:anchorId="1018D005" id="_x0000_s1042" style="position:absolute;left:0;text-align:left;margin-left:416pt;margin-top:272pt;width:72.75pt;height:54.05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">
                <v:stroke startarrowwidth="narrow" startarrowlength="short" endarrowwidth="narrow" endarrowlength="short"/>
                <v:textbox inset="0,0,0,0">
                  <w:txbxContent>
                    <w:p w14:paraId="6F810A92" w14:textId="77777777" w:rsidR="00081352" w:rsidRDefault="00081352">
                      <w:pPr>
                        <w:jc w:val="center"/>
                        <w:textDirection w:val="btLr"/>
                      </w:pPr>
                      <w:r>
                        <w:rPr>
                          <w:color w:val="000000"/>
                          <w:sz w:val="14"/>
                        </w:rPr>
                        <w:t>Elektroietaišu montāžas atslēdznieka darbi</w:t>
                      </w:r>
                    </w:p>
                    <w:p w14:paraId="447F80B2" w14:textId="77777777" w:rsidR="00081352" w:rsidRDefault="00081352">
                      <w:pPr>
                        <w:jc w:val="center"/>
                        <w:textDirection w:val="btLr"/>
                      </w:pPr>
                      <w:r>
                        <w:rPr>
                          <w:color w:val="000000"/>
                          <w:sz w:val="14"/>
                        </w:rPr>
                        <w:t>5%</w:t>
                      </w:r>
                    </w:p>
                  </w:txbxContent>
                </v:textbox>
              </v:roundrect>
            </w:pict>
          </mc:Fallback>
        </mc:AlternateContent>
      </w:r>
      <w:r>
        <w:rPr>
          <w:noProof/>
        </w:rPr>
        <mc:AlternateContent>
          <mc:Choice Requires="wps">
            <w:drawing>
              <wp:anchor distT="0" distB="0" distL="114300" distR="114300" simplePos="0" relativeHeight="251680768" behindDoc="0" locked="0" layoutInCell="1" hidden="0" allowOverlap="1" wp14:anchorId="14C192C8" wp14:editId="6128B994">
                <wp:simplePos x="0" y="0"/>
                <wp:positionH relativeFrom="column">
                  <wp:posOffset>8369300</wp:posOffset>
                </wp:positionH>
                <wp:positionV relativeFrom="paragraph">
                  <wp:posOffset>1003300</wp:posOffset>
                </wp:positionV>
                <wp:extent cx="923925" cy="686435"/>
                <wp:effectExtent l="0" t="0" r="0" b="0"/>
                <wp:wrapNone/>
                <wp:docPr id="47"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DC22E24" w14:textId="77777777" w:rsidR="00081352" w:rsidRDefault="00081352">
                            <w:pPr>
                              <w:jc w:val="center"/>
                              <w:textDirection w:val="btLr"/>
                            </w:pPr>
                            <w:r>
                              <w:rPr>
                                <w:color w:val="000000"/>
                                <w:sz w:val="14"/>
                              </w:rPr>
                              <w:t>Elektrotehniķa prakse</w:t>
                            </w:r>
                          </w:p>
                          <w:p w14:paraId="5D70FECE" w14:textId="77777777" w:rsidR="00081352" w:rsidRDefault="00081352">
                            <w:pPr>
                              <w:jc w:val="center"/>
                              <w:textDirection w:val="btLr"/>
                            </w:pPr>
                            <w:r>
                              <w:rPr>
                                <w:color w:val="000000"/>
                                <w:sz w:val="14"/>
                              </w:rPr>
                              <w:t>14%.</w:t>
                            </w:r>
                          </w:p>
                        </w:txbxContent>
                      </wps:txbx>
                      <wps:bodyPr spcFirstLastPara="1" wrap="square" lIns="0" tIns="0" rIns="0" bIns="0" anchor="t" anchorCtr="0">
                        <a:noAutofit/>
                      </wps:bodyPr>
                    </wps:wsp>
                  </a:graphicData>
                </a:graphic>
              </wp:anchor>
            </w:drawing>
          </mc:Choice>
          <mc:Fallback>
            <w:pict>
              <v:roundrect w14:anchorId="14C192C8" id="_x0000_s1043" style="position:absolute;left:0;text-align:left;margin-left:659pt;margin-top:79pt;width:72.75pt;height:54.05pt;z-index:2516807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">
                <v:stroke startarrowwidth="narrow" startarrowlength="short" endarrowwidth="narrow" endarrowlength="short"/>
                <v:textbox inset="0,0,0,0">
                  <w:txbxContent>
                    <w:p w14:paraId="3DC22E24" w14:textId="77777777" w:rsidR="00081352" w:rsidRDefault="00081352">
                      <w:pPr>
                        <w:jc w:val="center"/>
                        <w:textDirection w:val="btLr"/>
                      </w:pPr>
                      <w:r>
                        <w:rPr>
                          <w:color w:val="000000"/>
                          <w:sz w:val="14"/>
                        </w:rPr>
                        <w:t>Elektrotehniķa prakse</w:t>
                      </w:r>
                    </w:p>
                    <w:p w14:paraId="5D70FECE" w14:textId="77777777" w:rsidR="00081352" w:rsidRDefault="00081352">
                      <w:pPr>
                        <w:jc w:val="center"/>
                        <w:textDirection w:val="btLr"/>
                      </w:pPr>
                      <w:r>
                        <w:rPr>
                          <w:color w:val="000000"/>
                          <w:sz w:val="14"/>
                        </w:rPr>
                        <w:t>14%.</w:t>
                      </w:r>
                    </w:p>
                  </w:txbxContent>
                </v:textbox>
              </v:roundrect>
            </w:pict>
          </mc:Fallback>
        </mc:AlternateContent>
      </w:r>
      <w:r>
        <w:rPr>
          <w:noProof/>
        </w:rPr>
        <mc:AlternateContent>
          <mc:Choice Requires="wps">
            <w:drawing>
              <wp:anchor distT="0" distB="0" distL="114300" distR="114300" simplePos="0" relativeHeight="251681792" behindDoc="0" locked="0" layoutInCell="1" hidden="0" allowOverlap="1" wp14:anchorId="72644212" wp14:editId="0B47AE8B">
                <wp:simplePos x="0" y="0"/>
                <wp:positionH relativeFrom="column">
                  <wp:posOffset>5283200</wp:posOffset>
                </wp:positionH>
                <wp:positionV relativeFrom="paragraph">
                  <wp:posOffset>2565400</wp:posOffset>
                </wp:positionV>
                <wp:extent cx="923925" cy="686435"/>
                <wp:effectExtent l="0" t="0" r="0" b="0"/>
                <wp:wrapNone/>
                <wp:docPr id="34"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6F9F1F4" w14:textId="77777777" w:rsidR="00081352" w:rsidRDefault="00081352">
                            <w:pPr>
                              <w:jc w:val="center"/>
                              <w:textDirection w:val="btLr"/>
                            </w:pPr>
                            <w:r>
                              <w:rPr>
                                <w:color w:val="000000"/>
                                <w:sz w:val="14"/>
                              </w:rPr>
                              <w:t>Elektrodrošība elektroietaišu tehniskās ekspluatācijas un elektromontāžas darbos</w:t>
                            </w:r>
                          </w:p>
                          <w:p w14:paraId="7DC3F6F4" w14:textId="77777777" w:rsidR="00081352" w:rsidRDefault="00081352">
                            <w:pPr>
                              <w:jc w:val="center"/>
                              <w:textDirection w:val="btLr"/>
                            </w:pPr>
                            <w:r>
                              <w:rPr>
                                <w:color w:val="000000"/>
                                <w:sz w:val="16"/>
                              </w:rPr>
                              <w:t>5</w:t>
                            </w:r>
                            <w:r>
                              <w:rPr>
                                <w:color w:val="000000"/>
                                <w:sz w:val="14"/>
                              </w:rPr>
                              <w:t>%</w:t>
                            </w:r>
                          </w:p>
                          <w:p w14:paraId="61E5DC42" w14:textId="77777777" w:rsidR="00081352" w:rsidRDefault="00081352">
                            <w:pPr>
                              <w:jc w:val="center"/>
                              <w:textDirection w:val="btLr"/>
                            </w:pPr>
                          </w:p>
                        </w:txbxContent>
                      </wps:txbx>
                      <wps:bodyPr spcFirstLastPara="1" wrap="square" lIns="0" tIns="0" rIns="0" bIns="0" anchor="t" anchorCtr="0">
                        <a:noAutofit/>
                      </wps:bodyPr>
                    </wps:wsp>
                  </a:graphicData>
                </a:graphic>
              </wp:anchor>
            </w:drawing>
          </mc:Choice>
          <mc:Fallback>
            <w:pict>
              <v:roundrect w14:anchorId="72644212" id="_x0000_s1044" style="position:absolute;left:0;text-align:left;margin-left:416pt;margin-top:202pt;width:72.75pt;height:54.05pt;z-index:2516817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">
                <v:stroke startarrowwidth="narrow" startarrowlength="short" endarrowwidth="narrow" endarrowlength="short"/>
                <v:textbox inset="0,0,0,0">
                  <w:txbxContent>
                    <w:p w14:paraId="46F9F1F4" w14:textId="77777777" w:rsidR="00081352" w:rsidRDefault="00081352">
                      <w:pPr>
                        <w:jc w:val="center"/>
                        <w:textDirection w:val="btLr"/>
                      </w:pPr>
                      <w:r>
                        <w:rPr>
                          <w:color w:val="000000"/>
                          <w:sz w:val="14"/>
                        </w:rPr>
                        <w:t>Elektrodrošība elektroietaišu tehniskās ekspluatācijas un elektromontāžas darbos</w:t>
                      </w:r>
                    </w:p>
                    <w:p w14:paraId="7DC3F6F4" w14:textId="77777777" w:rsidR="00081352" w:rsidRDefault="00081352">
                      <w:pPr>
                        <w:jc w:val="center"/>
                        <w:textDirection w:val="btLr"/>
                      </w:pPr>
                      <w:r>
                        <w:rPr>
                          <w:color w:val="000000"/>
                          <w:sz w:val="16"/>
                        </w:rPr>
                        <w:t>5</w:t>
                      </w:r>
                      <w:r>
                        <w:rPr>
                          <w:color w:val="000000"/>
                          <w:sz w:val="14"/>
                        </w:rPr>
                        <w:t>%</w:t>
                      </w:r>
                    </w:p>
                    <w:p w14:paraId="61E5DC42" w14:textId="77777777" w:rsidR="00081352" w:rsidRDefault="00081352">
                      <w:pPr>
                        <w:jc w:val="center"/>
                        <w:textDirection w:val="btLr"/>
                      </w:pPr>
                    </w:p>
                  </w:txbxContent>
                </v:textbox>
              </v:roundrect>
            </w:pict>
          </mc:Fallback>
        </mc:AlternateContent>
      </w:r>
      <w:r>
        <w:rPr>
          <w:noProof/>
        </w:rPr>
        <mc:AlternateContent>
          <mc:Choice Requires="wps">
            <w:drawing>
              <wp:anchor distT="0" distB="0" distL="114300" distR="114300" simplePos="0" relativeHeight="251682816" behindDoc="0" locked="0" layoutInCell="1" hidden="0" allowOverlap="1" wp14:anchorId="57FFC3AA" wp14:editId="0A02414E">
                <wp:simplePos x="0" y="0"/>
                <wp:positionH relativeFrom="column">
                  <wp:posOffset>5283200</wp:posOffset>
                </wp:positionH>
                <wp:positionV relativeFrom="paragraph">
                  <wp:posOffset>1778000</wp:posOffset>
                </wp:positionV>
                <wp:extent cx="923925" cy="686435"/>
                <wp:effectExtent l="0" t="0" r="0" b="0"/>
                <wp:wrapNone/>
                <wp:docPr id="15"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0BA6D775" w14:textId="77777777" w:rsidR="00081352" w:rsidRDefault="00081352">
                            <w:pPr>
                              <w:jc w:val="center"/>
                              <w:textDirection w:val="btLr"/>
                            </w:pPr>
                            <w:r>
                              <w:rPr>
                                <w:color w:val="000000"/>
                                <w:sz w:val="14"/>
                              </w:rPr>
                              <w:t>Sadales ietaišu izbūve</w:t>
                            </w:r>
                          </w:p>
                          <w:p w14:paraId="1AA45D6D" w14:textId="77777777" w:rsidR="00081352" w:rsidRDefault="00081352">
                            <w:pPr>
                              <w:jc w:val="center"/>
                              <w:textDirection w:val="btLr"/>
                            </w:pPr>
                            <w:r>
                              <w:rPr>
                                <w:color w:val="000000"/>
                                <w:sz w:val="14"/>
                              </w:rPr>
                              <w:t>5%</w:t>
                            </w:r>
                          </w:p>
                        </w:txbxContent>
                      </wps:txbx>
                      <wps:bodyPr spcFirstLastPara="1" wrap="square" lIns="0" tIns="0" rIns="0" bIns="0" anchor="t" anchorCtr="0">
                        <a:noAutofit/>
                      </wps:bodyPr>
                    </wps:wsp>
                  </a:graphicData>
                </a:graphic>
              </wp:anchor>
            </w:drawing>
          </mc:Choice>
          <mc:Fallback>
            <w:pict>
              <v:roundrect w14:anchorId="57FFC3AA" id="_x0000_s1045" style="position:absolute;left:0;text-align:left;margin-left:416pt;margin-top:140pt;width:72.75pt;height:54.05pt;z-index:2516828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">
                <v:stroke startarrowwidth="narrow" startarrowlength="short" endarrowwidth="narrow" endarrowlength="short"/>
                <v:textbox inset="0,0,0,0">
                  <w:txbxContent>
                    <w:p w14:paraId="0BA6D775" w14:textId="77777777" w:rsidR="00081352" w:rsidRDefault="00081352">
                      <w:pPr>
                        <w:jc w:val="center"/>
                        <w:textDirection w:val="btLr"/>
                      </w:pPr>
                      <w:r>
                        <w:rPr>
                          <w:color w:val="000000"/>
                          <w:sz w:val="14"/>
                        </w:rPr>
                        <w:t>Sadales ietaišu izbūve</w:t>
                      </w:r>
                    </w:p>
                    <w:p w14:paraId="1AA45D6D" w14:textId="77777777" w:rsidR="00081352" w:rsidRDefault="00081352">
                      <w:pPr>
                        <w:jc w:val="center"/>
                        <w:textDirection w:val="btLr"/>
                      </w:pPr>
                      <w:r>
                        <w:rPr>
                          <w:color w:val="000000"/>
                          <w:sz w:val="14"/>
                        </w:rPr>
                        <w:t>5%</w:t>
                      </w:r>
                    </w:p>
                  </w:txbxContent>
                </v:textbox>
              </v:roundrect>
            </w:pict>
          </mc:Fallback>
        </mc:AlternateContent>
      </w:r>
      <w:r>
        <w:rPr>
          <w:noProof/>
        </w:rPr>
        <mc:AlternateContent>
          <mc:Choice Requires="wps">
            <w:drawing>
              <wp:anchor distT="0" distB="0" distL="114300" distR="114300" simplePos="0" relativeHeight="251683840" behindDoc="0" locked="0" layoutInCell="1" hidden="0" allowOverlap="1" wp14:anchorId="138FFA12" wp14:editId="157948E0">
                <wp:simplePos x="0" y="0"/>
                <wp:positionH relativeFrom="column">
                  <wp:posOffset>6311900</wp:posOffset>
                </wp:positionH>
                <wp:positionV relativeFrom="paragraph">
                  <wp:posOffset>1003300</wp:posOffset>
                </wp:positionV>
                <wp:extent cx="923925" cy="686435"/>
                <wp:effectExtent l="0" t="0" r="0" b="0"/>
                <wp:wrapNone/>
                <wp:docPr id="10"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6D00B98B" w14:textId="77777777" w:rsidR="00081352" w:rsidRDefault="00081352">
                            <w:pPr>
                              <w:jc w:val="center"/>
                              <w:textDirection w:val="btLr"/>
                            </w:pPr>
                            <w:r>
                              <w:rPr>
                                <w:color w:val="000000"/>
                                <w:sz w:val="14"/>
                              </w:rPr>
                              <w:t>Ēku iekšējo elektrotīklu tehniskā ekspluatācija</w:t>
                            </w:r>
                          </w:p>
                          <w:p w14:paraId="4FDAF7F1" w14:textId="77777777" w:rsidR="00081352" w:rsidRDefault="00081352">
                            <w:pPr>
                              <w:jc w:val="center"/>
                              <w:textDirection w:val="btLr"/>
                            </w:pPr>
                            <w:r>
                              <w:rPr>
                                <w:color w:val="000000"/>
                                <w:sz w:val="14"/>
                              </w:rPr>
                              <w:t>4%</w:t>
                            </w:r>
                          </w:p>
                          <w:p w14:paraId="1E66A880" w14:textId="77777777" w:rsidR="00081352" w:rsidRDefault="00081352">
                            <w:pPr>
                              <w:jc w:val="center"/>
                              <w:textDirection w:val="btLr"/>
                            </w:pPr>
                          </w:p>
                        </w:txbxContent>
                      </wps:txbx>
                      <wps:bodyPr spcFirstLastPara="1" wrap="square" lIns="0" tIns="0" rIns="0" bIns="0" anchor="t" anchorCtr="0">
                        <a:noAutofit/>
                      </wps:bodyPr>
                    </wps:wsp>
                  </a:graphicData>
                </a:graphic>
              </wp:anchor>
            </w:drawing>
          </mc:Choice>
          <mc:Fallback>
            <w:pict>
              <v:roundrect w14:anchorId="138FFA12" id="_x0000_s1046" style="position:absolute;left:0;text-align:left;margin-left:497pt;margin-top:79pt;width:72.75pt;height:54.05pt;z-index:2516838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">
                <v:stroke startarrowwidth="narrow" startarrowlength="short" endarrowwidth="narrow" endarrowlength="short"/>
                <v:textbox inset="0,0,0,0">
                  <w:txbxContent>
                    <w:p w14:paraId="6D00B98B" w14:textId="77777777" w:rsidR="00081352" w:rsidRDefault="00081352">
                      <w:pPr>
                        <w:jc w:val="center"/>
                        <w:textDirection w:val="btLr"/>
                      </w:pPr>
                      <w:r>
                        <w:rPr>
                          <w:color w:val="000000"/>
                          <w:sz w:val="14"/>
                        </w:rPr>
                        <w:t>Ēku iekšējo elektrotīklu tehniskā ekspluatācija</w:t>
                      </w:r>
                    </w:p>
                    <w:p w14:paraId="4FDAF7F1" w14:textId="77777777" w:rsidR="00081352" w:rsidRDefault="00081352">
                      <w:pPr>
                        <w:jc w:val="center"/>
                        <w:textDirection w:val="btLr"/>
                      </w:pPr>
                      <w:r>
                        <w:rPr>
                          <w:color w:val="000000"/>
                          <w:sz w:val="14"/>
                        </w:rPr>
                        <w:t>4%</w:t>
                      </w:r>
                    </w:p>
                    <w:p w14:paraId="1E66A880" w14:textId="77777777" w:rsidR="00081352" w:rsidRDefault="00081352">
                      <w:pPr>
                        <w:jc w:val="center"/>
                        <w:textDirection w:val="btLr"/>
                      </w:pPr>
                    </w:p>
                  </w:txbxContent>
                </v:textbox>
              </v:roundrect>
            </w:pict>
          </mc:Fallback>
        </mc:AlternateContent>
      </w:r>
      <w:r>
        <w:rPr>
          <w:noProof/>
        </w:rPr>
        <mc:AlternateContent>
          <mc:Choice Requires="wps">
            <w:drawing>
              <wp:anchor distT="0" distB="0" distL="114300" distR="114300" simplePos="0" relativeHeight="251684864" behindDoc="0" locked="0" layoutInCell="1" hidden="0" allowOverlap="1" wp14:anchorId="68ED8606" wp14:editId="7B3B8D69">
                <wp:simplePos x="0" y="0"/>
                <wp:positionH relativeFrom="column">
                  <wp:posOffset>7353300</wp:posOffset>
                </wp:positionH>
                <wp:positionV relativeFrom="paragraph">
                  <wp:posOffset>1003300</wp:posOffset>
                </wp:positionV>
                <wp:extent cx="923925" cy="686435"/>
                <wp:effectExtent l="0" t="0" r="0" b="0"/>
                <wp:wrapNone/>
                <wp:docPr id="43"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677D7D3" w14:textId="77777777" w:rsidR="00081352" w:rsidRDefault="00081352">
                            <w:pPr>
                              <w:jc w:val="center"/>
                              <w:textDirection w:val="btLr"/>
                            </w:pPr>
                            <w:r>
                              <w:rPr>
                                <w:color w:val="000000"/>
                                <w:sz w:val="14"/>
                              </w:rPr>
                              <w:t>Elektrisko mašīnu un iekārtu iestatīšana un ekspluatācija</w:t>
                            </w:r>
                          </w:p>
                          <w:p w14:paraId="2E9F7CCA" w14:textId="77777777" w:rsidR="00081352" w:rsidRDefault="00081352">
                            <w:pPr>
                              <w:jc w:val="center"/>
                              <w:textDirection w:val="btLr"/>
                            </w:pPr>
                            <w:r>
                              <w:rPr>
                                <w:color w:val="000000"/>
                                <w:sz w:val="14"/>
                              </w:rPr>
                              <w:t>4%</w:t>
                            </w:r>
                          </w:p>
                        </w:txbxContent>
                      </wps:txbx>
                      <wps:bodyPr spcFirstLastPara="1" wrap="square" lIns="0" tIns="0" rIns="0" bIns="0" anchor="t" anchorCtr="0">
                        <a:noAutofit/>
                      </wps:bodyPr>
                    </wps:wsp>
                  </a:graphicData>
                </a:graphic>
              </wp:anchor>
            </w:drawing>
          </mc:Choice>
          <mc:Fallback>
            <w:pict>
              <v:roundrect w14:anchorId="68ED8606" id="_x0000_s1047" style="position:absolute;left:0;text-align:left;margin-left:579pt;margin-top:79pt;width:72.75pt;height:54.05pt;z-index:2516848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">
                <v:stroke startarrowwidth="narrow" startarrowlength="short" endarrowwidth="narrow" endarrowlength="short"/>
                <v:textbox inset="0,0,0,0">
                  <w:txbxContent>
                    <w:p w14:paraId="3677D7D3" w14:textId="77777777" w:rsidR="00081352" w:rsidRDefault="00081352">
                      <w:pPr>
                        <w:jc w:val="center"/>
                        <w:textDirection w:val="btLr"/>
                      </w:pPr>
                      <w:r>
                        <w:rPr>
                          <w:color w:val="000000"/>
                          <w:sz w:val="14"/>
                        </w:rPr>
                        <w:t>Elektrisko mašīnu un iekārtu iestatīšana un ekspluatācija</w:t>
                      </w:r>
                    </w:p>
                    <w:p w14:paraId="2E9F7CCA" w14:textId="77777777" w:rsidR="00081352" w:rsidRDefault="00081352">
                      <w:pPr>
                        <w:jc w:val="center"/>
                        <w:textDirection w:val="btLr"/>
                      </w:pPr>
                      <w:r>
                        <w:rPr>
                          <w:color w:val="000000"/>
                          <w:sz w:val="14"/>
                        </w:rPr>
                        <w:t>4%</w:t>
                      </w:r>
                    </w:p>
                  </w:txbxContent>
                </v:textbox>
              </v:roundrect>
            </w:pict>
          </mc:Fallback>
        </mc:AlternateContent>
      </w:r>
      <w:r>
        <w:rPr>
          <w:noProof/>
        </w:rPr>
        <mc:AlternateContent>
          <mc:Choice Requires="wps">
            <w:drawing>
              <wp:anchor distT="0" distB="0" distL="114300" distR="114300" simplePos="0" relativeHeight="251685888" behindDoc="0" locked="0" layoutInCell="1" hidden="0" allowOverlap="1" wp14:anchorId="36ACF14D" wp14:editId="23B1F010">
                <wp:simplePos x="0" y="0"/>
                <wp:positionH relativeFrom="column">
                  <wp:posOffset>6311900</wp:posOffset>
                </wp:positionH>
                <wp:positionV relativeFrom="paragraph">
                  <wp:posOffset>127000</wp:posOffset>
                </wp:positionV>
                <wp:extent cx="923925" cy="686435"/>
                <wp:effectExtent l="0" t="0" r="0" b="0"/>
                <wp:wrapNone/>
                <wp:docPr id="41"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CAE0BEF" w14:textId="77777777" w:rsidR="00081352" w:rsidRDefault="00081352">
                            <w:pPr>
                              <w:jc w:val="center"/>
                              <w:textDirection w:val="btLr"/>
                            </w:pPr>
                            <w:r>
                              <w:rPr>
                                <w:color w:val="000000"/>
                                <w:sz w:val="14"/>
                              </w:rPr>
                              <w:t xml:space="preserve">Elektrotīklu izbūves </w:t>
                            </w:r>
                            <w:proofErr w:type="spellStart"/>
                            <w:r>
                              <w:rPr>
                                <w:color w:val="000000"/>
                                <w:sz w:val="14"/>
                              </w:rPr>
                              <w:t>būvmašīnu</w:t>
                            </w:r>
                            <w:proofErr w:type="spellEnd"/>
                            <w:r>
                              <w:rPr>
                                <w:color w:val="000000"/>
                                <w:sz w:val="14"/>
                              </w:rPr>
                              <w:t xml:space="preserve"> vadīšana* 5%</w:t>
                            </w:r>
                          </w:p>
                        </w:txbxContent>
                      </wps:txbx>
                      <wps:bodyPr spcFirstLastPara="1" wrap="square" lIns="0" tIns="0" rIns="0" bIns="0" anchor="t" anchorCtr="0">
                        <a:noAutofit/>
                      </wps:bodyPr>
                    </wps:wsp>
                  </a:graphicData>
                </a:graphic>
              </wp:anchor>
            </w:drawing>
          </mc:Choice>
          <mc:Fallback>
            <w:pict>
              <v:roundrect w14:anchorId="36ACF14D" id="_x0000_s1048" style="position:absolute;left:0;text-align:left;margin-left:497pt;margin-top:10pt;width:72.75pt;height:54.05pt;z-index:2516858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">
                <v:stroke startarrowwidth="narrow" startarrowlength="short" endarrowwidth="narrow" endarrowlength="short"/>
                <v:textbox inset="0,0,0,0">
                  <w:txbxContent>
                    <w:p w14:paraId="3CAE0BEF" w14:textId="77777777" w:rsidR="00081352" w:rsidRDefault="00081352">
                      <w:pPr>
                        <w:jc w:val="center"/>
                        <w:textDirection w:val="btLr"/>
                      </w:pPr>
                      <w:r>
                        <w:rPr>
                          <w:color w:val="000000"/>
                          <w:sz w:val="14"/>
                        </w:rPr>
                        <w:t xml:space="preserve">Elektrotīklu izbūves </w:t>
                      </w:r>
                      <w:proofErr w:type="spellStart"/>
                      <w:r>
                        <w:rPr>
                          <w:color w:val="000000"/>
                          <w:sz w:val="14"/>
                        </w:rPr>
                        <w:t>būvmašīnu</w:t>
                      </w:r>
                      <w:proofErr w:type="spellEnd"/>
                      <w:r>
                        <w:rPr>
                          <w:color w:val="000000"/>
                          <w:sz w:val="14"/>
                        </w:rPr>
                        <w:t xml:space="preserve"> vadīšana* 5%</w:t>
                      </w:r>
                    </w:p>
                  </w:txbxContent>
                </v:textbox>
              </v:roundrect>
            </w:pict>
          </mc:Fallback>
        </mc:AlternateContent>
      </w:r>
      <w:r>
        <w:rPr>
          <w:noProof/>
        </w:rPr>
        <mc:AlternateContent>
          <mc:Choice Requires="wps">
            <w:drawing>
              <wp:anchor distT="0" distB="0" distL="114300" distR="114300" simplePos="0" relativeHeight="251686912" behindDoc="0" locked="0" layoutInCell="1" hidden="0" allowOverlap="1" wp14:anchorId="7C536E86" wp14:editId="27C40D48">
                <wp:simplePos x="0" y="0"/>
                <wp:positionH relativeFrom="column">
                  <wp:posOffset>5283200</wp:posOffset>
                </wp:positionH>
                <wp:positionV relativeFrom="paragraph">
                  <wp:posOffset>127000</wp:posOffset>
                </wp:positionV>
                <wp:extent cx="923925" cy="686435"/>
                <wp:effectExtent l="0" t="0" r="0" b="0"/>
                <wp:wrapNone/>
                <wp:docPr id="19"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0B5481C3" w14:textId="77777777" w:rsidR="00081352" w:rsidRDefault="00081352">
                            <w:pPr>
                              <w:jc w:val="center"/>
                              <w:textDirection w:val="btLr"/>
                            </w:pPr>
                            <w:r>
                              <w:rPr>
                                <w:color w:val="000000"/>
                                <w:sz w:val="14"/>
                              </w:rPr>
                              <w:t xml:space="preserve">Darbs </w:t>
                            </w:r>
                            <w:proofErr w:type="spellStart"/>
                            <w:r>
                              <w:rPr>
                                <w:color w:val="000000"/>
                                <w:sz w:val="14"/>
                              </w:rPr>
                              <w:t>spriegumaktīvā</w:t>
                            </w:r>
                            <w:proofErr w:type="spellEnd"/>
                            <w:r>
                              <w:rPr>
                                <w:color w:val="000000"/>
                                <w:sz w:val="14"/>
                              </w:rPr>
                              <w:t xml:space="preserve"> vidē 5%.</w:t>
                            </w:r>
                          </w:p>
                        </w:txbxContent>
                      </wps:txbx>
                      <wps:bodyPr spcFirstLastPara="1" wrap="square" lIns="0" tIns="0" rIns="0" bIns="0" anchor="t" anchorCtr="0">
                        <a:noAutofit/>
                      </wps:bodyPr>
                    </wps:wsp>
                  </a:graphicData>
                </a:graphic>
              </wp:anchor>
            </w:drawing>
          </mc:Choice>
          <mc:Fallback>
            <w:pict>
              <v:roundrect w14:anchorId="7C536E86" id="_x0000_s1049" style="position:absolute;left:0;text-align:left;margin-left:416pt;margin-top:10pt;width:72.75pt;height:54.05pt;z-index:2516869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">
                <v:stroke startarrowwidth="narrow" startarrowlength="short" endarrowwidth="narrow" endarrowlength="short"/>
                <v:textbox inset="0,0,0,0">
                  <w:txbxContent>
                    <w:p w14:paraId="0B5481C3" w14:textId="77777777" w:rsidR="00081352" w:rsidRDefault="00081352">
                      <w:pPr>
                        <w:jc w:val="center"/>
                        <w:textDirection w:val="btLr"/>
                      </w:pPr>
                      <w:r>
                        <w:rPr>
                          <w:color w:val="000000"/>
                          <w:sz w:val="14"/>
                        </w:rPr>
                        <w:t xml:space="preserve">Darbs </w:t>
                      </w:r>
                      <w:proofErr w:type="spellStart"/>
                      <w:r>
                        <w:rPr>
                          <w:color w:val="000000"/>
                          <w:sz w:val="14"/>
                        </w:rPr>
                        <w:t>spriegumaktīvā</w:t>
                      </w:r>
                      <w:proofErr w:type="spellEnd"/>
                      <w:r>
                        <w:rPr>
                          <w:color w:val="000000"/>
                          <w:sz w:val="14"/>
                        </w:rPr>
                        <w:t xml:space="preserve"> vidē 5%.</w:t>
                      </w:r>
                    </w:p>
                  </w:txbxContent>
                </v:textbox>
              </v:roundrect>
            </w:pict>
          </mc:Fallback>
        </mc:AlternateContent>
      </w:r>
      <w:r>
        <w:rPr>
          <w:noProof/>
        </w:rPr>
        <mc:AlternateContent>
          <mc:Choice Requires="wps">
            <w:drawing>
              <wp:anchor distT="0" distB="0" distL="114300" distR="114300" simplePos="0" relativeHeight="251687936" behindDoc="0" locked="0" layoutInCell="1" hidden="0" allowOverlap="1" wp14:anchorId="273E4DB6" wp14:editId="1C380EB2">
                <wp:simplePos x="0" y="0"/>
                <wp:positionH relativeFrom="column">
                  <wp:posOffset>6311900</wp:posOffset>
                </wp:positionH>
                <wp:positionV relativeFrom="paragraph">
                  <wp:posOffset>1778000</wp:posOffset>
                </wp:positionV>
                <wp:extent cx="923925" cy="686435"/>
                <wp:effectExtent l="0" t="0" r="0" b="0"/>
                <wp:wrapNone/>
                <wp:docPr id="26"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C2560C0" w14:textId="77777777" w:rsidR="00081352" w:rsidRDefault="00081352">
                            <w:pPr>
                              <w:jc w:val="center"/>
                              <w:textDirection w:val="btLr"/>
                            </w:pPr>
                            <w:r>
                              <w:rPr>
                                <w:color w:val="000000"/>
                                <w:sz w:val="14"/>
                              </w:rPr>
                              <w:t>Elektromontāžas darbu organizēšana</w:t>
                            </w:r>
                          </w:p>
                          <w:p w14:paraId="00FD7D0C" w14:textId="77777777" w:rsidR="00081352" w:rsidRDefault="00081352">
                            <w:pPr>
                              <w:jc w:val="center"/>
                              <w:textDirection w:val="btLr"/>
                            </w:pPr>
                            <w:r>
                              <w:rPr>
                                <w:color w:val="000000"/>
                                <w:sz w:val="14"/>
                              </w:rPr>
                              <w:t>3%</w:t>
                            </w:r>
                          </w:p>
                        </w:txbxContent>
                      </wps:txbx>
                      <wps:bodyPr spcFirstLastPara="1" wrap="square" lIns="0" tIns="0" rIns="0" bIns="0" anchor="t" anchorCtr="0">
                        <a:noAutofit/>
                      </wps:bodyPr>
                    </wps:wsp>
                  </a:graphicData>
                </a:graphic>
              </wp:anchor>
            </w:drawing>
          </mc:Choice>
          <mc:Fallback>
            <w:pict>
              <v:roundrect w14:anchorId="273E4DB6" id="_x0000_s1050" style="position:absolute;left:0;text-align:left;margin-left:497pt;margin-top:140pt;width:72.75pt;height:54.05pt;z-index:2516879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">
                <v:stroke startarrowwidth="narrow" startarrowlength="short" endarrowwidth="narrow" endarrowlength="short"/>
                <v:textbox inset="0,0,0,0">
                  <w:txbxContent>
                    <w:p w14:paraId="3C2560C0" w14:textId="77777777" w:rsidR="00081352" w:rsidRDefault="00081352">
                      <w:pPr>
                        <w:jc w:val="center"/>
                        <w:textDirection w:val="btLr"/>
                      </w:pPr>
                      <w:r>
                        <w:rPr>
                          <w:color w:val="000000"/>
                          <w:sz w:val="14"/>
                        </w:rPr>
                        <w:t>Elektromontāžas darbu organizēšana</w:t>
                      </w:r>
                    </w:p>
                    <w:p w14:paraId="00FD7D0C" w14:textId="77777777" w:rsidR="00081352" w:rsidRDefault="00081352">
                      <w:pPr>
                        <w:jc w:val="center"/>
                        <w:textDirection w:val="btLr"/>
                      </w:pPr>
                      <w:r>
                        <w:rPr>
                          <w:color w:val="000000"/>
                          <w:sz w:val="14"/>
                        </w:rPr>
                        <w:t>3%</w:t>
                      </w:r>
                    </w:p>
                  </w:txbxContent>
                </v:textbox>
              </v:roundrect>
            </w:pict>
          </mc:Fallback>
        </mc:AlternateContent>
      </w:r>
      <w:r>
        <w:rPr>
          <w:noProof/>
        </w:rPr>
        <mc:AlternateContent>
          <mc:Choice Requires="wps">
            <w:drawing>
              <wp:anchor distT="0" distB="0" distL="114300" distR="114300" simplePos="0" relativeHeight="251688960" behindDoc="0" locked="0" layoutInCell="1" hidden="0" allowOverlap="1" wp14:anchorId="2D987265" wp14:editId="4C695B37">
                <wp:simplePos x="0" y="0"/>
                <wp:positionH relativeFrom="column">
                  <wp:posOffset>7353300</wp:posOffset>
                </wp:positionH>
                <wp:positionV relativeFrom="paragraph">
                  <wp:posOffset>2565400</wp:posOffset>
                </wp:positionV>
                <wp:extent cx="923925" cy="686435"/>
                <wp:effectExtent l="0" t="0" r="0" b="0"/>
                <wp:wrapNone/>
                <wp:docPr id="23"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35F2527" w14:textId="77777777" w:rsidR="00081352" w:rsidRDefault="00081352">
                            <w:pPr>
                              <w:jc w:val="center"/>
                              <w:textDirection w:val="btLr"/>
                            </w:pPr>
                            <w:r>
                              <w:rPr>
                                <w:color w:val="000000"/>
                                <w:sz w:val="14"/>
                              </w:rPr>
                              <w:t>Spēka un apgaismes elektrotīklu ierīkošana</w:t>
                            </w:r>
                          </w:p>
                          <w:p w14:paraId="34211628" w14:textId="77777777" w:rsidR="00081352" w:rsidRDefault="00081352">
                            <w:pPr>
                              <w:jc w:val="center"/>
                              <w:textDirection w:val="btLr"/>
                            </w:pPr>
                            <w:r>
                              <w:rPr>
                                <w:color w:val="000000"/>
                                <w:sz w:val="14"/>
                              </w:rPr>
                              <w:t>10%</w:t>
                            </w:r>
                          </w:p>
                        </w:txbxContent>
                      </wps:txbx>
                      <wps:bodyPr spcFirstLastPara="1" wrap="square" lIns="0" tIns="0" rIns="0" bIns="0" anchor="t" anchorCtr="0">
                        <a:noAutofit/>
                      </wps:bodyPr>
                    </wps:wsp>
                  </a:graphicData>
                </a:graphic>
              </wp:anchor>
            </w:drawing>
          </mc:Choice>
          <mc:Fallback>
            <w:pict>
              <v:roundrect w14:anchorId="2D987265" id="_x0000_s1051" style="position:absolute;left:0;text-align:left;margin-left:579pt;margin-top:202pt;width:72.75pt;height:54.05pt;z-index:2516889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">
                <v:stroke startarrowwidth="narrow" startarrowlength="short" endarrowwidth="narrow" endarrowlength="short"/>
                <v:textbox inset="0,0,0,0">
                  <w:txbxContent>
                    <w:p w14:paraId="435F2527" w14:textId="77777777" w:rsidR="00081352" w:rsidRDefault="00081352">
                      <w:pPr>
                        <w:jc w:val="center"/>
                        <w:textDirection w:val="btLr"/>
                      </w:pPr>
                      <w:r>
                        <w:rPr>
                          <w:color w:val="000000"/>
                          <w:sz w:val="14"/>
                        </w:rPr>
                        <w:t>Spēka un apgaismes elektrotīklu ierīkošana</w:t>
                      </w:r>
                    </w:p>
                    <w:p w14:paraId="34211628" w14:textId="77777777" w:rsidR="00081352" w:rsidRDefault="00081352">
                      <w:pPr>
                        <w:jc w:val="center"/>
                        <w:textDirection w:val="btLr"/>
                      </w:pPr>
                      <w:r>
                        <w:rPr>
                          <w:color w:val="000000"/>
                          <w:sz w:val="14"/>
                        </w:rPr>
                        <w:t>10%</w:t>
                      </w:r>
                    </w:p>
                  </w:txbxContent>
                </v:textbox>
              </v:roundrect>
            </w:pict>
          </mc:Fallback>
        </mc:AlternateContent>
      </w:r>
      <w:r>
        <w:rPr>
          <w:noProof/>
        </w:rPr>
        <mc:AlternateContent>
          <mc:Choice Requires="wps">
            <w:drawing>
              <wp:anchor distT="0" distB="0" distL="114300" distR="114300" simplePos="0" relativeHeight="251689984" behindDoc="0" locked="0" layoutInCell="1" hidden="0" allowOverlap="1" wp14:anchorId="00DD349C" wp14:editId="4138002A">
                <wp:simplePos x="0" y="0"/>
                <wp:positionH relativeFrom="column">
                  <wp:posOffset>7353300</wp:posOffset>
                </wp:positionH>
                <wp:positionV relativeFrom="paragraph">
                  <wp:posOffset>1778000</wp:posOffset>
                </wp:positionV>
                <wp:extent cx="923925" cy="686435"/>
                <wp:effectExtent l="0" t="0" r="0" b="0"/>
                <wp:wrapNone/>
                <wp:docPr id="38"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03022344" w14:textId="77777777" w:rsidR="00081352" w:rsidRDefault="00081352">
                            <w:pPr>
                              <w:jc w:val="center"/>
                              <w:textDirection w:val="btLr"/>
                            </w:pPr>
                            <w:r>
                              <w:rPr>
                                <w:color w:val="000000"/>
                                <w:sz w:val="14"/>
                              </w:rPr>
                              <w:t>Elektrotehniskā dokumentācija</w:t>
                            </w:r>
                          </w:p>
                          <w:p w14:paraId="040F8B00" w14:textId="77777777" w:rsidR="00081352" w:rsidRDefault="00081352">
                            <w:pPr>
                              <w:jc w:val="center"/>
                              <w:textDirection w:val="btLr"/>
                            </w:pPr>
                            <w:r>
                              <w:rPr>
                                <w:color w:val="000000"/>
                                <w:sz w:val="14"/>
                              </w:rPr>
                              <w:t>3%</w:t>
                            </w:r>
                          </w:p>
                          <w:p w14:paraId="63542151" w14:textId="77777777" w:rsidR="00081352" w:rsidRDefault="00081352">
                            <w:pPr>
                              <w:textDirection w:val="btLr"/>
                            </w:pPr>
                          </w:p>
                        </w:txbxContent>
                      </wps:txbx>
                      <wps:bodyPr spcFirstLastPara="1" wrap="square" lIns="0" tIns="0" rIns="0" bIns="0" anchor="t" anchorCtr="0">
                        <a:noAutofit/>
                      </wps:bodyPr>
                    </wps:wsp>
                  </a:graphicData>
                </a:graphic>
              </wp:anchor>
            </w:drawing>
          </mc:Choice>
          <mc:Fallback>
            <w:pict>
              <v:roundrect w14:anchorId="00DD349C" id="_x0000_s1052" style="position:absolute;left:0;text-align:left;margin-left:579pt;margin-top:140pt;width:72.75pt;height:54.05pt;z-index:2516899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">
                <v:stroke startarrowwidth="narrow" startarrowlength="short" endarrowwidth="narrow" endarrowlength="short"/>
                <v:textbox inset="0,0,0,0">
                  <w:txbxContent>
                    <w:p w14:paraId="03022344" w14:textId="77777777" w:rsidR="00081352" w:rsidRDefault="00081352">
                      <w:pPr>
                        <w:jc w:val="center"/>
                        <w:textDirection w:val="btLr"/>
                      </w:pPr>
                      <w:r>
                        <w:rPr>
                          <w:color w:val="000000"/>
                          <w:sz w:val="14"/>
                        </w:rPr>
                        <w:t>Elektrotehniskā dokumentācija</w:t>
                      </w:r>
                    </w:p>
                    <w:p w14:paraId="040F8B00" w14:textId="77777777" w:rsidR="00081352" w:rsidRDefault="00081352">
                      <w:pPr>
                        <w:jc w:val="center"/>
                        <w:textDirection w:val="btLr"/>
                      </w:pPr>
                      <w:r>
                        <w:rPr>
                          <w:color w:val="000000"/>
                          <w:sz w:val="14"/>
                        </w:rPr>
                        <w:t>3%</w:t>
                      </w:r>
                    </w:p>
                    <w:p w14:paraId="63542151" w14:textId="77777777" w:rsidR="00081352" w:rsidRDefault="00081352">
                      <w:pPr>
                        <w:textDirection w:val="btLr"/>
                      </w:pPr>
                    </w:p>
                  </w:txbxContent>
                </v:textbox>
              </v:roundrect>
            </w:pict>
          </mc:Fallback>
        </mc:AlternateContent>
      </w:r>
      <w:r>
        <w:rPr>
          <w:noProof/>
        </w:rPr>
        <mc:AlternateContent>
          <mc:Choice Requires="wps">
            <w:drawing>
              <wp:anchor distT="0" distB="0" distL="114300" distR="114300" simplePos="0" relativeHeight="251691008" behindDoc="0" locked="0" layoutInCell="1" hidden="0" allowOverlap="1" wp14:anchorId="1C6B2DA4" wp14:editId="56C2BE79">
                <wp:simplePos x="0" y="0"/>
                <wp:positionH relativeFrom="column">
                  <wp:posOffset>8369300</wp:posOffset>
                </wp:positionH>
                <wp:positionV relativeFrom="paragraph">
                  <wp:posOffset>1778000</wp:posOffset>
                </wp:positionV>
                <wp:extent cx="923925" cy="686435"/>
                <wp:effectExtent l="0" t="0" r="0" b="0"/>
                <wp:wrapNone/>
                <wp:docPr id="2"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65AFA3FC" w14:textId="77777777" w:rsidR="00081352" w:rsidRDefault="00081352">
                            <w:pPr>
                              <w:jc w:val="center"/>
                              <w:textDirection w:val="btLr"/>
                            </w:pPr>
                            <w:r>
                              <w:rPr>
                                <w:color w:val="000000"/>
                                <w:sz w:val="14"/>
                              </w:rPr>
                              <w:t>Preču un pakalpojumu izvēle elektromontāžas darbiem</w:t>
                            </w:r>
                          </w:p>
                          <w:p w14:paraId="1E32E4CC" w14:textId="77777777" w:rsidR="00081352" w:rsidRDefault="00081352">
                            <w:pPr>
                              <w:jc w:val="center"/>
                              <w:textDirection w:val="btLr"/>
                            </w:pPr>
                            <w:r>
                              <w:rPr>
                                <w:color w:val="000000"/>
                                <w:sz w:val="14"/>
                              </w:rPr>
                              <w:t>3%</w:t>
                            </w:r>
                          </w:p>
                        </w:txbxContent>
                      </wps:txbx>
                      <wps:bodyPr spcFirstLastPara="1" wrap="square" lIns="0" tIns="0" rIns="0" bIns="0" anchor="t" anchorCtr="0">
                        <a:noAutofit/>
                      </wps:bodyPr>
                    </wps:wsp>
                  </a:graphicData>
                </a:graphic>
              </wp:anchor>
            </w:drawing>
          </mc:Choice>
          <mc:Fallback>
            <w:pict>
              <v:roundrect w14:anchorId="1C6B2DA4" id="_x0000_s1053" style="position:absolute;left:0;text-align:left;margin-left:659pt;margin-top:140pt;width:72.75pt;height:54.05pt;z-index:2516910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">
                <v:stroke startarrowwidth="narrow" startarrowlength="short" endarrowwidth="narrow" endarrowlength="short"/>
                <v:textbox inset="0,0,0,0">
                  <w:txbxContent>
                    <w:p w14:paraId="65AFA3FC" w14:textId="77777777" w:rsidR="00081352" w:rsidRDefault="00081352">
                      <w:pPr>
                        <w:jc w:val="center"/>
                        <w:textDirection w:val="btLr"/>
                      </w:pPr>
                      <w:r>
                        <w:rPr>
                          <w:color w:val="000000"/>
                          <w:sz w:val="14"/>
                        </w:rPr>
                        <w:t>Preču un pakalpojumu izvēle elektromontāžas darbiem</w:t>
                      </w:r>
                    </w:p>
                    <w:p w14:paraId="1E32E4CC" w14:textId="77777777" w:rsidR="00081352" w:rsidRDefault="00081352">
                      <w:pPr>
                        <w:jc w:val="center"/>
                        <w:textDirection w:val="btLr"/>
                      </w:pPr>
                      <w:r>
                        <w:rPr>
                          <w:color w:val="000000"/>
                          <w:sz w:val="14"/>
                        </w:rPr>
                        <w:t>3%</w:t>
                      </w:r>
                    </w:p>
                  </w:txbxContent>
                </v:textbox>
              </v:roundrect>
            </w:pict>
          </mc:Fallback>
        </mc:AlternateContent>
      </w:r>
      <w:r>
        <w:rPr>
          <w:noProof/>
        </w:rPr>
        <mc:AlternateContent>
          <mc:Choice Requires="wps">
            <w:drawing>
              <wp:anchor distT="0" distB="0" distL="114300" distR="114300" simplePos="0" relativeHeight="251692032" behindDoc="0" locked="0" layoutInCell="1" hidden="0" allowOverlap="1" wp14:anchorId="08121641" wp14:editId="38EC7D7A">
                <wp:simplePos x="0" y="0"/>
                <wp:positionH relativeFrom="column">
                  <wp:posOffset>6311900</wp:posOffset>
                </wp:positionH>
                <wp:positionV relativeFrom="paragraph">
                  <wp:posOffset>2565400</wp:posOffset>
                </wp:positionV>
                <wp:extent cx="923925" cy="686435"/>
                <wp:effectExtent l="0" t="0" r="0" b="0"/>
                <wp:wrapNone/>
                <wp:docPr id="16"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DA3FBA9" w14:textId="77777777" w:rsidR="00081352" w:rsidRDefault="00081352">
                            <w:pPr>
                              <w:jc w:val="center"/>
                              <w:textDirection w:val="btLr"/>
                            </w:pPr>
                            <w:r>
                              <w:rPr>
                                <w:color w:val="000000"/>
                                <w:sz w:val="14"/>
                              </w:rPr>
                              <w:t>Elektrisko mašīnu un iekārtu pieslēgšana</w:t>
                            </w:r>
                          </w:p>
                          <w:p w14:paraId="26FA55F1" w14:textId="77777777" w:rsidR="00081352" w:rsidRDefault="00081352">
                            <w:pPr>
                              <w:jc w:val="center"/>
                              <w:textDirection w:val="btLr"/>
                            </w:pPr>
                            <w:r>
                              <w:rPr>
                                <w:color w:val="000000"/>
                                <w:sz w:val="14"/>
                              </w:rPr>
                              <w:t>5%</w:t>
                            </w:r>
                          </w:p>
                        </w:txbxContent>
                      </wps:txbx>
                      <wps:bodyPr spcFirstLastPara="1" wrap="square" lIns="0" tIns="0" rIns="0" bIns="0" anchor="t" anchorCtr="0">
                        <a:noAutofit/>
                      </wps:bodyPr>
                    </wps:wsp>
                  </a:graphicData>
                </a:graphic>
              </wp:anchor>
            </w:drawing>
          </mc:Choice>
          <mc:Fallback>
            <w:pict>
              <v:roundrect w14:anchorId="08121641" id="_x0000_s1054" style="position:absolute;left:0;text-align:left;margin-left:497pt;margin-top:202pt;width:72.75pt;height:54.05pt;z-index:2516920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">
                <v:stroke startarrowwidth="narrow" startarrowlength="short" endarrowwidth="narrow" endarrowlength="short"/>
                <v:textbox inset="0,0,0,0">
                  <w:txbxContent>
                    <w:p w14:paraId="4DA3FBA9" w14:textId="77777777" w:rsidR="00081352" w:rsidRDefault="00081352">
                      <w:pPr>
                        <w:jc w:val="center"/>
                        <w:textDirection w:val="btLr"/>
                      </w:pPr>
                      <w:r>
                        <w:rPr>
                          <w:color w:val="000000"/>
                          <w:sz w:val="14"/>
                        </w:rPr>
                        <w:t>Elektrisko mašīnu un iekārtu pieslēgšana</w:t>
                      </w:r>
                    </w:p>
                    <w:p w14:paraId="26FA55F1" w14:textId="77777777" w:rsidR="00081352" w:rsidRDefault="00081352">
                      <w:pPr>
                        <w:jc w:val="center"/>
                        <w:textDirection w:val="btLr"/>
                      </w:pPr>
                      <w:r>
                        <w:rPr>
                          <w:color w:val="000000"/>
                          <w:sz w:val="14"/>
                        </w:rPr>
                        <w:t>5%</w:t>
                      </w:r>
                    </w:p>
                  </w:txbxContent>
                </v:textbox>
              </v:roundrect>
            </w:pict>
          </mc:Fallback>
        </mc:AlternateContent>
      </w:r>
      <w:r>
        <w:rPr>
          <w:noProof/>
        </w:rPr>
        <mc:AlternateContent>
          <mc:Choice Requires="wps">
            <w:drawing>
              <wp:anchor distT="0" distB="0" distL="114300" distR="114300" simplePos="0" relativeHeight="251693056" behindDoc="0" locked="0" layoutInCell="1" hidden="0" allowOverlap="1" wp14:anchorId="63967E32" wp14:editId="1F742BF1">
                <wp:simplePos x="0" y="0"/>
                <wp:positionH relativeFrom="column">
                  <wp:posOffset>8369300</wp:posOffset>
                </wp:positionH>
                <wp:positionV relativeFrom="paragraph">
                  <wp:posOffset>2565400</wp:posOffset>
                </wp:positionV>
                <wp:extent cx="923925" cy="686435"/>
                <wp:effectExtent l="0" t="0" r="0" b="0"/>
                <wp:wrapNone/>
                <wp:docPr id="35"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428852C" w14:textId="77777777" w:rsidR="00081352" w:rsidRDefault="00081352">
                            <w:pPr>
                              <w:jc w:val="center"/>
                              <w:textDirection w:val="btLr"/>
                            </w:pPr>
                            <w:r>
                              <w:rPr>
                                <w:color w:val="000000"/>
                                <w:sz w:val="14"/>
                              </w:rPr>
                              <w:t>Elektroenerģijas pārvades līniju izbūve</w:t>
                            </w:r>
                          </w:p>
                          <w:p w14:paraId="718997D0" w14:textId="77777777" w:rsidR="00081352" w:rsidRDefault="00081352">
                            <w:pPr>
                              <w:jc w:val="center"/>
                              <w:textDirection w:val="btLr"/>
                            </w:pPr>
                            <w:r>
                              <w:rPr>
                                <w:color w:val="000000"/>
                                <w:sz w:val="14"/>
                              </w:rPr>
                              <w:t>5%</w:t>
                            </w:r>
                          </w:p>
                        </w:txbxContent>
                      </wps:txbx>
                      <wps:bodyPr spcFirstLastPara="1" wrap="square" lIns="0" tIns="0" rIns="0" bIns="0" anchor="t" anchorCtr="0">
                        <a:noAutofit/>
                      </wps:bodyPr>
                    </wps:wsp>
                  </a:graphicData>
                </a:graphic>
              </wp:anchor>
            </w:drawing>
          </mc:Choice>
          <mc:Fallback>
            <w:pict>
              <v:roundrect w14:anchorId="63967E32" id="_x0000_s1055" style="position:absolute;left:0;text-align:left;margin-left:659pt;margin-top:202pt;width:72.75pt;height:54.05pt;z-index:2516930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">
                <v:stroke startarrowwidth="narrow" startarrowlength="short" endarrowwidth="narrow" endarrowlength="short"/>
                <v:textbox inset="0,0,0,0">
                  <w:txbxContent>
                    <w:p w14:paraId="1428852C" w14:textId="77777777" w:rsidR="00081352" w:rsidRDefault="00081352">
                      <w:pPr>
                        <w:jc w:val="center"/>
                        <w:textDirection w:val="btLr"/>
                      </w:pPr>
                      <w:r>
                        <w:rPr>
                          <w:color w:val="000000"/>
                          <w:sz w:val="14"/>
                        </w:rPr>
                        <w:t>Elektroenerģijas pārvades līniju izbūve</w:t>
                      </w:r>
                    </w:p>
                    <w:p w14:paraId="718997D0" w14:textId="77777777" w:rsidR="00081352" w:rsidRDefault="00081352">
                      <w:pPr>
                        <w:jc w:val="center"/>
                        <w:textDirection w:val="btLr"/>
                      </w:pPr>
                      <w:r>
                        <w:rPr>
                          <w:color w:val="000000"/>
                          <w:sz w:val="14"/>
                        </w:rPr>
                        <w:t>5%</w:t>
                      </w:r>
                    </w:p>
                  </w:txbxContent>
                </v:textbox>
              </v:roundrect>
            </w:pict>
          </mc:Fallback>
        </mc:AlternateContent>
      </w:r>
    </w:p>
    <w:p w14:paraId="17A55C47" w14:textId="77777777" w:rsidR="006C5AF9" w:rsidRDefault="00B107E3">
      <w:pPr>
        <w:rPr>
          <w:sz w:val="24"/>
          <w:szCs w:val="24"/>
        </w:rPr>
      </w:pPr>
      <w:r>
        <w:rPr>
          <w:noProof/>
        </w:rPr>
        <mc:AlternateContent>
          <mc:Choice Requires="wps">
            <w:drawing>
              <wp:anchor distT="0" distB="0" distL="114300" distR="114300" simplePos="0" relativeHeight="251694080" behindDoc="0" locked="0" layoutInCell="1" hidden="0" allowOverlap="1" wp14:anchorId="46C685FB" wp14:editId="490EC852">
                <wp:simplePos x="0" y="0"/>
                <wp:positionH relativeFrom="column">
                  <wp:posOffset>7264400</wp:posOffset>
                </wp:positionH>
                <wp:positionV relativeFrom="paragraph">
                  <wp:posOffset>0</wp:posOffset>
                </wp:positionV>
                <wp:extent cx="895350" cy="645795"/>
                <wp:effectExtent l="0" t="0" r="0" b="0"/>
                <wp:wrapNone/>
                <wp:docPr id="20" name=""/>
                <wp:cNvGraphicFramePr/>
                <a:graphic xmlns:a="http://schemas.openxmlformats.org/drawingml/2006/main">
                  <a:graphicData uri="http://schemas.microsoft.com/office/word/2010/wordprocessingShape">
                    <wps:wsp>
                      <wps:cNvSpPr/>
                      <wps:spPr>
                        <a:xfrm>
                          <a:off x="4903088" y="3461865"/>
                          <a:ext cx="885825" cy="636270"/>
                        </a:xfrm>
                        <a:prstGeom prst="roundRect">
                          <a:avLst>
                            <a:gd name="adj" fmla="val 16667"/>
                          </a:avLst>
                        </a:prstGeom>
                        <a:solidFill>
                          <a:srgbClr val="D8D8D8"/>
                        </a:solidFill>
                        <a:ln w="9525" cap="flat" cmpd="sng">
                          <a:solidFill>
                            <a:srgbClr val="000000"/>
                          </a:solidFill>
                          <a:prstDash val="solid"/>
                          <a:round/>
                          <a:headEnd type="none" w="sm" len="sm"/>
                          <a:tailEnd type="none" w="sm" len="sm"/>
                        </a:ln>
                      </wps:spPr>
                      <wps:txbx>
                        <w:txbxContent>
                          <w:p w14:paraId="685FDE4D" w14:textId="77777777" w:rsidR="00081352" w:rsidRDefault="00081352">
                            <w:pPr>
                              <w:jc w:val="center"/>
                              <w:textDirection w:val="btLr"/>
                            </w:pPr>
                            <w:r>
                              <w:rPr>
                                <w:color w:val="000000"/>
                                <w:sz w:val="14"/>
                              </w:rPr>
                              <w:t>*Traktortehnikas vadīšana</w:t>
                            </w:r>
                          </w:p>
                        </w:txbxContent>
                      </wps:txbx>
                      <wps:bodyPr spcFirstLastPara="1" wrap="square" lIns="0" tIns="0" rIns="0" bIns="0" anchor="t" anchorCtr="0">
                        <a:noAutofit/>
                      </wps:bodyPr>
                    </wps:wsp>
                  </a:graphicData>
                </a:graphic>
              </wp:anchor>
            </w:drawing>
          </mc:Choice>
          <mc:Fallback>
            <w:pict>
              <v:roundrect w14:anchorId="46C685FB" id="_x0000_s1056" style="position:absolute;margin-left:572pt;margin-top:0;width:70.5pt;height:50.85pt;z-index:2516940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" fillcolor="#d8d8d8">
                <v:stroke startarrowwidth="narrow" startarrowlength="short" endarrowwidth="narrow" endarrowlength="short"/>
                <v:textbox inset="0,0,0,0">
                  <w:txbxContent>
                    <w:p w14:paraId="685FDE4D" w14:textId="77777777" w:rsidR="00081352" w:rsidRDefault="00081352">
                      <w:pPr>
                        <w:jc w:val="center"/>
                        <w:textDirection w:val="btLr"/>
                      </w:pPr>
                      <w:r>
                        <w:rPr>
                          <w:color w:val="000000"/>
                          <w:sz w:val="14"/>
                        </w:rPr>
                        <w:t>*Traktortehnikas vadīšana</w:t>
                      </w:r>
                    </w:p>
                  </w:txbxContent>
                </v:textbox>
              </v:roundrect>
            </w:pict>
          </mc:Fallback>
        </mc:AlternateContent>
      </w:r>
    </w:p>
    <w:p w14:paraId="3DD1D9F9" w14:textId="77777777" w:rsidR="006C5AF9" w:rsidRDefault="006C5AF9">
      <w:pPr>
        <w:rPr>
          <w:sz w:val="24"/>
          <w:szCs w:val="24"/>
        </w:rPr>
      </w:pPr>
    </w:p>
    <w:p w14:paraId="36A3F88E" w14:textId="77777777" w:rsidR="006C5AF9" w:rsidRDefault="006C5AF9">
      <w:pPr>
        <w:rPr>
          <w:sz w:val="24"/>
          <w:szCs w:val="24"/>
        </w:rPr>
      </w:pPr>
    </w:p>
    <w:p w14:paraId="4B8323EC" w14:textId="77777777" w:rsidR="006C5AF9" w:rsidRDefault="006C5AF9">
      <w:pPr>
        <w:rPr>
          <w:sz w:val="24"/>
          <w:szCs w:val="24"/>
        </w:rPr>
      </w:pPr>
    </w:p>
    <w:p w14:paraId="0105E164" w14:textId="77777777" w:rsidR="006C5AF9" w:rsidRDefault="00B107E3">
      <w:pPr>
        <w:rPr>
          <w:sz w:val="24"/>
          <w:szCs w:val="24"/>
        </w:rPr>
      </w:pPr>
      <w:r>
        <w:rPr>
          <w:noProof/>
        </w:rPr>
        <mc:AlternateContent>
          <mc:Choice Requires="wps">
            <w:drawing>
              <wp:anchor distT="0" distB="0" distL="114300" distR="114300" simplePos="0" relativeHeight="251695104" behindDoc="0" locked="0" layoutInCell="1" hidden="0" allowOverlap="1" wp14:anchorId="5727DF55" wp14:editId="2FAFAF26">
                <wp:simplePos x="0" y="0"/>
                <wp:positionH relativeFrom="column">
                  <wp:posOffset>3073400</wp:posOffset>
                </wp:positionH>
                <wp:positionV relativeFrom="paragraph">
                  <wp:posOffset>127000</wp:posOffset>
                </wp:positionV>
                <wp:extent cx="923925" cy="713105"/>
                <wp:effectExtent l="0" t="0" r="0" b="0"/>
                <wp:wrapNone/>
                <wp:docPr id="8" name=""/>
                <wp:cNvGraphicFramePr/>
                <a:graphic xmlns:a="http://schemas.openxmlformats.org/drawingml/2006/main">
                  <a:graphicData uri="http://schemas.microsoft.com/office/word/2010/wordprocessingShape">
                    <wps:wsp>
                      <wps:cNvSpPr/>
                      <wps:spPr>
                        <a:xfrm>
                          <a:off x="4888800" y="3428210"/>
                          <a:ext cx="914400" cy="703580"/>
                        </a:xfrm>
                        <a:prstGeom prst="roundRect">
                          <a:avLst>
                            <a:gd name="adj" fmla="val 16667"/>
                          </a:avLst>
                        </a:prstGeom>
                        <a:solidFill>
                          <a:srgbClr val="FFE3AB"/>
                        </a:solidFill>
                        <a:ln w="9525" cap="flat" cmpd="sng">
                          <a:solidFill>
                            <a:srgbClr val="000000"/>
                          </a:solidFill>
                          <a:prstDash val="solid"/>
                          <a:round/>
                          <a:headEnd type="none" w="sm" len="sm"/>
                          <a:tailEnd type="none" w="sm" len="sm"/>
                        </a:ln>
                      </wps:spPr>
                      <wps:txbx>
                        <w:txbxContent>
                          <w:p w14:paraId="6E6C5C27" w14:textId="77777777" w:rsidR="00081352" w:rsidRDefault="00081352">
                            <w:pPr>
                              <w:jc w:val="center"/>
                              <w:textDirection w:val="btLr"/>
                            </w:pPr>
                            <w:r>
                              <w:rPr>
                                <w:rFonts w:ascii="Arial" w:eastAsia="Arial" w:hAnsi="Arial" w:cs="Arial"/>
                                <w:color w:val="000000"/>
                                <w:sz w:val="14"/>
                              </w:rPr>
                              <w:t xml:space="preserve">Valodas, kultūras izpratne un izpausmes </w:t>
                            </w:r>
                          </w:p>
                          <w:p w14:paraId="4E18420C" w14:textId="77777777" w:rsidR="00081352" w:rsidRDefault="00081352">
                            <w:pPr>
                              <w:jc w:val="center"/>
                              <w:textDirection w:val="btLr"/>
                            </w:pPr>
                            <w:r>
                              <w:rPr>
                                <w:color w:val="000000"/>
                                <w:sz w:val="14"/>
                              </w:rPr>
                              <w:t xml:space="preserve">(1. </w:t>
                            </w:r>
                            <w:proofErr w:type="spellStart"/>
                            <w:r>
                              <w:rPr>
                                <w:color w:val="000000"/>
                                <w:sz w:val="14"/>
                              </w:rPr>
                              <w:t>līm</w:t>
                            </w:r>
                            <w:proofErr w:type="spellEnd"/>
                            <w:r>
                              <w:rPr>
                                <w:color w:val="000000"/>
                                <w:sz w:val="14"/>
                              </w:rPr>
                              <w:t>.)</w:t>
                            </w:r>
                          </w:p>
                        </w:txbxContent>
                      </wps:txbx>
                      <wps:bodyPr spcFirstLastPara="1" wrap="square" lIns="0" tIns="0" rIns="0" bIns="0" anchor="t" anchorCtr="0">
                        <a:noAutofit/>
                      </wps:bodyPr>
                    </wps:wsp>
                  </a:graphicData>
                </a:graphic>
              </wp:anchor>
            </w:drawing>
          </mc:Choice>
          <mc:Fallback>
            <w:pict>
              <v:roundrect w14:anchorId="5727DF55" id="_x0000_s1057" style="position:absolute;margin-left:242pt;margin-top:10pt;width:72.75pt;height:56.15pt;z-index:2516951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" fillcolor="#ffe3ab">
                <v:stroke startarrowwidth="narrow" startarrowlength="short" endarrowwidth="narrow" endarrowlength="short"/>
                <v:textbox inset="0,0,0,0">
                  <w:txbxContent>
                    <w:p w14:paraId="6E6C5C27" w14:textId="77777777" w:rsidR="00081352" w:rsidRDefault="00081352">
                      <w:pPr>
                        <w:jc w:val="center"/>
                        <w:textDirection w:val="btLr"/>
                      </w:pPr>
                      <w:r>
                        <w:rPr>
                          <w:rFonts w:ascii="Arial" w:eastAsia="Arial" w:hAnsi="Arial" w:cs="Arial"/>
                          <w:color w:val="000000"/>
                          <w:sz w:val="14"/>
                        </w:rPr>
                        <w:t xml:space="preserve">Valodas, kultūras izpratne un izpausmes </w:t>
                      </w:r>
                    </w:p>
                    <w:p w14:paraId="4E18420C" w14:textId="77777777" w:rsidR="00081352" w:rsidRDefault="00081352">
                      <w:pPr>
                        <w:jc w:val="center"/>
                        <w:textDirection w:val="btLr"/>
                      </w:pPr>
                      <w:r>
                        <w:rPr>
                          <w:color w:val="000000"/>
                          <w:sz w:val="14"/>
                        </w:rPr>
                        <w:t xml:space="preserve">(1. </w:t>
                      </w:r>
                      <w:proofErr w:type="spellStart"/>
                      <w:r>
                        <w:rPr>
                          <w:color w:val="000000"/>
                          <w:sz w:val="14"/>
                        </w:rPr>
                        <w:t>līm</w:t>
                      </w:r>
                      <w:proofErr w:type="spellEnd"/>
                      <w:r>
                        <w:rPr>
                          <w:color w:val="000000"/>
                          <w:sz w:val="14"/>
                        </w:rPr>
                        <w:t>.)</w:t>
                      </w:r>
                    </w:p>
                  </w:txbxContent>
                </v:textbox>
              </v:roundrect>
            </w:pict>
          </mc:Fallback>
        </mc:AlternateContent>
      </w:r>
    </w:p>
    <w:p w14:paraId="59A465D6" w14:textId="77777777" w:rsidR="006C5AF9" w:rsidRDefault="006C5AF9">
      <w:pPr>
        <w:rPr>
          <w:sz w:val="24"/>
          <w:szCs w:val="24"/>
        </w:rPr>
      </w:pPr>
    </w:p>
    <w:p w14:paraId="12E3988A" w14:textId="77777777" w:rsidR="006C5AF9" w:rsidRDefault="006C5AF9">
      <w:pPr>
        <w:rPr>
          <w:sz w:val="24"/>
          <w:szCs w:val="24"/>
        </w:rPr>
      </w:pPr>
    </w:p>
    <w:p w14:paraId="405FA440" w14:textId="77777777" w:rsidR="006C5AF9" w:rsidRDefault="006C5AF9">
      <w:pPr>
        <w:rPr>
          <w:sz w:val="24"/>
          <w:szCs w:val="24"/>
        </w:rPr>
      </w:pPr>
    </w:p>
    <w:p w14:paraId="302CF4FB" w14:textId="77777777" w:rsidR="006C5AF9" w:rsidRDefault="00B107E3">
      <w:pPr>
        <w:rPr>
          <w:sz w:val="24"/>
          <w:szCs w:val="24"/>
        </w:rPr>
      </w:pPr>
      <w:r>
        <w:rPr>
          <w:noProof/>
        </w:rPr>
        <mc:AlternateContent>
          <mc:Choice Requires="wps">
            <w:drawing>
              <wp:anchor distT="0" distB="0" distL="114300" distR="114300" simplePos="0" relativeHeight="251696128" behindDoc="0" locked="0" layoutInCell="1" hidden="0" allowOverlap="1" wp14:anchorId="01DF1488" wp14:editId="66236312">
                <wp:simplePos x="0" y="0"/>
                <wp:positionH relativeFrom="column">
                  <wp:posOffset>1193800</wp:posOffset>
                </wp:positionH>
                <wp:positionV relativeFrom="paragraph">
                  <wp:posOffset>50800</wp:posOffset>
                </wp:positionV>
                <wp:extent cx="1619250" cy="306705"/>
                <wp:effectExtent l="0" t="0" r="0" b="0"/>
                <wp:wrapNone/>
                <wp:docPr id="45" name=""/>
                <wp:cNvGraphicFramePr/>
                <a:graphic xmlns:a="http://schemas.openxmlformats.org/drawingml/2006/main">
                  <a:graphicData uri="http://schemas.microsoft.com/office/word/2010/wordprocessingShape">
                    <wps:wsp>
                      <wps:cNvSpPr/>
                      <wps:spPr>
                        <a:xfrm>
                          <a:off x="4541138" y="3631410"/>
                          <a:ext cx="1609725" cy="297180"/>
                        </a:xfrm>
                        <a:prstGeom prst="roundRect">
                          <a:avLst>
                            <a:gd name="adj" fmla="val 16667"/>
                          </a:avLst>
                        </a:prstGeom>
                        <a:solidFill>
                          <a:srgbClr val="DDDDFF"/>
                        </a:solidFill>
                        <a:ln w="9525" cap="flat" cmpd="sng">
                          <a:solidFill>
                            <a:srgbClr val="000000"/>
                          </a:solidFill>
                          <a:prstDash val="solid"/>
                          <a:round/>
                          <a:headEnd type="none" w="sm" len="sm"/>
                          <a:tailEnd type="none" w="sm" len="sm"/>
                        </a:ln>
                      </wps:spPr>
                      <wps:txbx>
                        <w:txbxContent>
                          <w:p w14:paraId="14B68BDB" w14:textId="77777777" w:rsidR="00081352" w:rsidRDefault="00081352">
                            <w:pPr>
                              <w:jc w:val="center"/>
                              <w:textDirection w:val="btLr"/>
                            </w:pPr>
                            <w:r>
                              <w:rPr>
                                <w:color w:val="000000"/>
                                <w:sz w:val="14"/>
                              </w:rPr>
                              <w:t>Tehniskā grafika</w:t>
                            </w:r>
                          </w:p>
                        </w:txbxContent>
                      </wps:txbx>
                      <wps:bodyPr spcFirstLastPara="1" wrap="square" lIns="18000" tIns="45700" rIns="18000" bIns="45700" anchor="t" anchorCtr="0">
                        <a:noAutofit/>
                      </wps:bodyPr>
                    </wps:wsp>
                  </a:graphicData>
                </a:graphic>
              </wp:anchor>
            </w:drawing>
          </mc:Choice>
          <mc:Fallback>
            <w:pict>
              <v:roundrect w14:anchorId="01DF1488" id="_x0000_s1058" style="position:absolute;margin-left:94pt;margin-top:4pt;width:127.5pt;height:24.15pt;z-index:2516961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" fillcolor="#ddf">
                <v:stroke startarrowwidth="narrow" startarrowlength="short" endarrowwidth="narrow" endarrowlength="short"/>
                <v:textbox inset=".5mm,1.2694mm,.5mm,1.2694mm">
                  <w:txbxContent>
                    <w:p w14:paraId="14B68BDB" w14:textId="77777777" w:rsidR="00081352" w:rsidRDefault="00081352">
                      <w:pPr>
                        <w:jc w:val="center"/>
                        <w:textDirection w:val="btLr"/>
                      </w:pPr>
                      <w:r>
                        <w:rPr>
                          <w:color w:val="000000"/>
                          <w:sz w:val="14"/>
                        </w:rPr>
                        <w:t>Tehniskā grafika</w:t>
                      </w:r>
                    </w:p>
                  </w:txbxContent>
                </v:textbox>
              </v:roundrect>
            </w:pict>
          </mc:Fallback>
        </mc:AlternateContent>
      </w:r>
    </w:p>
    <w:p w14:paraId="47BF10D5" w14:textId="77777777" w:rsidR="006C5AF9" w:rsidRDefault="00B107E3">
      <w:pPr>
        <w:rPr>
          <w:sz w:val="24"/>
          <w:szCs w:val="24"/>
        </w:rPr>
      </w:pPr>
      <w:r>
        <w:rPr>
          <w:noProof/>
        </w:rPr>
        <mc:AlternateContent>
          <mc:Choice Requires="wps">
            <w:drawing>
              <wp:anchor distT="0" distB="0" distL="114300" distR="114300" simplePos="0" relativeHeight="251697152" behindDoc="0" locked="0" layoutInCell="1" hidden="0" allowOverlap="1" wp14:anchorId="769C962F" wp14:editId="703A8873">
                <wp:simplePos x="0" y="0"/>
                <wp:positionH relativeFrom="column">
                  <wp:posOffset>4114800</wp:posOffset>
                </wp:positionH>
                <wp:positionV relativeFrom="paragraph">
                  <wp:posOffset>0</wp:posOffset>
                </wp:positionV>
                <wp:extent cx="923925" cy="713105"/>
                <wp:effectExtent l="0" t="0" r="0" b="0"/>
                <wp:wrapNone/>
                <wp:docPr id="37" name=""/>
                <wp:cNvGraphicFramePr/>
                <a:graphic xmlns:a="http://schemas.openxmlformats.org/drawingml/2006/main">
                  <a:graphicData uri="http://schemas.microsoft.com/office/word/2010/wordprocessingShape">
                    <wps:wsp>
                      <wps:cNvSpPr/>
                      <wps:spPr>
                        <a:xfrm>
                          <a:off x="4888800" y="3428210"/>
                          <a:ext cx="914400" cy="703580"/>
                        </a:xfrm>
                        <a:prstGeom prst="roundRect">
                          <a:avLst>
                            <a:gd name="adj" fmla="val 16667"/>
                          </a:avLst>
                        </a:prstGeom>
                        <a:solidFill>
                          <a:srgbClr val="FFE3AB"/>
                        </a:solidFill>
                        <a:ln w="9525" cap="flat" cmpd="sng">
                          <a:solidFill>
                            <a:srgbClr val="000000"/>
                          </a:solidFill>
                          <a:prstDash val="solid"/>
                          <a:round/>
                          <a:headEnd type="none" w="sm" len="sm"/>
                          <a:tailEnd type="none" w="sm" len="sm"/>
                        </a:ln>
                      </wps:spPr>
                      <wps:txbx>
                        <w:txbxContent>
                          <w:p w14:paraId="7B8C44D0" w14:textId="77777777" w:rsidR="00081352" w:rsidRDefault="00081352">
                            <w:pPr>
                              <w:jc w:val="center"/>
                              <w:textDirection w:val="btLr"/>
                            </w:pPr>
                            <w:r>
                              <w:rPr>
                                <w:color w:val="000000"/>
                                <w:sz w:val="14"/>
                              </w:rPr>
                              <w:t xml:space="preserve">Iniciatīva un uzņēmējdarbība </w:t>
                            </w:r>
                          </w:p>
                          <w:p w14:paraId="4F38EADB" w14:textId="77777777" w:rsidR="00081352" w:rsidRDefault="00081352">
                            <w:pPr>
                              <w:jc w:val="center"/>
                              <w:textDirection w:val="btLr"/>
                            </w:pPr>
                            <w:r>
                              <w:rPr>
                                <w:color w:val="000000"/>
                                <w:sz w:val="14"/>
                              </w:rPr>
                              <w:t xml:space="preserve">(1. un 2. </w:t>
                            </w:r>
                            <w:proofErr w:type="spellStart"/>
                            <w:r>
                              <w:rPr>
                                <w:color w:val="000000"/>
                                <w:sz w:val="14"/>
                              </w:rPr>
                              <w:t>līm</w:t>
                            </w:r>
                            <w:proofErr w:type="spellEnd"/>
                            <w:r>
                              <w:rPr>
                                <w:color w:val="000000"/>
                                <w:sz w:val="14"/>
                              </w:rPr>
                              <w:t>.)</w:t>
                            </w:r>
                          </w:p>
                        </w:txbxContent>
                      </wps:txbx>
                      <wps:bodyPr spcFirstLastPara="1" wrap="square" lIns="0" tIns="0" rIns="0" bIns="0" anchor="t" anchorCtr="0">
                        <a:noAutofit/>
                      </wps:bodyPr>
                    </wps:wsp>
                  </a:graphicData>
                </a:graphic>
              </wp:anchor>
            </w:drawing>
          </mc:Choice>
          <mc:Fallback>
            <w:pict>
              <v:roundrect w14:anchorId="769C962F" id="_x0000_s1059" style="position:absolute;margin-left:324pt;margin-top:0;width:72.75pt;height:56.15pt;z-index:2516971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" fillcolor="#ffe3ab">
                <v:stroke startarrowwidth="narrow" startarrowlength="short" endarrowwidth="narrow" endarrowlength="short"/>
                <v:textbox inset="0,0,0,0">
                  <w:txbxContent>
                    <w:p w14:paraId="7B8C44D0" w14:textId="77777777" w:rsidR="00081352" w:rsidRDefault="00081352">
                      <w:pPr>
                        <w:jc w:val="center"/>
                        <w:textDirection w:val="btLr"/>
                      </w:pPr>
                      <w:r>
                        <w:rPr>
                          <w:color w:val="000000"/>
                          <w:sz w:val="14"/>
                        </w:rPr>
                        <w:t xml:space="preserve">Iniciatīva un uzņēmējdarbība </w:t>
                      </w:r>
                    </w:p>
                    <w:p w14:paraId="4F38EADB" w14:textId="77777777" w:rsidR="00081352" w:rsidRDefault="00081352">
                      <w:pPr>
                        <w:jc w:val="center"/>
                        <w:textDirection w:val="btLr"/>
                      </w:pPr>
                      <w:r>
                        <w:rPr>
                          <w:color w:val="000000"/>
                          <w:sz w:val="14"/>
                        </w:rPr>
                        <w:t xml:space="preserve">(1. un 2. </w:t>
                      </w:r>
                      <w:proofErr w:type="spellStart"/>
                      <w:r>
                        <w:rPr>
                          <w:color w:val="000000"/>
                          <w:sz w:val="14"/>
                        </w:rPr>
                        <w:t>līm</w:t>
                      </w:r>
                      <w:proofErr w:type="spellEnd"/>
                      <w:r>
                        <w:rPr>
                          <w:color w:val="000000"/>
                          <w:sz w:val="14"/>
                        </w:rPr>
                        <w:t>.)</w:t>
                      </w:r>
                    </w:p>
                  </w:txbxContent>
                </v:textbox>
              </v:roundrect>
            </w:pict>
          </mc:Fallback>
        </mc:AlternateContent>
      </w:r>
      <w:r>
        <w:rPr>
          <w:noProof/>
        </w:rPr>
        <mc:AlternateContent>
          <mc:Choice Requires="wps">
            <w:drawing>
              <wp:anchor distT="0" distB="0" distL="114300" distR="114300" simplePos="0" relativeHeight="251698176" behindDoc="0" locked="0" layoutInCell="1" hidden="0" allowOverlap="1" wp14:anchorId="10919BE4" wp14:editId="3D1633E6">
                <wp:simplePos x="0" y="0"/>
                <wp:positionH relativeFrom="column">
                  <wp:posOffset>3073400</wp:posOffset>
                </wp:positionH>
                <wp:positionV relativeFrom="paragraph">
                  <wp:posOffset>25400</wp:posOffset>
                </wp:positionV>
                <wp:extent cx="923925" cy="687070"/>
                <wp:effectExtent l="0" t="0" r="0" b="0"/>
                <wp:wrapNone/>
                <wp:docPr id="28" name=""/>
                <wp:cNvGraphicFramePr/>
                <a:graphic xmlns:a="http://schemas.openxmlformats.org/drawingml/2006/main">
                  <a:graphicData uri="http://schemas.microsoft.com/office/word/2010/wordprocessingShape">
                    <wps:wsp>
                      <wps:cNvSpPr/>
                      <wps:spPr>
                        <a:xfrm>
                          <a:off x="4888800" y="3441228"/>
                          <a:ext cx="914400" cy="677545"/>
                        </a:xfrm>
                        <a:prstGeom prst="roundRect">
                          <a:avLst>
                            <a:gd name="adj" fmla="val 16667"/>
                          </a:avLst>
                        </a:prstGeom>
                        <a:solidFill>
                          <a:srgbClr val="FFE3AB"/>
                        </a:solidFill>
                        <a:ln w="9525" cap="flat" cmpd="sng">
                          <a:solidFill>
                            <a:srgbClr val="000000"/>
                          </a:solidFill>
                          <a:prstDash val="solid"/>
                          <a:round/>
                          <a:headEnd type="none" w="sm" len="sm"/>
                          <a:tailEnd type="none" w="sm" len="sm"/>
                        </a:ln>
                      </wps:spPr>
                      <wps:txbx>
                        <w:txbxContent>
                          <w:p w14:paraId="0EA40975" w14:textId="77777777" w:rsidR="00081352" w:rsidRDefault="00081352">
                            <w:pPr>
                              <w:jc w:val="center"/>
                              <w:textDirection w:val="btLr"/>
                            </w:pPr>
                            <w:r>
                              <w:rPr>
                                <w:color w:val="000000"/>
                                <w:sz w:val="14"/>
                              </w:rPr>
                              <w:t xml:space="preserve">Sociālās un pilsoniskās prasmes (1. un 2. </w:t>
                            </w:r>
                            <w:proofErr w:type="spellStart"/>
                            <w:r>
                              <w:rPr>
                                <w:color w:val="000000"/>
                                <w:sz w:val="14"/>
                              </w:rPr>
                              <w:t>līm</w:t>
                            </w:r>
                            <w:proofErr w:type="spellEnd"/>
                            <w:r>
                              <w:rPr>
                                <w:color w:val="000000"/>
                                <w:sz w:val="14"/>
                              </w:rPr>
                              <w:t>.)</w:t>
                            </w:r>
                          </w:p>
                        </w:txbxContent>
                      </wps:txbx>
                      <wps:bodyPr spcFirstLastPara="1" wrap="square" lIns="0" tIns="0" rIns="0" bIns="0" anchor="t" anchorCtr="0">
                        <a:noAutofit/>
                      </wps:bodyPr>
                    </wps:wsp>
                  </a:graphicData>
                </a:graphic>
              </wp:anchor>
            </w:drawing>
          </mc:Choice>
          <mc:Fallback>
            <w:pict>
              <v:roundrect w14:anchorId="10919BE4" id="_x0000_s1060" style="position:absolute;margin-left:242pt;margin-top:2pt;width:72.75pt;height:54.1pt;z-index:2516981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" fillcolor="#ffe3ab">
                <v:stroke startarrowwidth="narrow" startarrowlength="short" endarrowwidth="narrow" endarrowlength="short"/>
                <v:textbox inset="0,0,0,0">
                  <w:txbxContent>
                    <w:p w14:paraId="0EA40975" w14:textId="77777777" w:rsidR="00081352" w:rsidRDefault="00081352">
                      <w:pPr>
                        <w:jc w:val="center"/>
                        <w:textDirection w:val="btLr"/>
                      </w:pPr>
                      <w:r>
                        <w:rPr>
                          <w:color w:val="000000"/>
                          <w:sz w:val="14"/>
                        </w:rPr>
                        <w:t xml:space="preserve">Sociālās un pilsoniskās prasmes (1. un 2. </w:t>
                      </w:r>
                      <w:proofErr w:type="spellStart"/>
                      <w:r>
                        <w:rPr>
                          <w:color w:val="000000"/>
                          <w:sz w:val="14"/>
                        </w:rPr>
                        <w:t>līm</w:t>
                      </w:r>
                      <w:proofErr w:type="spellEnd"/>
                      <w:r>
                        <w:rPr>
                          <w:color w:val="000000"/>
                          <w:sz w:val="14"/>
                        </w:rPr>
                        <w:t>.)</w:t>
                      </w:r>
                    </w:p>
                  </w:txbxContent>
                </v:textbox>
              </v:roundrect>
            </w:pict>
          </mc:Fallback>
        </mc:AlternateContent>
      </w:r>
    </w:p>
    <w:p w14:paraId="07F59872" w14:textId="77777777" w:rsidR="006C5AF9" w:rsidRDefault="00B107E3">
      <w:pPr>
        <w:rPr>
          <w:sz w:val="24"/>
          <w:szCs w:val="24"/>
        </w:rPr>
      </w:pPr>
      <w:r>
        <w:rPr>
          <w:noProof/>
        </w:rPr>
        <mc:AlternateContent>
          <mc:Choice Requires="wps">
            <w:drawing>
              <wp:anchor distT="0" distB="0" distL="114300" distR="114300" simplePos="0" relativeHeight="251699200" behindDoc="0" locked="0" layoutInCell="1" hidden="0" allowOverlap="1" wp14:anchorId="17D1CFA1" wp14:editId="67171B7E">
                <wp:simplePos x="0" y="0"/>
                <wp:positionH relativeFrom="column">
                  <wp:posOffset>1193800</wp:posOffset>
                </wp:positionH>
                <wp:positionV relativeFrom="paragraph">
                  <wp:posOffset>114300</wp:posOffset>
                </wp:positionV>
                <wp:extent cx="1619250" cy="306705"/>
                <wp:effectExtent l="0" t="0" r="0" b="0"/>
                <wp:wrapNone/>
                <wp:docPr id="11" name=""/>
                <wp:cNvGraphicFramePr/>
                <a:graphic xmlns:a="http://schemas.openxmlformats.org/drawingml/2006/main">
                  <a:graphicData uri="http://schemas.microsoft.com/office/word/2010/wordprocessingShape">
                    <wps:wsp>
                      <wps:cNvSpPr/>
                      <wps:spPr>
                        <a:xfrm>
                          <a:off x="4541138" y="3631410"/>
                          <a:ext cx="1609725" cy="297180"/>
                        </a:xfrm>
                        <a:prstGeom prst="roundRect">
                          <a:avLst>
                            <a:gd name="adj" fmla="val 16667"/>
                          </a:avLst>
                        </a:prstGeom>
                        <a:solidFill>
                          <a:srgbClr val="DDDDFF"/>
                        </a:solidFill>
                        <a:ln w="9525" cap="flat" cmpd="sng">
                          <a:solidFill>
                            <a:srgbClr val="000000"/>
                          </a:solidFill>
                          <a:prstDash val="solid"/>
                          <a:round/>
                          <a:headEnd type="none" w="sm" len="sm"/>
                          <a:tailEnd type="none" w="sm" len="sm"/>
                        </a:ln>
                      </wps:spPr>
                      <wps:txbx>
                        <w:txbxContent>
                          <w:p w14:paraId="4293AC87" w14:textId="77777777" w:rsidR="00081352" w:rsidRDefault="00081352">
                            <w:pPr>
                              <w:jc w:val="center"/>
                              <w:textDirection w:val="btLr"/>
                            </w:pPr>
                            <w:r>
                              <w:rPr>
                                <w:color w:val="000000"/>
                                <w:sz w:val="14"/>
                              </w:rPr>
                              <w:t>Ķīmija</w:t>
                            </w:r>
                          </w:p>
                        </w:txbxContent>
                      </wps:txbx>
                      <wps:bodyPr spcFirstLastPara="1" wrap="square" lIns="18000" tIns="45700" rIns="18000" bIns="45700" anchor="t" anchorCtr="0">
                        <a:noAutofit/>
                      </wps:bodyPr>
                    </wps:wsp>
                  </a:graphicData>
                </a:graphic>
              </wp:anchor>
            </w:drawing>
          </mc:Choice>
          <mc:Fallback>
            <w:pict>
              <v:roundrect w14:anchorId="17D1CFA1" id="_x0000_s1061" style="position:absolute;margin-left:94pt;margin-top:9pt;width:127.5pt;height:24.15pt;z-index:2516992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" fillcolor="#ddf">
                <v:stroke startarrowwidth="narrow" startarrowlength="short" endarrowwidth="narrow" endarrowlength="short"/>
                <v:textbox inset=".5mm,1.2694mm,.5mm,1.2694mm">
                  <w:txbxContent>
                    <w:p w14:paraId="4293AC87" w14:textId="77777777" w:rsidR="00081352" w:rsidRDefault="00081352">
                      <w:pPr>
                        <w:jc w:val="center"/>
                        <w:textDirection w:val="btLr"/>
                      </w:pPr>
                      <w:r>
                        <w:rPr>
                          <w:color w:val="000000"/>
                          <w:sz w:val="14"/>
                        </w:rPr>
                        <w:t>Ķīmija</w:t>
                      </w:r>
                    </w:p>
                  </w:txbxContent>
                </v:textbox>
              </v:roundrect>
            </w:pict>
          </mc:Fallback>
        </mc:AlternateContent>
      </w:r>
    </w:p>
    <w:p w14:paraId="73E5F174" w14:textId="77777777" w:rsidR="006C5AF9" w:rsidRDefault="006C5AF9">
      <w:pPr>
        <w:rPr>
          <w:sz w:val="24"/>
          <w:szCs w:val="24"/>
        </w:rPr>
      </w:pPr>
    </w:p>
    <w:p w14:paraId="576CD724" w14:textId="77777777" w:rsidR="006C5AF9" w:rsidRDefault="006C5AF9">
      <w:pPr>
        <w:rPr>
          <w:sz w:val="24"/>
          <w:szCs w:val="24"/>
        </w:rPr>
      </w:pPr>
    </w:p>
    <w:p w14:paraId="05865E6B" w14:textId="77777777" w:rsidR="006C5AF9" w:rsidRDefault="00B107E3">
      <w:pPr>
        <w:rPr>
          <w:sz w:val="24"/>
          <w:szCs w:val="24"/>
        </w:rPr>
      </w:pPr>
      <w:r>
        <w:rPr>
          <w:noProof/>
        </w:rPr>
        <mc:AlternateContent>
          <mc:Choice Requires="wps">
            <w:drawing>
              <wp:anchor distT="0" distB="0" distL="114300" distR="114300" simplePos="0" relativeHeight="251700224" behindDoc="0" locked="0" layoutInCell="1" hidden="0" allowOverlap="1" wp14:anchorId="7C869FF7" wp14:editId="53B3B5D9">
                <wp:simplePos x="0" y="0"/>
                <wp:positionH relativeFrom="column">
                  <wp:posOffset>1193800</wp:posOffset>
                </wp:positionH>
                <wp:positionV relativeFrom="paragraph">
                  <wp:posOffset>0</wp:posOffset>
                </wp:positionV>
                <wp:extent cx="1619250" cy="323850"/>
                <wp:effectExtent l="0" t="0" r="0" b="0"/>
                <wp:wrapNone/>
                <wp:docPr id="24" name=""/>
                <wp:cNvGraphicFramePr/>
                <a:graphic xmlns:a="http://schemas.openxmlformats.org/drawingml/2006/main">
                  <a:graphicData uri="http://schemas.microsoft.com/office/word/2010/wordprocessingShape">
                    <wps:wsp>
                      <wps:cNvSpPr/>
                      <wps:spPr>
                        <a:xfrm>
                          <a:off x="4541138" y="3622838"/>
                          <a:ext cx="1609725" cy="314325"/>
                        </a:xfrm>
                        <a:prstGeom prst="roundRect">
                          <a:avLst>
                            <a:gd name="adj" fmla="val 16667"/>
                          </a:avLst>
                        </a:prstGeom>
                        <a:solidFill>
                          <a:srgbClr val="DDDDFF"/>
                        </a:solidFill>
                        <a:ln w="9525" cap="flat" cmpd="sng">
                          <a:solidFill>
                            <a:srgbClr val="000000"/>
                          </a:solidFill>
                          <a:prstDash val="solid"/>
                          <a:round/>
                          <a:headEnd type="none" w="sm" len="sm"/>
                          <a:tailEnd type="none" w="sm" len="sm"/>
                        </a:ln>
                      </wps:spPr>
                      <wps:txbx>
                        <w:txbxContent>
                          <w:p w14:paraId="7F697C26" w14:textId="77777777" w:rsidR="00081352" w:rsidRDefault="00081352">
                            <w:pPr>
                              <w:jc w:val="center"/>
                              <w:textDirection w:val="btLr"/>
                            </w:pPr>
                            <w:r>
                              <w:rPr>
                                <w:color w:val="000000"/>
                                <w:sz w:val="14"/>
                              </w:rPr>
                              <w:t>Fizika</w:t>
                            </w:r>
                          </w:p>
                        </w:txbxContent>
                      </wps:txbx>
                      <wps:bodyPr spcFirstLastPara="1" wrap="square" lIns="18000" tIns="45700" rIns="18000" bIns="45700" anchor="t" anchorCtr="0">
                        <a:noAutofit/>
                      </wps:bodyPr>
                    </wps:wsp>
                  </a:graphicData>
                </a:graphic>
              </wp:anchor>
            </w:drawing>
          </mc:Choice>
          <mc:Fallback>
            <w:pict>
              <v:roundrect w14:anchorId="7C869FF7" id="_x0000_s1062" style="position:absolute;margin-left:94pt;margin-top:0;width:12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" fillcolor="#ddf">
                <v:stroke startarrowwidth="narrow" startarrowlength="short" endarrowwidth="narrow" endarrowlength="short"/>
                <v:textbox inset=".5mm,1.2694mm,.5mm,1.2694mm">
                  <w:txbxContent>
                    <w:p w14:paraId="7F697C26" w14:textId="77777777" w:rsidR="00081352" w:rsidRDefault="00081352">
                      <w:pPr>
                        <w:jc w:val="center"/>
                        <w:textDirection w:val="btLr"/>
                      </w:pPr>
                      <w:r>
                        <w:rPr>
                          <w:color w:val="000000"/>
                          <w:sz w:val="14"/>
                        </w:rPr>
                        <w:t>Fizika</w:t>
                      </w:r>
                    </w:p>
                  </w:txbxContent>
                </v:textbox>
              </v:roundrect>
            </w:pict>
          </mc:Fallback>
        </mc:AlternateContent>
      </w:r>
      <w:r>
        <w:rPr>
          <w:noProof/>
        </w:rPr>
        <mc:AlternateContent>
          <mc:Choice Requires="wps">
            <w:drawing>
              <wp:anchor distT="0" distB="0" distL="114300" distR="114300" simplePos="0" relativeHeight="251701248" behindDoc="0" locked="0" layoutInCell="1" hidden="0" allowOverlap="1" wp14:anchorId="30542E0F" wp14:editId="2877C254">
                <wp:simplePos x="0" y="0"/>
                <wp:positionH relativeFrom="column">
                  <wp:posOffset>4114800</wp:posOffset>
                </wp:positionH>
                <wp:positionV relativeFrom="paragraph">
                  <wp:posOffset>114300</wp:posOffset>
                </wp:positionV>
                <wp:extent cx="923925" cy="686435"/>
                <wp:effectExtent l="0" t="0" r="0" b="0"/>
                <wp:wrapNone/>
                <wp:docPr id="32" name=""/>
                <wp:cNvGraphicFramePr/>
                <a:graphic xmlns:a="http://schemas.openxmlformats.org/drawingml/2006/main">
                  <a:graphicData uri="http://schemas.microsoft.com/office/word/2010/wordprocessingShape">
                    <wps:wsp>
                      <wps:cNvSpPr/>
                      <wps:spPr>
                        <a:xfrm>
                          <a:off x="4888800" y="3441545"/>
                          <a:ext cx="914400" cy="676910"/>
                        </a:xfrm>
                        <a:prstGeom prst="roundRect">
                          <a:avLst>
                            <a:gd name="adj" fmla="val 16667"/>
                          </a:avLst>
                        </a:prstGeom>
                        <a:solidFill>
                          <a:srgbClr val="FFE3AB"/>
                        </a:solidFill>
                        <a:ln w="9525" cap="flat" cmpd="sng">
                          <a:solidFill>
                            <a:srgbClr val="000000"/>
                          </a:solidFill>
                          <a:prstDash val="solid"/>
                          <a:round/>
                          <a:headEnd type="none" w="sm" len="sm"/>
                          <a:tailEnd type="none" w="sm" len="sm"/>
                        </a:ln>
                      </wps:spPr>
                      <wps:txbx>
                        <w:txbxContent>
                          <w:p w14:paraId="258565C5" w14:textId="77777777" w:rsidR="00081352" w:rsidRDefault="00081352">
                            <w:pPr>
                              <w:jc w:val="center"/>
                              <w:textDirection w:val="btLr"/>
                            </w:pPr>
                            <w:r>
                              <w:rPr>
                                <w:color w:val="000000"/>
                                <w:sz w:val="14"/>
                              </w:rPr>
                              <w:t xml:space="preserve">Informācijas un komunikācijas tehnoloģijas </w:t>
                            </w:r>
                          </w:p>
                          <w:p w14:paraId="099DF369" w14:textId="77777777" w:rsidR="00081352" w:rsidRDefault="00081352">
                            <w:pPr>
                              <w:jc w:val="center"/>
                              <w:textDirection w:val="btLr"/>
                            </w:pPr>
                            <w:r>
                              <w:rPr>
                                <w:color w:val="000000"/>
                                <w:sz w:val="14"/>
                              </w:rPr>
                              <w:t xml:space="preserve">(2. </w:t>
                            </w:r>
                            <w:proofErr w:type="spellStart"/>
                            <w:r>
                              <w:rPr>
                                <w:color w:val="000000"/>
                                <w:sz w:val="14"/>
                              </w:rPr>
                              <w:t>līm</w:t>
                            </w:r>
                            <w:proofErr w:type="spellEnd"/>
                            <w:r>
                              <w:rPr>
                                <w:color w:val="000000"/>
                                <w:sz w:val="14"/>
                              </w:rPr>
                              <w:t>.)</w:t>
                            </w:r>
                          </w:p>
                        </w:txbxContent>
                      </wps:txbx>
                      <wps:bodyPr spcFirstLastPara="1" wrap="square" lIns="0" tIns="0" rIns="0" bIns="0" anchor="t" anchorCtr="0">
                        <a:noAutofit/>
                      </wps:bodyPr>
                    </wps:wsp>
                  </a:graphicData>
                </a:graphic>
              </wp:anchor>
            </w:drawing>
          </mc:Choice>
          <mc:Fallback>
            <w:pict>
              <v:roundrect w14:anchorId="30542E0F" id="_x0000_s1063" style="position:absolute;margin-left:324pt;margin-top:9pt;width:72.75pt;height:54.05pt;z-index:2517012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" fillcolor="#ffe3ab">
                <v:stroke startarrowwidth="narrow" startarrowlength="short" endarrowwidth="narrow" endarrowlength="short"/>
                <v:textbox inset="0,0,0,0">
                  <w:txbxContent>
                    <w:p w14:paraId="258565C5" w14:textId="77777777" w:rsidR="00081352" w:rsidRDefault="00081352">
                      <w:pPr>
                        <w:jc w:val="center"/>
                        <w:textDirection w:val="btLr"/>
                      </w:pPr>
                      <w:r>
                        <w:rPr>
                          <w:color w:val="000000"/>
                          <w:sz w:val="14"/>
                        </w:rPr>
                        <w:t xml:space="preserve">Informācijas un komunikācijas tehnoloģijas </w:t>
                      </w:r>
                    </w:p>
                    <w:p w14:paraId="099DF369" w14:textId="77777777" w:rsidR="00081352" w:rsidRDefault="00081352">
                      <w:pPr>
                        <w:jc w:val="center"/>
                        <w:textDirection w:val="btLr"/>
                      </w:pPr>
                      <w:r>
                        <w:rPr>
                          <w:color w:val="000000"/>
                          <w:sz w:val="14"/>
                        </w:rPr>
                        <w:t xml:space="preserve">(2. </w:t>
                      </w:r>
                      <w:proofErr w:type="spellStart"/>
                      <w:r>
                        <w:rPr>
                          <w:color w:val="000000"/>
                          <w:sz w:val="14"/>
                        </w:rPr>
                        <w:t>līm</w:t>
                      </w:r>
                      <w:proofErr w:type="spellEnd"/>
                      <w:r>
                        <w:rPr>
                          <w:color w:val="000000"/>
                          <w:sz w:val="14"/>
                        </w:rPr>
                        <w:t>.)</w:t>
                      </w:r>
                    </w:p>
                  </w:txbxContent>
                </v:textbox>
              </v:roundrect>
            </w:pict>
          </mc:Fallback>
        </mc:AlternateContent>
      </w:r>
      <w:r>
        <w:rPr>
          <w:noProof/>
        </w:rPr>
        <mc:AlternateContent>
          <mc:Choice Requires="wps">
            <w:drawing>
              <wp:anchor distT="0" distB="0" distL="114300" distR="114300" simplePos="0" relativeHeight="251702272" behindDoc="0" locked="0" layoutInCell="1" hidden="0" allowOverlap="1" wp14:anchorId="1566D1EE" wp14:editId="249060E5">
                <wp:simplePos x="0" y="0"/>
                <wp:positionH relativeFrom="column">
                  <wp:posOffset>3073400</wp:posOffset>
                </wp:positionH>
                <wp:positionV relativeFrom="paragraph">
                  <wp:posOffset>114300</wp:posOffset>
                </wp:positionV>
                <wp:extent cx="923925" cy="685800"/>
                <wp:effectExtent l="0" t="0" r="0" b="0"/>
                <wp:wrapNone/>
                <wp:docPr id="3" name=""/>
                <wp:cNvGraphicFramePr/>
                <a:graphic xmlns:a="http://schemas.openxmlformats.org/drawingml/2006/main">
                  <a:graphicData uri="http://schemas.microsoft.com/office/word/2010/wordprocessingShape">
                    <wps:wsp>
                      <wps:cNvSpPr/>
                      <wps:spPr>
                        <a:xfrm>
                          <a:off x="4888800" y="3441863"/>
                          <a:ext cx="914400" cy="676275"/>
                        </a:xfrm>
                        <a:prstGeom prst="roundRect">
                          <a:avLst>
                            <a:gd name="adj" fmla="val 16667"/>
                          </a:avLst>
                        </a:prstGeom>
                        <a:solidFill>
                          <a:srgbClr val="FFE3AB"/>
                        </a:solidFill>
                        <a:ln w="9525" cap="flat" cmpd="sng">
                          <a:solidFill>
                            <a:srgbClr val="000000"/>
                          </a:solidFill>
                          <a:prstDash val="solid"/>
                          <a:round/>
                          <a:headEnd type="none" w="sm" len="sm"/>
                          <a:tailEnd type="none" w="sm" len="sm"/>
                        </a:ln>
                      </wps:spPr>
                      <wps:txbx>
                        <w:txbxContent>
                          <w:p w14:paraId="263222D8" w14:textId="77777777" w:rsidR="00081352" w:rsidRDefault="00081352">
                            <w:pPr>
                              <w:jc w:val="center"/>
                              <w:textDirection w:val="btLr"/>
                            </w:pPr>
                            <w:r>
                              <w:rPr>
                                <w:rFonts w:ascii="Arial" w:eastAsia="Arial" w:hAnsi="Arial" w:cs="Arial"/>
                                <w:color w:val="000000"/>
                                <w:sz w:val="14"/>
                              </w:rPr>
                              <w:t>Sabiedrības un cilvēka drošība</w:t>
                            </w:r>
                          </w:p>
                          <w:p w14:paraId="6C6F8F29" w14:textId="77777777" w:rsidR="00081352" w:rsidRDefault="00081352">
                            <w:pPr>
                              <w:jc w:val="center"/>
                              <w:textDirection w:val="btLr"/>
                            </w:pPr>
                            <w:r>
                              <w:rPr>
                                <w:color w:val="000000"/>
                                <w:sz w:val="14"/>
                              </w:rPr>
                              <w:t xml:space="preserve"> (2. </w:t>
                            </w:r>
                            <w:proofErr w:type="spellStart"/>
                            <w:r>
                              <w:rPr>
                                <w:color w:val="000000"/>
                                <w:sz w:val="14"/>
                              </w:rPr>
                              <w:t>līm</w:t>
                            </w:r>
                            <w:proofErr w:type="spellEnd"/>
                            <w:r>
                              <w:rPr>
                                <w:color w:val="000000"/>
                                <w:sz w:val="14"/>
                              </w:rPr>
                              <w:t>.)</w:t>
                            </w:r>
                          </w:p>
                        </w:txbxContent>
                      </wps:txbx>
                      <wps:bodyPr spcFirstLastPara="1" wrap="square" lIns="0" tIns="0" rIns="0" bIns="0" anchor="t" anchorCtr="0">
                        <a:noAutofit/>
                      </wps:bodyPr>
                    </wps:wsp>
                  </a:graphicData>
                </a:graphic>
              </wp:anchor>
            </w:drawing>
          </mc:Choice>
          <mc:Fallback>
            <w:pict>
              <v:roundrect w14:anchorId="1566D1EE" id="_x0000_s1064" style="position:absolute;margin-left:242pt;margin-top:9pt;width:72.75pt;height:54pt;z-index:2517022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" fillcolor="#ffe3ab">
                <v:stroke startarrowwidth="narrow" startarrowlength="short" endarrowwidth="narrow" endarrowlength="short"/>
                <v:textbox inset="0,0,0,0">
                  <w:txbxContent>
                    <w:p w14:paraId="263222D8" w14:textId="77777777" w:rsidR="00081352" w:rsidRDefault="00081352">
                      <w:pPr>
                        <w:jc w:val="center"/>
                        <w:textDirection w:val="btLr"/>
                      </w:pPr>
                      <w:r>
                        <w:rPr>
                          <w:rFonts w:ascii="Arial" w:eastAsia="Arial" w:hAnsi="Arial" w:cs="Arial"/>
                          <w:color w:val="000000"/>
                          <w:sz w:val="14"/>
                        </w:rPr>
                        <w:t>Sabiedrības un cilvēka drošība</w:t>
                      </w:r>
                    </w:p>
                    <w:p w14:paraId="6C6F8F29" w14:textId="77777777" w:rsidR="00081352" w:rsidRDefault="00081352">
                      <w:pPr>
                        <w:jc w:val="center"/>
                        <w:textDirection w:val="btLr"/>
                      </w:pPr>
                      <w:r>
                        <w:rPr>
                          <w:color w:val="000000"/>
                          <w:sz w:val="14"/>
                        </w:rPr>
                        <w:t xml:space="preserve"> (2. </w:t>
                      </w:r>
                      <w:proofErr w:type="spellStart"/>
                      <w:r>
                        <w:rPr>
                          <w:color w:val="000000"/>
                          <w:sz w:val="14"/>
                        </w:rPr>
                        <w:t>līm</w:t>
                      </w:r>
                      <w:proofErr w:type="spellEnd"/>
                      <w:r>
                        <w:rPr>
                          <w:color w:val="000000"/>
                          <w:sz w:val="14"/>
                        </w:rPr>
                        <w:t>.)</w:t>
                      </w:r>
                    </w:p>
                  </w:txbxContent>
                </v:textbox>
              </v:roundrect>
            </w:pict>
          </mc:Fallback>
        </mc:AlternateContent>
      </w:r>
    </w:p>
    <w:p w14:paraId="0EE0D649" w14:textId="77777777" w:rsidR="006C5AF9" w:rsidRDefault="006C5AF9">
      <w:pPr>
        <w:rPr>
          <w:sz w:val="24"/>
          <w:szCs w:val="24"/>
        </w:rPr>
      </w:pPr>
    </w:p>
    <w:p w14:paraId="628976D3" w14:textId="77777777" w:rsidR="006C5AF9" w:rsidRDefault="00B107E3">
      <w:pPr>
        <w:rPr>
          <w:sz w:val="24"/>
          <w:szCs w:val="24"/>
        </w:rPr>
      </w:pPr>
      <w:r>
        <w:rPr>
          <w:noProof/>
        </w:rPr>
        <mc:AlternateContent>
          <mc:Choice Requires="wps">
            <w:drawing>
              <wp:anchor distT="0" distB="0" distL="114300" distR="114300" simplePos="0" relativeHeight="251703296" behindDoc="0" locked="0" layoutInCell="1" hidden="0" allowOverlap="1" wp14:anchorId="51E1E4F7" wp14:editId="6219C546">
                <wp:simplePos x="0" y="0"/>
                <wp:positionH relativeFrom="column">
                  <wp:posOffset>1193800</wp:posOffset>
                </wp:positionH>
                <wp:positionV relativeFrom="paragraph">
                  <wp:posOffset>88900</wp:posOffset>
                </wp:positionV>
                <wp:extent cx="1619250" cy="364490"/>
                <wp:effectExtent l="0" t="0" r="0" b="0"/>
                <wp:wrapNone/>
                <wp:docPr id="40" name=""/>
                <wp:cNvGraphicFramePr/>
                <a:graphic xmlns:a="http://schemas.openxmlformats.org/drawingml/2006/main">
                  <a:graphicData uri="http://schemas.microsoft.com/office/word/2010/wordprocessingShape">
                    <wps:wsp>
                      <wps:cNvSpPr/>
                      <wps:spPr>
                        <a:xfrm>
                          <a:off x="4541138" y="3602518"/>
                          <a:ext cx="1609725" cy="354965"/>
                        </a:xfrm>
                        <a:prstGeom prst="roundRect">
                          <a:avLst>
                            <a:gd name="adj" fmla="val 16667"/>
                          </a:avLst>
                        </a:prstGeom>
                        <a:solidFill>
                          <a:srgbClr val="DDDDFF"/>
                        </a:solidFill>
                        <a:ln w="9525" cap="flat" cmpd="sng">
                          <a:solidFill>
                            <a:srgbClr val="000000"/>
                          </a:solidFill>
                          <a:prstDash val="solid"/>
                          <a:round/>
                          <a:headEnd type="none" w="sm" len="sm"/>
                          <a:tailEnd type="none" w="sm" len="sm"/>
                        </a:ln>
                      </wps:spPr>
                      <wps:txbx>
                        <w:txbxContent>
                          <w:p w14:paraId="74D6607E" w14:textId="77777777" w:rsidR="00081352" w:rsidRDefault="00081352">
                            <w:pPr>
                              <w:jc w:val="center"/>
                              <w:textDirection w:val="btLr"/>
                            </w:pPr>
                            <w:r>
                              <w:rPr>
                                <w:color w:val="000000"/>
                                <w:sz w:val="14"/>
                              </w:rPr>
                              <w:t>Latvijas un pasaules vēsture</w:t>
                            </w:r>
                          </w:p>
                        </w:txbxContent>
                      </wps:txbx>
                      <wps:bodyPr spcFirstLastPara="1" wrap="square" lIns="91425" tIns="45700" rIns="91425" bIns="45700" anchor="t" anchorCtr="0">
                        <a:noAutofit/>
                      </wps:bodyPr>
                    </wps:wsp>
                  </a:graphicData>
                </a:graphic>
              </wp:anchor>
            </w:drawing>
          </mc:Choice>
          <mc:Fallback>
            <w:pict>
              <v:roundrect w14:anchorId="51E1E4F7" id="_x0000_s1065" style="position:absolute;margin-left:94pt;margin-top:7pt;width:127.5pt;height:28.7pt;z-index:2517032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" fillcolor="#ddf">
                <v:stroke startarrowwidth="narrow" startarrowlength="short" endarrowwidth="narrow" endarrowlength="short"/>
                <v:textbox inset="2.53958mm,1.2694mm,2.53958mm,1.2694mm">
                  <w:txbxContent>
                    <w:p w14:paraId="74D6607E" w14:textId="77777777" w:rsidR="00081352" w:rsidRDefault="00081352">
                      <w:pPr>
                        <w:jc w:val="center"/>
                        <w:textDirection w:val="btLr"/>
                      </w:pPr>
                      <w:r>
                        <w:rPr>
                          <w:color w:val="000000"/>
                          <w:sz w:val="14"/>
                        </w:rPr>
                        <w:t>Latvijas un pasaules vēsture</w:t>
                      </w:r>
                    </w:p>
                  </w:txbxContent>
                </v:textbox>
              </v:roundrect>
            </w:pict>
          </mc:Fallback>
        </mc:AlternateContent>
      </w:r>
    </w:p>
    <w:p w14:paraId="4EA0615B" w14:textId="77777777" w:rsidR="006C5AF9" w:rsidRDefault="006C5AF9">
      <w:pPr>
        <w:rPr>
          <w:sz w:val="24"/>
          <w:szCs w:val="24"/>
        </w:rPr>
      </w:pPr>
    </w:p>
    <w:p w14:paraId="79C3BEB1" w14:textId="77777777" w:rsidR="006C5AF9" w:rsidRDefault="006C5AF9">
      <w:pPr>
        <w:rPr>
          <w:sz w:val="24"/>
          <w:szCs w:val="24"/>
        </w:rPr>
      </w:pPr>
    </w:p>
    <w:p w14:paraId="657775F3" w14:textId="77777777" w:rsidR="006C5AF9" w:rsidRDefault="00B107E3">
      <w:pPr>
        <w:rPr>
          <w:sz w:val="24"/>
          <w:szCs w:val="24"/>
        </w:rPr>
      </w:pPr>
      <w:r>
        <w:rPr>
          <w:noProof/>
        </w:rPr>
        <mc:AlternateContent>
          <mc:Choice Requires="wps">
            <w:drawing>
              <wp:anchor distT="0" distB="0" distL="114300" distR="114300" simplePos="0" relativeHeight="251704320" behindDoc="0" locked="0" layoutInCell="1" hidden="0" allowOverlap="1" wp14:anchorId="11B1FDB4" wp14:editId="745E8BC0">
                <wp:simplePos x="0" y="0"/>
                <wp:positionH relativeFrom="column">
                  <wp:posOffset>4140200</wp:posOffset>
                </wp:positionH>
                <wp:positionV relativeFrom="paragraph">
                  <wp:posOffset>101600</wp:posOffset>
                </wp:positionV>
                <wp:extent cx="923925" cy="706120"/>
                <wp:effectExtent l="0" t="0" r="0" b="0"/>
                <wp:wrapNone/>
                <wp:docPr id="13" name=""/>
                <wp:cNvGraphicFramePr/>
                <a:graphic xmlns:a="http://schemas.openxmlformats.org/drawingml/2006/main">
                  <a:graphicData uri="http://schemas.microsoft.com/office/word/2010/wordprocessingShape">
                    <wps:wsp>
                      <wps:cNvSpPr/>
                      <wps:spPr>
                        <a:xfrm>
                          <a:off x="4888800" y="3431703"/>
                          <a:ext cx="914400" cy="696595"/>
                        </a:xfrm>
                        <a:prstGeom prst="roundRect">
                          <a:avLst>
                            <a:gd name="adj" fmla="val 16667"/>
                          </a:avLst>
                        </a:prstGeom>
                        <a:solidFill>
                          <a:srgbClr val="FFE3AB"/>
                        </a:solidFill>
                        <a:ln w="9525" cap="flat" cmpd="sng">
                          <a:solidFill>
                            <a:srgbClr val="000000"/>
                          </a:solidFill>
                          <a:prstDash val="solid"/>
                          <a:round/>
                          <a:headEnd type="none" w="sm" len="sm"/>
                          <a:tailEnd type="none" w="sm" len="sm"/>
                        </a:ln>
                      </wps:spPr>
                      <wps:txbx>
                        <w:txbxContent>
                          <w:p w14:paraId="4E4534D8" w14:textId="77777777" w:rsidR="00081352" w:rsidRDefault="00081352">
                            <w:pPr>
                              <w:jc w:val="center"/>
                              <w:textDirection w:val="btLr"/>
                            </w:pPr>
                            <w:r>
                              <w:rPr>
                                <w:color w:val="000000"/>
                                <w:sz w:val="14"/>
                              </w:rPr>
                              <w:t xml:space="preserve">Informācijas un komunikācijas tehnoloģijas </w:t>
                            </w:r>
                          </w:p>
                          <w:p w14:paraId="500931D0" w14:textId="77777777" w:rsidR="00081352" w:rsidRDefault="00081352">
                            <w:pPr>
                              <w:jc w:val="center"/>
                              <w:textDirection w:val="btLr"/>
                            </w:pPr>
                            <w:r>
                              <w:rPr>
                                <w:color w:val="000000"/>
                                <w:sz w:val="14"/>
                              </w:rPr>
                              <w:t xml:space="preserve">(1. </w:t>
                            </w:r>
                            <w:proofErr w:type="spellStart"/>
                            <w:r>
                              <w:rPr>
                                <w:color w:val="000000"/>
                                <w:sz w:val="14"/>
                              </w:rPr>
                              <w:t>līm</w:t>
                            </w:r>
                            <w:proofErr w:type="spellEnd"/>
                            <w:r>
                              <w:rPr>
                                <w:color w:val="000000"/>
                                <w:sz w:val="14"/>
                              </w:rPr>
                              <w:t>.)</w:t>
                            </w:r>
                          </w:p>
                          <w:p w14:paraId="0BC8CF42" w14:textId="77777777" w:rsidR="00081352" w:rsidRDefault="00081352">
                            <w:pPr>
                              <w:ind w:left="360"/>
                              <w:textDirection w:val="btLr"/>
                            </w:pPr>
                          </w:p>
                        </w:txbxContent>
                      </wps:txbx>
                      <wps:bodyPr spcFirstLastPara="1" wrap="square" lIns="0" tIns="0" rIns="0" bIns="0" anchor="t" anchorCtr="0">
                        <a:noAutofit/>
                      </wps:bodyPr>
                    </wps:wsp>
                  </a:graphicData>
                </a:graphic>
              </wp:anchor>
            </w:drawing>
          </mc:Choice>
          <mc:Fallback>
            <w:pict>
              <v:roundrect w14:anchorId="11B1FDB4" id="_x0000_s1066" style="position:absolute;margin-left:326pt;margin-top:8pt;width:72.75pt;height:55.6pt;z-index:2517043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" fillcolor="#ffe3ab">
                <v:stroke startarrowwidth="narrow" startarrowlength="short" endarrowwidth="narrow" endarrowlength="short"/>
                <v:textbox inset="0,0,0,0">
                  <w:txbxContent>
                    <w:p w14:paraId="4E4534D8" w14:textId="77777777" w:rsidR="00081352" w:rsidRDefault="00081352">
                      <w:pPr>
                        <w:jc w:val="center"/>
                        <w:textDirection w:val="btLr"/>
                      </w:pPr>
                      <w:r>
                        <w:rPr>
                          <w:color w:val="000000"/>
                          <w:sz w:val="14"/>
                        </w:rPr>
                        <w:t xml:space="preserve">Informācijas un komunikācijas tehnoloģijas </w:t>
                      </w:r>
                    </w:p>
                    <w:p w14:paraId="500931D0" w14:textId="77777777" w:rsidR="00081352" w:rsidRDefault="00081352">
                      <w:pPr>
                        <w:jc w:val="center"/>
                        <w:textDirection w:val="btLr"/>
                      </w:pPr>
                      <w:r>
                        <w:rPr>
                          <w:color w:val="000000"/>
                          <w:sz w:val="14"/>
                        </w:rPr>
                        <w:t xml:space="preserve">(1. </w:t>
                      </w:r>
                      <w:proofErr w:type="spellStart"/>
                      <w:r>
                        <w:rPr>
                          <w:color w:val="000000"/>
                          <w:sz w:val="14"/>
                        </w:rPr>
                        <w:t>līm</w:t>
                      </w:r>
                      <w:proofErr w:type="spellEnd"/>
                      <w:r>
                        <w:rPr>
                          <w:color w:val="000000"/>
                          <w:sz w:val="14"/>
                        </w:rPr>
                        <w:t>.)</w:t>
                      </w:r>
                    </w:p>
                    <w:p w14:paraId="0BC8CF42" w14:textId="77777777" w:rsidR="00081352" w:rsidRDefault="00081352">
                      <w:pPr>
                        <w:ind w:left="360"/>
                        <w:textDirection w:val="btLr"/>
                      </w:pPr>
                    </w:p>
                  </w:txbxContent>
                </v:textbox>
              </v:roundrect>
            </w:pict>
          </mc:Fallback>
        </mc:AlternateContent>
      </w:r>
    </w:p>
    <w:p w14:paraId="32F4C99D" w14:textId="77777777" w:rsidR="006C5AF9" w:rsidRDefault="006C5AF9">
      <w:pPr>
        <w:jc w:val="center"/>
        <w:rPr>
          <w:sz w:val="24"/>
          <w:szCs w:val="24"/>
        </w:rPr>
      </w:pPr>
    </w:p>
    <w:p w14:paraId="73E759CF" w14:textId="77777777" w:rsidR="006C5AF9" w:rsidRDefault="006C5AF9">
      <w:pPr>
        <w:rPr>
          <w:sz w:val="24"/>
          <w:szCs w:val="24"/>
        </w:rPr>
      </w:pPr>
    </w:p>
    <w:p w14:paraId="0D6D48DF" w14:textId="77777777" w:rsidR="006C5AF9" w:rsidRDefault="006C5AF9">
      <w:pPr>
        <w:rPr>
          <w:sz w:val="24"/>
          <w:szCs w:val="24"/>
        </w:rPr>
      </w:pPr>
    </w:p>
    <w:p w14:paraId="3491516E" w14:textId="77777777" w:rsidR="006C5AF9" w:rsidRDefault="006C5AF9">
      <w:pPr>
        <w:rPr>
          <w:sz w:val="24"/>
          <w:szCs w:val="24"/>
        </w:rPr>
      </w:pPr>
    </w:p>
    <w:p w14:paraId="45EDA833" w14:textId="77777777" w:rsidR="006C5AF9" w:rsidRDefault="00B107E3">
      <w:pPr>
        <w:jc w:val="center"/>
        <w:rPr>
          <w:sz w:val="24"/>
          <w:szCs w:val="24"/>
        </w:rPr>
      </w:pPr>
      <w:r>
        <w:rPr>
          <w:sz w:val="24"/>
          <w:szCs w:val="24"/>
        </w:rPr>
        <w:tab/>
      </w:r>
    </w:p>
    <w:p w14:paraId="495A920E" w14:textId="2C2D09BE" w:rsidR="006C5AF9" w:rsidRDefault="00081352">
      <w:pPr>
        <w:pBdr>
          <w:top w:val="nil"/>
          <w:left w:val="nil"/>
          <w:bottom w:val="nil"/>
          <w:right w:val="nil"/>
          <w:between w:val="nil"/>
        </w:pBdr>
        <w:jc w:val="center"/>
        <w:rPr>
          <w:b/>
          <w:color w:val="000000"/>
          <w:sz w:val="28"/>
          <w:szCs w:val="28"/>
        </w:rPr>
      </w:pPr>
      <w:r>
        <w:rPr>
          <w:noProof/>
        </w:rPr>
        <mc:AlternateContent>
          <mc:Choice Requires="wps">
            <w:drawing>
              <wp:anchor distT="0" distB="0" distL="114300" distR="114300" simplePos="0" relativeHeight="251705344" behindDoc="0" locked="0" layoutInCell="1" hidden="0" allowOverlap="1" wp14:anchorId="6A2428C7" wp14:editId="7DDD0DE7">
                <wp:simplePos x="0" y="0"/>
                <wp:positionH relativeFrom="column">
                  <wp:posOffset>6581775</wp:posOffset>
                </wp:positionH>
                <wp:positionV relativeFrom="paragraph">
                  <wp:posOffset>212090</wp:posOffset>
                </wp:positionV>
                <wp:extent cx="2061845" cy="304800"/>
                <wp:effectExtent l="0" t="0" r="0" b="0"/>
                <wp:wrapNone/>
                <wp:docPr id="5" name=""/>
                <wp:cNvGraphicFramePr/>
                <a:graphic xmlns:a="http://schemas.openxmlformats.org/drawingml/2006/main">
                  <a:graphicData uri="http://schemas.microsoft.com/office/word/2010/wordprocessingShape">
                    <wps:wsp>
                      <wps:cNvSpPr/>
                      <wps:spPr>
                        <a:xfrm>
                          <a:off x="0" y="0"/>
                          <a:ext cx="2061845" cy="304800"/>
                        </a:xfrm>
                        <a:prstGeom prst="roundRect">
                          <a:avLst>
                            <a:gd name="adj" fmla="val 16667"/>
                          </a:avLst>
                        </a:prstGeom>
                        <a:solidFill>
                          <a:srgbClr val="D8D8D8"/>
                        </a:solidFill>
                        <a:ln>
                          <a:noFill/>
                        </a:ln>
                      </wps:spPr>
                      <wps:txbx>
                        <w:txbxContent>
                          <w:p w14:paraId="40236B56" w14:textId="77777777" w:rsidR="00081352" w:rsidRDefault="00081352">
                            <w:pPr>
                              <w:ind w:left="720" w:firstLine="141"/>
                              <w:jc w:val="center"/>
                              <w:textDirection w:val="btLr"/>
                            </w:pPr>
                            <w:r>
                              <w:rPr>
                                <w:color w:val="000000"/>
                                <w:sz w:val="14"/>
                              </w:rPr>
                              <w:t>*Atbilstoši  normatīvo aktu prasībām</w:t>
                            </w:r>
                          </w:p>
                        </w:txbxContent>
                      </wps:txbx>
                      <wps:bodyPr spcFirstLastPara="1" wrap="square" lIns="0" tIns="0" rIns="0" bIns="0" anchor="t" anchorCtr="0">
                        <a:noAutofit/>
                      </wps:bodyPr>
                    </wps:wsp>
                  </a:graphicData>
                </a:graphic>
              </wp:anchor>
            </w:drawing>
          </mc:Choice>
          <mc:Fallback>
            <w:pict>
              <v:roundrect w14:anchorId="6A2428C7" id="_x0000_s1067" style="position:absolute;left:0;text-align:left;margin-left:518.25pt;margin-top:16.7pt;width:162.35pt;height:24pt;z-index:2517053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" fillcolor="#d8d8d8" stroked="f">
                <v:textbox inset="0,0,0,0">
                  <w:txbxContent>
                    <w:p w14:paraId="40236B56" w14:textId="77777777" w:rsidR="00081352" w:rsidRDefault="00081352">
                      <w:pPr>
                        <w:ind w:left="720" w:firstLine="141"/>
                        <w:jc w:val="center"/>
                        <w:textDirection w:val="btLr"/>
                      </w:pPr>
                      <w:r>
                        <w:rPr>
                          <w:color w:val="000000"/>
                          <w:sz w:val="14"/>
                        </w:rPr>
                        <w:t>*Atbilstoši  normatīvo aktu prasībām</w:t>
                      </w:r>
                    </w:p>
                  </w:txbxContent>
                </v:textbox>
              </v:roundrect>
            </w:pict>
          </mc:Fallback>
        </mc:AlternateContent>
      </w:r>
      <w:r w:rsidR="00B107E3">
        <w:br w:type="page"/>
      </w:r>
      <w:r w:rsidR="00B107E3">
        <w:rPr>
          <w:b/>
          <w:color w:val="000000"/>
          <w:sz w:val="28"/>
          <w:szCs w:val="28"/>
        </w:rPr>
        <w:lastRenderedPageBreak/>
        <w:t xml:space="preserve">MODUĻA "Elektroenerģētikas </w:t>
      </w:r>
      <w:proofErr w:type="spellStart"/>
      <w:r w:rsidR="00B107E3">
        <w:rPr>
          <w:b/>
          <w:color w:val="000000"/>
          <w:sz w:val="28"/>
          <w:szCs w:val="28"/>
        </w:rPr>
        <w:t>pamatprocesi</w:t>
      </w:r>
      <w:proofErr w:type="spellEnd"/>
      <w:r w:rsidR="00B107E3">
        <w:rPr>
          <w:b/>
          <w:color w:val="000000"/>
          <w:sz w:val="28"/>
          <w:szCs w:val="28"/>
        </w:rPr>
        <w:t xml:space="preserve"> un elektrotehnisko darbu veidi" APRAKSTS</w:t>
      </w:r>
    </w:p>
    <w:p w14:paraId="32A201A6" w14:textId="77777777" w:rsidR="006C5AF9" w:rsidRDefault="006C5AF9">
      <w:pPr>
        <w:jc w:val="center"/>
        <w:rPr>
          <w:sz w:val="24"/>
          <w:szCs w:val="24"/>
        </w:rPr>
      </w:pPr>
    </w:p>
    <w:tbl>
      <w:tblPr>
        <w:tblStyle w:val="a3"/>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3"/>
        <w:gridCol w:w="10360"/>
      </w:tblGrid>
      <w:tr w:rsidR="006C5AF9" w14:paraId="13945ABE" w14:textId="77777777">
        <w:tc>
          <w:tcPr>
            <w:tcW w:w="3633" w:type="dxa"/>
            <w:shd w:val="clear" w:color="auto" w:fill="D9D9D9"/>
            <w:vAlign w:val="center"/>
          </w:tcPr>
          <w:p w14:paraId="0C25F9A0" w14:textId="77777777" w:rsidR="006C5AF9" w:rsidRDefault="006C5AF9">
            <w:pPr>
              <w:jc w:val="center"/>
              <w:rPr>
                <w:b/>
                <w:sz w:val="24"/>
                <w:szCs w:val="24"/>
              </w:rPr>
            </w:pPr>
          </w:p>
          <w:p w14:paraId="27E62B12" w14:textId="77777777" w:rsidR="006C5AF9" w:rsidRDefault="00B107E3">
            <w:pPr>
              <w:jc w:val="center"/>
              <w:rPr>
                <w:b/>
                <w:sz w:val="24"/>
                <w:szCs w:val="24"/>
              </w:rPr>
            </w:pPr>
            <w:r>
              <w:rPr>
                <w:b/>
                <w:sz w:val="24"/>
                <w:szCs w:val="24"/>
              </w:rPr>
              <w:t>Moduļa</w:t>
            </w:r>
          </w:p>
          <w:p w14:paraId="440F1101" w14:textId="77777777" w:rsidR="006C5AF9" w:rsidRDefault="00B107E3">
            <w:pPr>
              <w:jc w:val="center"/>
              <w:rPr>
                <w:b/>
                <w:sz w:val="24"/>
                <w:szCs w:val="24"/>
              </w:rPr>
            </w:pPr>
            <w:r>
              <w:rPr>
                <w:b/>
                <w:sz w:val="24"/>
                <w:szCs w:val="24"/>
              </w:rPr>
              <w:t>mērķis</w:t>
            </w:r>
          </w:p>
          <w:p w14:paraId="110C2770" w14:textId="77777777" w:rsidR="006C5AF9" w:rsidRDefault="006C5AF9">
            <w:pPr>
              <w:jc w:val="center"/>
              <w:rPr>
                <w:b/>
                <w:sz w:val="24"/>
                <w:szCs w:val="24"/>
              </w:rPr>
            </w:pPr>
          </w:p>
        </w:tc>
        <w:tc>
          <w:tcPr>
            <w:tcW w:w="10360" w:type="dxa"/>
            <w:shd w:val="clear" w:color="auto" w:fill="auto"/>
          </w:tcPr>
          <w:p w14:paraId="1A519F86" w14:textId="77777777" w:rsidR="006C5AF9" w:rsidRDefault="006C5AF9"/>
          <w:p w14:paraId="4861951F" w14:textId="77777777" w:rsidR="006C5AF9" w:rsidRDefault="00B107E3">
            <w:r>
              <w:t xml:space="preserve">Attīstīt izglītojamo spējas elektrotehniķa uzdevumu veikšanai, veidojot izpratni par elektroenerģētikas </w:t>
            </w:r>
            <w:proofErr w:type="spellStart"/>
            <w:r>
              <w:t>pamatprocesiem</w:t>
            </w:r>
            <w:proofErr w:type="spellEnd"/>
            <w:r>
              <w:t xml:space="preserve">, </w:t>
            </w:r>
            <w:proofErr w:type="spellStart"/>
            <w:r>
              <w:t>elelektroenerģētikas</w:t>
            </w:r>
            <w:proofErr w:type="spellEnd"/>
            <w:r>
              <w:t xml:space="preserve"> uzņēmumu veidiem un to specializāciju, izplatītākajiem elektrotehniskajiem darbiem, komandas darba lomu drošā elektrotehnisko darbu veikšanā, kā arī darba vides riska faktoriem elektrotehnisko darbu veikšanā.</w:t>
            </w:r>
          </w:p>
          <w:p w14:paraId="62A29E00" w14:textId="77777777" w:rsidR="006C5AF9" w:rsidRDefault="006C5AF9">
            <w:pPr>
              <w:rPr>
                <w:sz w:val="24"/>
                <w:szCs w:val="24"/>
              </w:rPr>
            </w:pPr>
          </w:p>
        </w:tc>
      </w:tr>
      <w:tr w:rsidR="006C5AF9" w14:paraId="0D737990" w14:textId="77777777">
        <w:tc>
          <w:tcPr>
            <w:tcW w:w="3633" w:type="dxa"/>
            <w:shd w:val="clear" w:color="auto" w:fill="D9D9D9"/>
            <w:vAlign w:val="center"/>
          </w:tcPr>
          <w:p w14:paraId="3D69DE5A" w14:textId="77777777" w:rsidR="006C5AF9" w:rsidRDefault="006C5AF9">
            <w:pPr>
              <w:jc w:val="center"/>
              <w:rPr>
                <w:b/>
                <w:sz w:val="24"/>
                <w:szCs w:val="24"/>
              </w:rPr>
            </w:pPr>
          </w:p>
          <w:p w14:paraId="2183E66F" w14:textId="77777777" w:rsidR="006C5AF9" w:rsidRDefault="00B107E3">
            <w:pPr>
              <w:jc w:val="center"/>
              <w:rPr>
                <w:b/>
                <w:sz w:val="24"/>
                <w:szCs w:val="24"/>
              </w:rPr>
            </w:pPr>
            <w:r>
              <w:rPr>
                <w:b/>
                <w:sz w:val="24"/>
                <w:szCs w:val="24"/>
              </w:rPr>
              <w:t>Moduļa</w:t>
            </w:r>
          </w:p>
          <w:p w14:paraId="5C2BEB97" w14:textId="77777777" w:rsidR="006C5AF9" w:rsidRDefault="00B107E3">
            <w:pPr>
              <w:jc w:val="center"/>
              <w:rPr>
                <w:b/>
                <w:sz w:val="24"/>
                <w:szCs w:val="24"/>
              </w:rPr>
            </w:pPr>
            <w:r>
              <w:rPr>
                <w:b/>
                <w:sz w:val="24"/>
                <w:szCs w:val="24"/>
              </w:rPr>
              <w:t>uzdevumi</w:t>
            </w:r>
          </w:p>
          <w:p w14:paraId="1BF9F3B2" w14:textId="77777777" w:rsidR="006C5AF9" w:rsidRDefault="006C5AF9">
            <w:pPr>
              <w:jc w:val="center"/>
              <w:rPr>
                <w:b/>
                <w:sz w:val="24"/>
                <w:szCs w:val="24"/>
              </w:rPr>
            </w:pPr>
          </w:p>
        </w:tc>
        <w:tc>
          <w:tcPr>
            <w:tcW w:w="10360" w:type="dxa"/>
            <w:shd w:val="clear" w:color="auto" w:fill="auto"/>
          </w:tcPr>
          <w:p w14:paraId="5F06C675" w14:textId="77777777" w:rsidR="006C5AF9" w:rsidRDefault="006C5AF9"/>
          <w:p w14:paraId="21F86BB2" w14:textId="77777777" w:rsidR="006C5AF9" w:rsidRDefault="00B107E3">
            <w:r>
              <w:t>Attīstīt izglītojamo prasmes:</w:t>
            </w:r>
          </w:p>
          <w:p w14:paraId="52484270" w14:textId="77777777" w:rsidR="006C5AF9" w:rsidRDefault="00B107E3">
            <w:r>
              <w:t xml:space="preserve">1. Raksturot elektroenerģētikas </w:t>
            </w:r>
            <w:proofErr w:type="spellStart"/>
            <w:r>
              <w:t>pamatprocesus</w:t>
            </w:r>
            <w:proofErr w:type="spellEnd"/>
            <w:r>
              <w:t>.</w:t>
            </w:r>
          </w:p>
          <w:p w14:paraId="3929940F" w14:textId="77777777" w:rsidR="006C5AF9" w:rsidRDefault="00B107E3">
            <w:r>
              <w:t xml:space="preserve">2. Raksturot elektroenerģētikas uzņēmumu veidus. </w:t>
            </w:r>
          </w:p>
          <w:p w14:paraId="0B21E755" w14:textId="77777777" w:rsidR="006C5AF9" w:rsidRDefault="00B107E3">
            <w:r>
              <w:t>3. Raksturot galvenos elektrotehnisko darbu veidus.</w:t>
            </w:r>
          </w:p>
          <w:p w14:paraId="2EB4603A" w14:textId="77777777" w:rsidR="006C5AF9" w:rsidRDefault="00B107E3">
            <w:r>
              <w:t>4. Sadarboties ar elektroenerģētikas uzņēmuma darbiniekiem elektrotehnisko darbu veikšanā.</w:t>
            </w:r>
          </w:p>
          <w:p w14:paraId="58DC5B53" w14:textId="77777777" w:rsidR="006C5AF9" w:rsidRDefault="00B107E3">
            <w:r>
              <w:t>5. Izvērtēt elektrotehnisko darbu darba vides riska faktorus.</w:t>
            </w:r>
          </w:p>
          <w:p w14:paraId="18A85938" w14:textId="77777777" w:rsidR="006C5AF9" w:rsidRDefault="006C5AF9">
            <w:pPr>
              <w:rPr>
                <w:sz w:val="24"/>
                <w:szCs w:val="24"/>
              </w:rPr>
            </w:pPr>
          </w:p>
        </w:tc>
      </w:tr>
      <w:tr w:rsidR="006C5AF9" w14:paraId="6CF84900" w14:textId="77777777">
        <w:tc>
          <w:tcPr>
            <w:tcW w:w="3633" w:type="dxa"/>
            <w:shd w:val="clear" w:color="auto" w:fill="D9D9D9"/>
            <w:vAlign w:val="center"/>
          </w:tcPr>
          <w:p w14:paraId="220B2FFA" w14:textId="77777777" w:rsidR="006C5AF9" w:rsidRDefault="006C5AF9">
            <w:pPr>
              <w:jc w:val="center"/>
              <w:rPr>
                <w:b/>
                <w:sz w:val="24"/>
                <w:szCs w:val="24"/>
              </w:rPr>
            </w:pPr>
          </w:p>
          <w:p w14:paraId="223C592C" w14:textId="77777777" w:rsidR="006C5AF9" w:rsidRDefault="00B107E3">
            <w:pPr>
              <w:jc w:val="center"/>
              <w:rPr>
                <w:b/>
                <w:sz w:val="24"/>
                <w:szCs w:val="24"/>
              </w:rPr>
            </w:pPr>
            <w:r>
              <w:rPr>
                <w:b/>
                <w:sz w:val="24"/>
                <w:szCs w:val="24"/>
              </w:rPr>
              <w:t>Moduļa</w:t>
            </w:r>
          </w:p>
          <w:p w14:paraId="0035AE2D" w14:textId="77777777" w:rsidR="006C5AF9" w:rsidRDefault="00B107E3">
            <w:pPr>
              <w:jc w:val="center"/>
              <w:rPr>
                <w:b/>
                <w:sz w:val="24"/>
                <w:szCs w:val="24"/>
              </w:rPr>
            </w:pPr>
            <w:r>
              <w:rPr>
                <w:b/>
                <w:sz w:val="24"/>
                <w:szCs w:val="24"/>
              </w:rPr>
              <w:t>ieejas nosacījumi</w:t>
            </w:r>
          </w:p>
          <w:p w14:paraId="2667A8E0" w14:textId="77777777" w:rsidR="006C5AF9" w:rsidRDefault="006C5AF9">
            <w:pPr>
              <w:jc w:val="center"/>
              <w:rPr>
                <w:b/>
                <w:sz w:val="24"/>
                <w:szCs w:val="24"/>
              </w:rPr>
            </w:pPr>
          </w:p>
        </w:tc>
        <w:tc>
          <w:tcPr>
            <w:tcW w:w="10360" w:type="dxa"/>
            <w:shd w:val="clear" w:color="auto" w:fill="auto"/>
          </w:tcPr>
          <w:p w14:paraId="71C65983" w14:textId="77777777" w:rsidR="006C5AF9" w:rsidRDefault="006C5AF9"/>
          <w:p w14:paraId="6164F165" w14:textId="77777777" w:rsidR="006C5AF9" w:rsidRDefault="00B107E3">
            <w:r>
              <w:t xml:space="preserve">Iegūta pamatizglītība. </w:t>
            </w:r>
          </w:p>
          <w:p w14:paraId="788DA4CD" w14:textId="77777777" w:rsidR="006C5AF9" w:rsidRDefault="006C5AF9"/>
        </w:tc>
      </w:tr>
      <w:tr w:rsidR="006C5AF9" w14:paraId="7CC26355" w14:textId="77777777">
        <w:tc>
          <w:tcPr>
            <w:tcW w:w="3633" w:type="dxa"/>
            <w:shd w:val="clear" w:color="auto" w:fill="D9D9D9"/>
            <w:vAlign w:val="center"/>
          </w:tcPr>
          <w:p w14:paraId="0C158103" w14:textId="77777777" w:rsidR="006C5AF9" w:rsidRDefault="006C5AF9">
            <w:pPr>
              <w:jc w:val="center"/>
              <w:rPr>
                <w:b/>
                <w:sz w:val="24"/>
                <w:szCs w:val="24"/>
              </w:rPr>
            </w:pPr>
          </w:p>
          <w:p w14:paraId="3002F4E2" w14:textId="77777777" w:rsidR="006C5AF9" w:rsidRDefault="00B107E3">
            <w:pPr>
              <w:jc w:val="center"/>
              <w:rPr>
                <w:b/>
                <w:sz w:val="24"/>
                <w:szCs w:val="24"/>
              </w:rPr>
            </w:pPr>
            <w:r>
              <w:rPr>
                <w:b/>
                <w:sz w:val="24"/>
                <w:szCs w:val="24"/>
              </w:rPr>
              <w:t>Moduļa</w:t>
            </w:r>
          </w:p>
          <w:p w14:paraId="7C793CB1" w14:textId="77777777" w:rsidR="006C5AF9" w:rsidRDefault="00B107E3">
            <w:pPr>
              <w:jc w:val="center"/>
              <w:rPr>
                <w:b/>
                <w:sz w:val="24"/>
                <w:szCs w:val="24"/>
              </w:rPr>
            </w:pPr>
            <w:r>
              <w:rPr>
                <w:b/>
                <w:sz w:val="24"/>
                <w:szCs w:val="24"/>
              </w:rPr>
              <w:t>apguves novērtēšana</w:t>
            </w:r>
          </w:p>
          <w:p w14:paraId="521A5427" w14:textId="77777777" w:rsidR="006C5AF9" w:rsidRDefault="006C5AF9">
            <w:pPr>
              <w:jc w:val="center"/>
              <w:rPr>
                <w:b/>
                <w:sz w:val="24"/>
                <w:szCs w:val="24"/>
              </w:rPr>
            </w:pPr>
          </w:p>
        </w:tc>
        <w:tc>
          <w:tcPr>
            <w:tcW w:w="10360" w:type="dxa"/>
            <w:shd w:val="clear" w:color="auto" w:fill="auto"/>
          </w:tcPr>
          <w:p w14:paraId="571B2DC4" w14:textId="77777777" w:rsidR="006C5AF9" w:rsidRDefault="006C5AF9"/>
          <w:p w14:paraId="48B78AA0" w14:textId="77777777" w:rsidR="006C5AF9" w:rsidRDefault="00B107E3">
            <w:r>
              <w:t>Moduļa apguves noslēgumā izglītojamie sagatavo un prezentē referātu par elektroenerģētikas nozarei aktuālu tēmu, atbild uz jautājumiem.</w:t>
            </w:r>
          </w:p>
          <w:p w14:paraId="444DEE79" w14:textId="77777777" w:rsidR="006C5AF9" w:rsidRDefault="006C5AF9">
            <w:pPr>
              <w:rPr>
                <w:sz w:val="24"/>
                <w:szCs w:val="24"/>
              </w:rPr>
            </w:pPr>
          </w:p>
        </w:tc>
      </w:tr>
      <w:tr w:rsidR="006C5AF9" w14:paraId="554FF6E5" w14:textId="77777777">
        <w:tc>
          <w:tcPr>
            <w:tcW w:w="3633" w:type="dxa"/>
            <w:shd w:val="clear" w:color="auto" w:fill="D9D9D9"/>
            <w:vAlign w:val="center"/>
          </w:tcPr>
          <w:p w14:paraId="4869A9BE" w14:textId="77777777" w:rsidR="006C5AF9" w:rsidRDefault="006C5AF9">
            <w:pPr>
              <w:jc w:val="center"/>
              <w:rPr>
                <w:b/>
                <w:sz w:val="24"/>
                <w:szCs w:val="24"/>
              </w:rPr>
            </w:pPr>
          </w:p>
          <w:p w14:paraId="18A1AD3A" w14:textId="77777777" w:rsidR="006C5AF9" w:rsidRDefault="00B107E3">
            <w:pPr>
              <w:jc w:val="center"/>
              <w:rPr>
                <w:b/>
                <w:sz w:val="24"/>
                <w:szCs w:val="24"/>
              </w:rPr>
            </w:pPr>
            <w:r>
              <w:rPr>
                <w:b/>
                <w:sz w:val="24"/>
                <w:szCs w:val="24"/>
              </w:rPr>
              <w:t>Moduļa nozīme un</w:t>
            </w:r>
          </w:p>
          <w:p w14:paraId="0D7F3D53" w14:textId="77777777" w:rsidR="006C5AF9" w:rsidRDefault="00B107E3">
            <w:pPr>
              <w:jc w:val="center"/>
              <w:rPr>
                <w:b/>
                <w:sz w:val="24"/>
                <w:szCs w:val="24"/>
              </w:rPr>
            </w:pPr>
            <w:r>
              <w:rPr>
                <w:b/>
                <w:sz w:val="24"/>
                <w:szCs w:val="24"/>
              </w:rPr>
              <w:t>vieta kartē</w:t>
            </w:r>
          </w:p>
          <w:p w14:paraId="656055EB" w14:textId="77777777" w:rsidR="006C5AF9" w:rsidRDefault="006C5AF9">
            <w:pPr>
              <w:jc w:val="center"/>
              <w:rPr>
                <w:b/>
                <w:sz w:val="24"/>
                <w:szCs w:val="24"/>
              </w:rPr>
            </w:pPr>
          </w:p>
        </w:tc>
        <w:tc>
          <w:tcPr>
            <w:tcW w:w="10360" w:type="dxa"/>
            <w:shd w:val="clear" w:color="auto" w:fill="auto"/>
          </w:tcPr>
          <w:p w14:paraId="3BCCFE20" w14:textId="77777777" w:rsidR="006C5AF9" w:rsidRDefault="006C5AF9"/>
          <w:p w14:paraId="423DDEBA" w14:textId="77777777" w:rsidR="006C5AF9" w:rsidRDefault="00B107E3">
            <w:r>
              <w:t xml:space="preserve">Modulis "Elektroenerģētikas </w:t>
            </w:r>
            <w:proofErr w:type="spellStart"/>
            <w:r>
              <w:t>pamatprocesi</w:t>
            </w:r>
            <w:proofErr w:type="spellEnd"/>
            <w:r>
              <w:t xml:space="preserve"> un elektrotehnisko darbu veidi" ir A daļas modulis, pēc tā apguves seko moduļi "Elektroietaišu montāžas atslēdznieka darbi", "Elektroietaišu montāžas palīgdarbi" un "Elektrisko mērījumu pamati". </w:t>
            </w:r>
          </w:p>
          <w:p w14:paraId="5A965BE3" w14:textId="77777777" w:rsidR="006C5AF9" w:rsidRDefault="006C5AF9"/>
        </w:tc>
      </w:tr>
    </w:tbl>
    <w:p w14:paraId="77BF8A73" w14:textId="77777777" w:rsidR="006C5AF9" w:rsidRDefault="006C5AF9">
      <w:pPr>
        <w:jc w:val="center"/>
      </w:pPr>
    </w:p>
    <w:p w14:paraId="0A2F6720" w14:textId="77777777" w:rsidR="006C5AF9" w:rsidRDefault="00B107E3">
      <w:r>
        <w:br w:type="page"/>
      </w:r>
    </w:p>
    <w:p w14:paraId="5793E827" w14:textId="77777777" w:rsidR="006C5AF9" w:rsidRDefault="00B107E3">
      <w:pPr>
        <w:jc w:val="center"/>
        <w:rPr>
          <w:b/>
          <w:sz w:val="28"/>
          <w:szCs w:val="28"/>
        </w:rPr>
      </w:pPr>
      <w:r>
        <w:rPr>
          <w:b/>
          <w:sz w:val="28"/>
          <w:szCs w:val="28"/>
        </w:rPr>
        <w:lastRenderedPageBreak/>
        <w:t xml:space="preserve">MODUĻA "Elektroenerģētikas </w:t>
      </w:r>
      <w:proofErr w:type="spellStart"/>
      <w:r>
        <w:rPr>
          <w:b/>
          <w:sz w:val="28"/>
          <w:szCs w:val="28"/>
        </w:rPr>
        <w:t>pamatprocesi</w:t>
      </w:r>
      <w:proofErr w:type="spellEnd"/>
      <w:r>
        <w:rPr>
          <w:b/>
          <w:sz w:val="28"/>
          <w:szCs w:val="28"/>
        </w:rPr>
        <w:t xml:space="preserve"> un elektrotehnisko darbu veidi" SATURS</w:t>
      </w:r>
    </w:p>
    <w:p w14:paraId="603DFC7A" w14:textId="77777777" w:rsidR="006C5AF9" w:rsidRDefault="006C5AF9">
      <w:pPr>
        <w:jc w:val="center"/>
        <w:rPr>
          <w:b/>
          <w:sz w:val="24"/>
          <w:szCs w:val="24"/>
        </w:rPr>
      </w:pPr>
    </w:p>
    <w:tbl>
      <w:tblPr>
        <w:tblStyle w:val="a4"/>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1911"/>
        <w:gridCol w:w="2111"/>
        <w:gridCol w:w="1909"/>
        <w:gridCol w:w="2005"/>
        <w:gridCol w:w="1667"/>
        <w:gridCol w:w="2401"/>
      </w:tblGrid>
      <w:tr w:rsidR="006C5AF9" w14:paraId="1241F504" w14:textId="77777777">
        <w:tc>
          <w:tcPr>
            <w:tcW w:w="1989" w:type="dxa"/>
            <w:vMerge w:val="restart"/>
            <w:shd w:val="clear" w:color="auto" w:fill="D9D9D9"/>
            <w:vAlign w:val="center"/>
          </w:tcPr>
          <w:p w14:paraId="450BCC21" w14:textId="77777777" w:rsidR="006C5AF9" w:rsidRDefault="00B107E3">
            <w:pPr>
              <w:jc w:val="center"/>
              <w:rPr>
                <w:b/>
                <w:sz w:val="24"/>
                <w:szCs w:val="24"/>
              </w:rPr>
            </w:pPr>
            <w:r>
              <w:rPr>
                <w:b/>
                <w:sz w:val="24"/>
                <w:szCs w:val="24"/>
              </w:rPr>
              <w:t>Sasniedzamais</w:t>
            </w:r>
          </w:p>
          <w:p w14:paraId="70A2F8D5" w14:textId="77777777" w:rsidR="006C5AF9" w:rsidRDefault="00B107E3">
            <w:pPr>
              <w:jc w:val="center"/>
              <w:rPr>
                <w:b/>
                <w:sz w:val="24"/>
                <w:szCs w:val="24"/>
              </w:rPr>
            </w:pPr>
            <w:r>
              <w:rPr>
                <w:b/>
                <w:sz w:val="24"/>
                <w:szCs w:val="24"/>
              </w:rPr>
              <w:t>rezultāts</w:t>
            </w:r>
          </w:p>
        </w:tc>
        <w:tc>
          <w:tcPr>
            <w:tcW w:w="1911" w:type="dxa"/>
            <w:vMerge w:val="restart"/>
            <w:shd w:val="clear" w:color="auto" w:fill="D9D9D9"/>
            <w:vAlign w:val="center"/>
          </w:tcPr>
          <w:p w14:paraId="37310455" w14:textId="77777777" w:rsidR="006C5AF9" w:rsidRDefault="00B107E3">
            <w:pPr>
              <w:jc w:val="center"/>
              <w:rPr>
                <w:b/>
                <w:sz w:val="24"/>
                <w:szCs w:val="24"/>
              </w:rPr>
            </w:pPr>
            <w:r>
              <w:rPr>
                <w:b/>
                <w:sz w:val="24"/>
                <w:szCs w:val="24"/>
              </w:rPr>
              <w:t>Temats</w:t>
            </w:r>
          </w:p>
        </w:tc>
        <w:tc>
          <w:tcPr>
            <w:tcW w:w="2111" w:type="dxa"/>
            <w:vMerge w:val="restart"/>
            <w:shd w:val="clear" w:color="auto" w:fill="D9D9D9"/>
            <w:vAlign w:val="center"/>
          </w:tcPr>
          <w:p w14:paraId="6E7FFB94" w14:textId="77777777" w:rsidR="006C5AF9" w:rsidRDefault="00B107E3">
            <w:pPr>
              <w:jc w:val="center"/>
              <w:rPr>
                <w:b/>
                <w:sz w:val="24"/>
                <w:szCs w:val="24"/>
              </w:rPr>
            </w:pPr>
            <w:r>
              <w:rPr>
                <w:b/>
                <w:sz w:val="24"/>
                <w:szCs w:val="24"/>
              </w:rPr>
              <w:t>Ieteicamais</w:t>
            </w:r>
          </w:p>
          <w:p w14:paraId="3EE360A4" w14:textId="77777777" w:rsidR="006C5AF9" w:rsidRDefault="00B107E3">
            <w:pPr>
              <w:jc w:val="center"/>
              <w:rPr>
                <w:b/>
                <w:sz w:val="24"/>
                <w:szCs w:val="24"/>
              </w:rPr>
            </w:pPr>
            <w:r>
              <w:rPr>
                <w:b/>
                <w:sz w:val="24"/>
                <w:szCs w:val="24"/>
              </w:rPr>
              <w:t>saturs</w:t>
            </w:r>
          </w:p>
        </w:tc>
        <w:tc>
          <w:tcPr>
            <w:tcW w:w="3914" w:type="dxa"/>
            <w:gridSpan w:val="2"/>
            <w:shd w:val="clear" w:color="auto" w:fill="D9D9D9"/>
            <w:vAlign w:val="center"/>
          </w:tcPr>
          <w:p w14:paraId="33FF416E" w14:textId="77777777" w:rsidR="006C5AF9" w:rsidRDefault="00B107E3">
            <w:pPr>
              <w:jc w:val="center"/>
              <w:rPr>
                <w:b/>
                <w:sz w:val="24"/>
                <w:szCs w:val="24"/>
              </w:rPr>
            </w:pPr>
            <w:r>
              <w:rPr>
                <w:b/>
                <w:sz w:val="24"/>
                <w:szCs w:val="24"/>
              </w:rPr>
              <w:t>Mācību sasniegumu</w:t>
            </w:r>
          </w:p>
          <w:p w14:paraId="627DE83C" w14:textId="77777777" w:rsidR="006C5AF9" w:rsidRDefault="00B107E3">
            <w:pPr>
              <w:jc w:val="center"/>
              <w:rPr>
                <w:b/>
                <w:sz w:val="24"/>
                <w:szCs w:val="24"/>
              </w:rPr>
            </w:pPr>
            <w:r>
              <w:rPr>
                <w:b/>
                <w:sz w:val="24"/>
                <w:szCs w:val="24"/>
              </w:rPr>
              <w:t>apguves līmeņu apraksti</w:t>
            </w:r>
          </w:p>
        </w:tc>
        <w:tc>
          <w:tcPr>
            <w:tcW w:w="4068" w:type="dxa"/>
            <w:gridSpan w:val="2"/>
            <w:shd w:val="clear" w:color="auto" w:fill="D9D9D9"/>
            <w:vAlign w:val="center"/>
          </w:tcPr>
          <w:p w14:paraId="13432662" w14:textId="77777777" w:rsidR="006C5AF9" w:rsidRDefault="00B107E3">
            <w:pPr>
              <w:jc w:val="center"/>
              <w:rPr>
                <w:b/>
                <w:sz w:val="24"/>
                <w:szCs w:val="24"/>
              </w:rPr>
            </w:pPr>
            <w:r>
              <w:rPr>
                <w:b/>
                <w:sz w:val="24"/>
                <w:szCs w:val="24"/>
              </w:rPr>
              <w:t>Metodiskais</w:t>
            </w:r>
          </w:p>
          <w:p w14:paraId="12243640" w14:textId="77777777" w:rsidR="006C5AF9" w:rsidRDefault="00B107E3">
            <w:pPr>
              <w:jc w:val="center"/>
              <w:rPr>
                <w:b/>
                <w:sz w:val="24"/>
                <w:szCs w:val="24"/>
              </w:rPr>
            </w:pPr>
            <w:r>
              <w:rPr>
                <w:b/>
                <w:sz w:val="24"/>
                <w:szCs w:val="24"/>
              </w:rPr>
              <w:t>nodrošinājums</w:t>
            </w:r>
          </w:p>
        </w:tc>
      </w:tr>
      <w:tr w:rsidR="006C5AF9" w14:paraId="6B49C0AA" w14:textId="77777777">
        <w:tc>
          <w:tcPr>
            <w:tcW w:w="1989" w:type="dxa"/>
            <w:vMerge/>
            <w:shd w:val="clear" w:color="auto" w:fill="D9D9D9"/>
            <w:vAlign w:val="center"/>
          </w:tcPr>
          <w:p w14:paraId="07616409" w14:textId="77777777" w:rsidR="006C5AF9" w:rsidRDefault="006C5AF9">
            <w:pPr>
              <w:widowControl w:val="0"/>
              <w:pBdr>
                <w:top w:val="nil"/>
                <w:left w:val="nil"/>
                <w:bottom w:val="nil"/>
                <w:right w:val="nil"/>
                <w:between w:val="nil"/>
              </w:pBdr>
              <w:spacing w:line="276" w:lineRule="auto"/>
              <w:rPr>
                <w:b/>
                <w:sz w:val="24"/>
                <w:szCs w:val="24"/>
              </w:rPr>
            </w:pPr>
          </w:p>
        </w:tc>
        <w:tc>
          <w:tcPr>
            <w:tcW w:w="1911" w:type="dxa"/>
            <w:vMerge/>
            <w:shd w:val="clear" w:color="auto" w:fill="D9D9D9"/>
            <w:vAlign w:val="center"/>
          </w:tcPr>
          <w:p w14:paraId="3E476EFB" w14:textId="77777777" w:rsidR="006C5AF9" w:rsidRDefault="006C5AF9">
            <w:pPr>
              <w:widowControl w:val="0"/>
              <w:pBdr>
                <w:top w:val="nil"/>
                <w:left w:val="nil"/>
                <w:bottom w:val="nil"/>
                <w:right w:val="nil"/>
                <w:between w:val="nil"/>
              </w:pBdr>
              <w:spacing w:line="276" w:lineRule="auto"/>
              <w:rPr>
                <w:b/>
                <w:sz w:val="24"/>
                <w:szCs w:val="24"/>
              </w:rPr>
            </w:pPr>
          </w:p>
        </w:tc>
        <w:tc>
          <w:tcPr>
            <w:tcW w:w="2111" w:type="dxa"/>
            <w:vMerge/>
            <w:shd w:val="clear" w:color="auto" w:fill="D9D9D9"/>
            <w:vAlign w:val="center"/>
          </w:tcPr>
          <w:p w14:paraId="5579787C" w14:textId="77777777" w:rsidR="006C5AF9" w:rsidRDefault="006C5AF9">
            <w:pPr>
              <w:jc w:val="center"/>
              <w:rPr>
                <w:b/>
                <w:sz w:val="24"/>
                <w:szCs w:val="24"/>
              </w:rPr>
            </w:pPr>
          </w:p>
          <w:p w14:paraId="30101D11" w14:textId="77777777" w:rsidR="006C5AF9" w:rsidRDefault="006C5AF9">
            <w:pPr>
              <w:jc w:val="center"/>
              <w:rPr>
                <w:b/>
                <w:sz w:val="24"/>
                <w:szCs w:val="24"/>
              </w:rPr>
            </w:pPr>
          </w:p>
          <w:p w14:paraId="7537DDDA" w14:textId="77777777" w:rsidR="006C5AF9" w:rsidRDefault="006C5AF9">
            <w:pPr>
              <w:jc w:val="center"/>
              <w:rPr>
                <w:b/>
                <w:sz w:val="24"/>
                <w:szCs w:val="24"/>
              </w:rPr>
            </w:pPr>
          </w:p>
        </w:tc>
        <w:tc>
          <w:tcPr>
            <w:tcW w:w="1909" w:type="dxa"/>
            <w:shd w:val="clear" w:color="auto" w:fill="D9D9D9"/>
            <w:vAlign w:val="center"/>
          </w:tcPr>
          <w:p w14:paraId="7B46FBBD" w14:textId="77777777" w:rsidR="006C5AF9" w:rsidRDefault="00B107E3">
            <w:pPr>
              <w:jc w:val="center"/>
              <w:rPr>
                <w:b/>
                <w:sz w:val="24"/>
                <w:szCs w:val="24"/>
              </w:rPr>
            </w:pPr>
            <w:r>
              <w:rPr>
                <w:b/>
                <w:sz w:val="24"/>
                <w:szCs w:val="24"/>
              </w:rPr>
              <w:t>Vidējs</w:t>
            </w:r>
          </w:p>
          <w:p w14:paraId="6D347220" w14:textId="77777777" w:rsidR="006C5AF9" w:rsidRDefault="00B107E3">
            <w:pPr>
              <w:jc w:val="center"/>
              <w:rPr>
                <w:b/>
                <w:sz w:val="24"/>
                <w:szCs w:val="24"/>
              </w:rPr>
            </w:pPr>
            <w:r>
              <w:rPr>
                <w:b/>
                <w:sz w:val="24"/>
                <w:szCs w:val="24"/>
              </w:rPr>
              <w:t>apguves līmenis</w:t>
            </w:r>
          </w:p>
        </w:tc>
        <w:tc>
          <w:tcPr>
            <w:tcW w:w="2005" w:type="dxa"/>
            <w:shd w:val="clear" w:color="auto" w:fill="D9D9D9"/>
            <w:vAlign w:val="center"/>
          </w:tcPr>
          <w:p w14:paraId="100B2832" w14:textId="77777777" w:rsidR="006C5AF9" w:rsidRDefault="00B107E3">
            <w:pPr>
              <w:jc w:val="center"/>
              <w:rPr>
                <w:b/>
                <w:sz w:val="24"/>
                <w:szCs w:val="24"/>
              </w:rPr>
            </w:pPr>
            <w:r>
              <w:rPr>
                <w:b/>
                <w:sz w:val="24"/>
                <w:szCs w:val="24"/>
              </w:rPr>
              <w:t>Optimāls</w:t>
            </w:r>
          </w:p>
          <w:p w14:paraId="1711AF4D" w14:textId="77777777" w:rsidR="006C5AF9" w:rsidRDefault="00B107E3">
            <w:pPr>
              <w:jc w:val="center"/>
              <w:rPr>
                <w:b/>
                <w:sz w:val="24"/>
                <w:szCs w:val="24"/>
              </w:rPr>
            </w:pPr>
            <w:r>
              <w:rPr>
                <w:b/>
                <w:sz w:val="24"/>
                <w:szCs w:val="24"/>
              </w:rPr>
              <w:t>apguves līmenis</w:t>
            </w:r>
          </w:p>
        </w:tc>
        <w:tc>
          <w:tcPr>
            <w:tcW w:w="1667" w:type="dxa"/>
            <w:shd w:val="clear" w:color="auto" w:fill="D9D9D9"/>
            <w:vAlign w:val="center"/>
          </w:tcPr>
          <w:p w14:paraId="1C7EEC19" w14:textId="77777777" w:rsidR="006C5AF9" w:rsidRDefault="00B107E3">
            <w:pPr>
              <w:jc w:val="center"/>
              <w:rPr>
                <w:b/>
                <w:sz w:val="24"/>
                <w:szCs w:val="24"/>
              </w:rPr>
            </w:pPr>
            <w:r>
              <w:rPr>
                <w:b/>
                <w:sz w:val="24"/>
                <w:szCs w:val="24"/>
              </w:rPr>
              <w:t>Metodiskie paņēmieni un mācību organizācijas formas</w:t>
            </w:r>
          </w:p>
        </w:tc>
        <w:tc>
          <w:tcPr>
            <w:tcW w:w="2401" w:type="dxa"/>
            <w:shd w:val="clear" w:color="auto" w:fill="D9D9D9"/>
            <w:vAlign w:val="center"/>
          </w:tcPr>
          <w:p w14:paraId="4C344DBA" w14:textId="77777777" w:rsidR="006C5AF9" w:rsidRDefault="00B107E3">
            <w:pPr>
              <w:jc w:val="center"/>
              <w:rPr>
                <w:b/>
                <w:sz w:val="24"/>
                <w:szCs w:val="24"/>
              </w:rPr>
            </w:pPr>
            <w:r>
              <w:rPr>
                <w:b/>
                <w:sz w:val="24"/>
                <w:szCs w:val="24"/>
              </w:rPr>
              <w:t>Idejas</w:t>
            </w:r>
          </w:p>
          <w:p w14:paraId="0D96BFD3" w14:textId="77777777" w:rsidR="006C5AF9" w:rsidRDefault="00B107E3">
            <w:pPr>
              <w:jc w:val="center"/>
              <w:rPr>
                <w:b/>
                <w:sz w:val="24"/>
                <w:szCs w:val="24"/>
              </w:rPr>
            </w:pPr>
            <w:r>
              <w:rPr>
                <w:b/>
                <w:sz w:val="24"/>
                <w:szCs w:val="24"/>
              </w:rPr>
              <w:t>īstenošanai</w:t>
            </w:r>
          </w:p>
        </w:tc>
      </w:tr>
      <w:tr w:rsidR="006C5AF9" w14:paraId="7F9F8DD3" w14:textId="77777777">
        <w:tc>
          <w:tcPr>
            <w:tcW w:w="1989" w:type="dxa"/>
            <w:vMerge w:val="restart"/>
            <w:shd w:val="clear" w:color="auto" w:fill="auto"/>
          </w:tcPr>
          <w:p w14:paraId="077130BF" w14:textId="77777777" w:rsidR="006C5AF9" w:rsidRDefault="00B107E3">
            <w:r>
              <w:t xml:space="preserve">1. Spēj: raksturot elektroenerģētikas </w:t>
            </w:r>
            <w:proofErr w:type="spellStart"/>
            <w:r>
              <w:t>pamatprocesus</w:t>
            </w:r>
            <w:proofErr w:type="spellEnd"/>
            <w:r>
              <w:t>.</w:t>
            </w:r>
          </w:p>
          <w:p w14:paraId="1C67D3F3" w14:textId="77777777" w:rsidR="006C5AF9" w:rsidRDefault="006C5AF9"/>
          <w:p w14:paraId="563ACC78" w14:textId="77777777" w:rsidR="006C5AF9" w:rsidRDefault="00B107E3">
            <w:r>
              <w:t>Zina: enerģijas veidus, elektroenerģijas ģenerācijas avotus, elektroenerģijas ražošanā izmantojamos resursus, elektroenerģijas pārvades un sadales principus, elektroapgādes veidus.</w:t>
            </w:r>
          </w:p>
          <w:p w14:paraId="28C30477" w14:textId="77777777" w:rsidR="006C5AF9" w:rsidRDefault="006C5AF9"/>
          <w:p w14:paraId="5C8F2025" w14:textId="77777777" w:rsidR="006C5AF9" w:rsidRDefault="00B107E3">
            <w:pPr>
              <w:rPr>
                <w:b/>
              </w:rPr>
            </w:pPr>
            <w:r>
              <w:t xml:space="preserve">Izprot: elektroenerģētikas </w:t>
            </w:r>
            <w:proofErr w:type="spellStart"/>
            <w:r>
              <w:t>pamatprocesus</w:t>
            </w:r>
            <w:proofErr w:type="spellEnd"/>
            <w:r>
              <w:t>, to savstarpējo sasaisti.</w:t>
            </w:r>
          </w:p>
        </w:tc>
        <w:tc>
          <w:tcPr>
            <w:tcW w:w="1911" w:type="dxa"/>
            <w:vMerge w:val="restart"/>
            <w:shd w:val="clear" w:color="auto" w:fill="auto"/>
          </w:tcPr>
          <w:p w14:paraId="79D12040" w14:textId="77777777" w:rsidR="006C5AF9" w:rsidRDefault="00B107E3">
            <w:r>
              <w:t>1.1.</w:t>
            </w:r>
          </w:p>
          <w:p w14:paraId="66CF3E45" w14:textId="77777777" w:rsidR="006C5AF9" w:rsidRDefault="00B107E3">
            <w:r>
              <w:t xml:space="preserve">Elektroenerģētikas </w:t>
            </w:r>
            <w:proofErr w:type="spellStart"/>
            <w:r>
              <w:t>pamatprocesi</w:t>
            </w:r>
            <w:proofErr w:type="spellEnd"/>
            <w:r>
              <w:t>.</w:t>
            </w:r>
          </w:p>
          <w:p w14:paraId="3794C332" w14:textId="77777777" w:rsidR="006C5AF9" w:rsidRDefault="006C5AF9"/>
          <w:p w14:paraId="61111EBE" w14:textId="77777777" w:rsidR="006C5AF9" w:rsidRDefault="00B107E3">
            <w:pPr>
              <w:rPr>
                <w:b/>
              </w:rPr>
            </w:pPr>
            <w:r>
              <w:t>(20% no moduļa kopējā apjoma)</w:t>
            </w:r>
          </w:p>
        </w:tc>
        <w:tc>
          <w:tcPr>
            <w:tcW w:w="2111" w:type="dxa"/>
            <w:shd w:val="clear" w:color="auto" w:fill="auto"/>
          </w:tcPr>
          <w:p w14:paraId="68D54719" w14:textId="77777777" w:rsidR="006C5AF9" w:rsidRDefault="00B107E3">
            <w:pPr>
              <w:rPr>
                <w:b/>
              </w:rPr>
            </w:pPr>
            <w:r>
              <w:t>1.1.1. Elektroenerģijas ģenerācijas avoti.</w:t>
            </w:r>
          </w:p>
        </w:tc>
        <w:tc>
          <w:tcPr>
            <w:tcW w:w="1909" w:type="dxa"/>
            <w:shd w:val="clear" w:color="auto" w:fill="auto"/>
          </w:tcPr>
          <w:p w14:paraId="59156F62" w14:textId="77777777" w:rsidR="006C5AF9" w:rsidRDefault="00B107E3">
            <w:pPr>
              <w:rPr>
                <w:b/>
              </w:rPr>
            </w:pPr>
            <w:r>
              <w:t>Definē elektroenerģijas ģenerācijas avotus un darbības pamatprincipus.</w:t>
            </w:r>
          </w:p>
        </w:tc>
        <w:tc>
          <w:tcPr>
            <w:tcW w:w="2005" w:type="dxa"/>
            <w:shd w:val="clear" w:color="auto" w:fill="auto"/>
          </w:tcPr>
          <w:p w14:paraId="265EF29F" w14:textId="77777777" w:rsidR="006C5AF9" w:rsidRDefault="00B107E3">
            <w:pPr>
              <w:rPr>
                <w:b/>
              </w:rPr>
            </w:pPr>
            <w:r>
              <w:t>Definē elektroenerģijas ģenerācijas avotus un darbības pamatprincipus, pamato to priekšrocības un trūkumus.</w:t>
            </w:r>
          </w:p>
        </w:tc>
        <w:tc>
          <w:tcPr>
            <w:tcW w:w="1667" w:type="dxa"/>
            <w:shd w:val="clear" w:color="auto" w:fill="auto"/>
          </w:tcPr>
          <w:p w14:paraId="238E8672" w14:textId="77777777" w:rsidR="006C5AF9" w:rsidRDefault="00B107E3">
            <w:r>
              <w:t>Prezentācija.</w:t>
            </w:r>
          </w:p>
        </w:tc>
        <w:tc>
          <w:tcPr>
            <w:tcW w:w="2401" w:type="dxa"/>
            <w:shd w:val="clear" w:color="auto" w:fill="auto"/>
          </w:tcPr>
          <w:p w14:paraId="2DC87E3C" w14:textId="77777777" w:rsidR="006C5AF9" w:rsidRDefault="00B107E3">
            <w:pPr>
              <w:rPr>
                <w:b/>
              </w:rPr>
            </w:pPr>
            <w:r>
              <w:t>Izglītojamie sagatavo prezentāciju par elektroenerģijas ģenerācijas avotiem, atbild uz jautājumiem, diskutē.</w:t>
            </w:r>
          </w:p>
        </w:tc>
      </w:tr>
      <w:tr w:rsidR="006C5AF9" w14:paraId="4CCE39E0" w14:textId="77777777">
        <w:tc>
          <w:tcPr>
            <w:tcW w:w="1989" w:type="dxa"/>
            <w:vMerge/>
            <w:shd w:val="clear" w:color="auto" w:fill="auto"/>
          </w:tcPr>
          <w:p w14:paraId="2710C32D" w14:textId="77777777" w:rsidR="006C5AF9" w:rsidRDefault="006C5AF9">
            <w:pPr>
              <w:widowControl w:val="0"/>
              <w:pBdr>
                <w:top w:val="nil"/>
                <w:left w:val="nil"/>
                <w:bottom w:val="nil"/>
                <w:right w:val="nil"/>
                <w:between w:val="nil"/>
              </w:pBdr>
              <w:spacing w:line="276" w:lineRule="auto"/>
              <w:rPr>
                <w:b/>
              </w:rPr>
            </w:pPr>
          </w:p>
        </w:tc>
        <w:tc>
          <w:tcPr>
            <w:tcW w:w="1911" w:type="dxa"/>
            <w:vMerge/>
            <w:shd w:val="clear" w:color="auto" w:fill="auto"/>
          </w:tcPr>
          <w:p w14:paraId="491C6200" w14:textId="77777777" w:rsidR="006C5AF9" w:rsidRDefault="006C5AF9">
            <w:pPr>
              <w:rPr>
                <w:b/>
              </w:rPr>
            </w:pPr>
          </w:p>
          <w:p w14:paraId="60E86CDE" w14:textId="77777777" w:rsidR="006C5AF9" w:rsidRDefault="006C5AF9">
            <w:pPr>
              <w:rPr>
                <w:b/>
              </w:rPr>
            </w:pPr>
          </w:p>
        </w:tc>
        <w:tc>
          <w:tcPr>
            <w:tcW w:w="2111" w:type="dxa"/>
            <w:shd w:val="clear" w:color="auto" w:fill="auto"/>
          </w:tcPr>
          <w:p w14:paraId="4FA57CCE" w14:textId="77777777" w:rsidR="006C5AF9" w:rsidRDefault="00B107E3">
            <w:pPr>
              <w:rPr>
                <w:b/>
              </w:rPr>
            </w:pPr>
            <w:r>
              <w:t>1.1.2. Elektroenerģijas ražošanā izmantojamie resursi.</w:t>
            </w:r>
          </w:p>
        </w:tc>
        <w:tc>
          <w:tcPr>
            <w:tcW w:w="1909" w:type="dxa"/>
            <w:shd w:val="clear" w:color="auto" w:fill="auto"/>
          </w:tcPr>
          <w:p w14:paraId="1AB1C3DA" w14:textId="77777777" w:rsidR="006C5AF9" w:rsidRDefault="00B107E3">
            <w:pPr>
              <w:rPr>
                <w:b/>
              </w:rPr>
            </w:pPr>
            <w:r>
              <w:t>Nosauc elektroenerģijas ražošanā izmantojamos resursus.</w:t>
            </w:r>
          </w:p>
        </w:tc>
        <w:tc>
          <w:tcPr>
            <w:tcW w:w="2005" w:type="dxa"/>
            <w:shd w:val="clear" w:color="auto" w:fill="auto"/>
          </w:tcPr>
          <w:p w14:paraId="30B353F1" w14:textId="77777777" w:rsidR="006C5AF9" w:rsidRDefault="00B107E3">
            <w:pPr>
              <w:rPr>
                <w:b/>
              </w:rPr>
            </w:pPr>
            <w:r>
              <w:t>Raksturo elektroenerģijas ražošanā izmantojamos resursus, to ietekmi uz apkārtējo vidi.</w:t>
            </w:r>
          </w:p>
        </w:tc>
        <w:tc>
          <w:tcPr>
            <w:tcW w:w="1667" w:type="dxa"/>
            <w:shd w:val="clear" w:color="auto" w:fill="auto"/>
          </w:tcPr>
          <w:p w14:paraId="6AA824E8" w14:textId="77777777" w:rsidR="006C5AF9" w:rsidRDefault="00B107E3">
            <w:pPr>
              <w:rPr>
                <w:b/>
              </w:rPr>
            </w:pPr>
            <w:r>
              <w:t>Prezentācija.</w:t>
            </w:r>
          </w:p>
        </w:tc>
        <w:tc>
          <w:tcPr>
            <w:tcW w:w="2401" w:type="dxa"/>
            <w:shd w:val="clear" w:color="auto" w:fill="auto"/>
          </w:tcPr>
          <w:p w14:paraId="4F9CC8BF" w14:textId="77777777" w:rsidR="006C5AF9" w:rsidRDefault="00B107E3">
            <w:pPr>
              <w:rPr>
                <w:b/>
              </w:rPr>
            </w:pPr>
            <w:r>
              <w:t>Izglītojamie sagatavo prezentāciju par elektroenerģijas ražošanā izmantojamiem resursiem, atbild uz jautājumiem, diskutē.</w:t>
            </w:r>
          </w:p>
        </w:tc>
      </w:tr>
      <w:tr w:rsidR="006C5AF9" w14:paraId="335D0950" w14:textId="77777777">
        <w:tc>
          <w:tcPr>
            <w:tcW w:w="1989" w:type="dxa"/>
            <w:vMerge/>
            <w:shd w:val="clear" w:color="auto" w:fill="auto"/>
          </w:tcPr>
          <w:p w14:paraId="1E8F3532" w14:textId="77777777" w:rsidR="006C5AF9" w:rsidRDefault="006C5AF9">
            <w:pPr>
              <w:widowControl w:val="0"/>
              <w:pBdr>
                <w:top w:val="nil"/>
                <w:left w:val="nil"/>
                <w:bottom w:val="nil"/>
                <w:right w:val="nil"/>
                <w:between w:val="nil"/>
              </w:pBdr>
              <w:spacing w:line="276" w:lineRule="auto"/>
              <w:rPr>
                <w:b/>
              </w:rPr>
            </w:pPr>
          </w:p>
        </w:tc>
        <w:tc>
          <w:tcPr>
            <w:tcW w:w="1911" w:type="dxa"/>
            <w:vMerge/>
            <w:shd w:val="clear" w:color="auto" w:fill="auto"/>
          </w:tcPr>
          <w:p w14:paraId="76F88B70" w14:textId="77777777" w:rsidR="006C5AF9" w:rsidRDefault="006C5AF9">
            <w:pPr>
              <w:rPr>
                <w:b/>
              </w:rPr>
            </w:pPr>
          </w:p>
          <w:p w14:paraId="380A4472" w14:textId="77777777" w:rsidR="006C5AF9" w:rsidRDefault="006C5AF9">
            <w:pPr>
              <w:rPr>
                <w:b/>
              </w:rPr>
            </w:pPr>
          </w:p>
        </w:tc>
        <w:tc>
          <w:tcPr>
            <w:tcW w:w="2111" w:type="dxa"/>
            <w:shd w:val="clear" w:color="auto" w:fill="auto"/>
          </w:tcPr>
          <w:p w14:paraId="7CF08D85" w14:textId="77777777" w:rsidR="006C5AF9" w:rsidRDefault="00B107E3">
            <w:pPr>
              <w:rPr>
                <w:b/>
              </w:rPr>
            </w:pPr>
            <w:r>
              <w:t>1.1.3. Elektroenerģijas pārvades un sadales veidi.</w:t>
            </w:r>
          </w:p>
        </w:tc>
        <w:tc>
          <w:tcPr>
            <w:tcW w:w="1909" w:type="dxa"/>
            <w:shd w:val="clear" w:color="auto" w:fill="auto"/>
          </w:tcPr>
          <w:p w14:paraId="33722BCA" w14:textId="77777777" w:rsidR="006C5AF9" w:rsidRDefault="00B107E3">
            <w:pPr>
              <w:rPr>
                <w:b/>
              </w:rPr>
            </w:pPr>
            <w:r>
              <w:t>Nosauc elektroenerģijas pārvades un sadales principus.</w:t>
            </w:r>
          </w:p>
        </w:tc>
        <w:tc>
          <w:tcPr>
            <w:tcW w:w="2005" w:type="dxa"/>
            <w:shd w:val="clear" w:color="auto" w:fill="auto"/>
          </w:tcPr>
          <w:p w14:paraId="3E06C39E" w14:textId="77777777" w:rsidR="006C5AF9" w:rsidRDefault="00B107E3">
            <w:pPr>
              <w:rPr>
                <w:b/>
              </w:rPr>
            </w:pPr>
            <w:r>
              <w:t xml:space="preserve">Raksturo elektroenerģijas pārvades un sadales principus, to nozīmi, pamato </w:t>
            </w:r>
            <w:proofErr w:type="spellStart"/>
            <w:r>
              <w:t>pamatprocesu</w:t>
            </w:r>
            <w:proofErr w:type="spellEnd"/>
            <w:r>
              <w:t xml:space="preserve"> savstarpējo sasaisti.</w:t>
            </w:r>
          </w:p>
        </w:tc>
        <w:tc>
          <w:tcPr>
            <w:tcW w:w="1667" w:type="dxa"/>
            <w:shd w:val="clear" w:color="auto" w:fill="auto"/>
          </w:tcPr>
          <w:p w14:paraId="248B5912" w14:textId="77777777" w:rsidR="006C5AF9" w:rsidRDefault="00B107E3">
            <w:pPr>
              <w:rPr>
                <w:b/>
              </w:rPr>
            </w:pPr>
            <w:r>
              <w:t>Prezentācija.</w:t>
            </w:r>
          </w:p>
        </w:tc>
        <w:tc>
          <w:tcPr>
            <w:tcW w:w="2401" w:type="dxa"/>
            <w:shd w:val="clear" w:color="auto" w:fill="auto"/>
          </w:tcPr>
          <w:p w14:paraId="10E4C4C2" w14:textId="77777777" w:rsidR="006C5AF9" w:rsidRDefault="00B107E3">
            <w:pPr>
              <w:rPr>
                <w:b/>
              </w:rPr>
            </w:pPr>
            <w:r>
              <w:t>Izglītojamais sagatavo prezentāciju par elektroenerģijas pārvades un sadales principus, atbild uz jautājumiem, diskutē.</w:t>
            </w:r>
          </w:p>
        </w:tc>
      </w:tr>
      <w:tr w:rsidR="006C5AF9" w14:paraId="336C2EFB" w14:textId="77777777">
        <w:tc>
          <w:tcPr>
            <w:tcW w:w="1989" w:type="dxa"/>
            <w:vMerge w:val="restart"/>
            <w:shd w:val="clear" w:color="auto" w:fill="auto"/>
          </w:tcPr>
          <w:p w14:paraId="133B1CCE" w14:textId="77777777" w:rsidR="006C5AF9" w:rsidRDefault="00B107E3">
            <w:r>
              <w:t>2. Spēj: raksturot elektroenerģētikas uzņēmumu veidus.</w:t>
            </w:r>
          </w:p>
          <w:p w14:paraId="5DCCBD09" w14:textId="77777777" w:rsidR="006C5AF9" w:rsidRDefault="006C5AF9"/>
          <w:p w14:paraId="127CF6F0" w14:textId="77777777" w:rsidR="006C5AF9" w:rsidRDefault="00B107E3">
            <w:r>
              <w:t>Zina: elektroenerģētikas uzņēmumu veidus, to specializāciju un būtiskākās darbības atšķirības.</w:t>
            </w:r>
          </w:p>
          <w:p w14:paraId="5F1A018B" w14:textId="77777777" w:rsidR="006C5AF9" w:rsidRDefault="006C5AF9"/>
          <w:p w14:paraId="03BA1FB8" w14:textId="77777777" w:rsidR="006C5AF9" w:rsidRDefault="00B107E3">
            <w:pPr>
              <w:rPr>
                <w:b/>
              </w:rPr>
            </w:pPr>
            <w:r>
              <w:t>Izprot: uzņēmumu specializācijas nozīmi dažādu elektrotehnisko darbu izpildē.</w:t>
            </w:r>
          </w:p>
        </w:tc>
        <w:tc>
          <w:tcPr>
            <w:tcW w:w="1911" w:type="dxa"/>
            <w:vMerge w:val="restart"/>
            <w:shd w:val="clear" w:color="auto" w:fill="auto"/>
          </w:tcPr>
          <w:p w14:paraId="165F90BE" w14:textId="77777777" w:rsidR="006C5AF9" w:rsidRDefault="00B107E3">
            <w:r>
              <w:lastRenderedPageBreak/>
              <w:t>2.1. Elektroenerģētikas uzņēmumi.</w:t>
            </w:r>
          </w:p>
          <w:p w14:paraId="6B4073A8" w14:textId="77777777" w:rsidR="006C5AF9" w:rsidRDefault="006C5AF9"/>
          <w:p w14:paraId="22A1DB6F" w14:textId="77777777" w:rsidR="006C5AF9" w:rsidRDefault="00B107E3">
            <w:pPr>
              <w:rPr>
                <w:b/>
              </w:rPr>
            </w:pPr>
            <w:r>
              <w:t>(20% no moduļa kopējā apjoma)</w:t>
            </w:r>
          </w:p>
        </w:tc>
        <w:tc>
          <w:tcPr>
            <w:tcW w:w="2111" w:type="dxa"/>
            <w:shd w:val="clear" w:color="auto" w:fill="auto"/>
          </w:tcPr>
          <w:p w14:paraId="366BFE47" w14:textId="77777777" w:rsidR="006C5AF9" w:rsidRDefault="00B107E3">
            <w:pPr>
              <w:rPr>
                <w:b/>
              </w:rPr>
            </w:pPr>
            <w:r>
              <w:lastRenderedPageBreak/>
              <w:t>2.1.1. Elektroenerģētikas uzņēmumu veidi.</w:t>
            </w:r>
          </w:p>
        </w:tc>
        <w:tc>
          <w:tcPr>
            <w:tcW w:w="1909" w:type="dxa"/>
            <w:shd w:val="clear" w:color="auto" w:fill="auto"/>
          </w:tcPr>
          <w:p w14:paraId="6806B22C" w14:textId="77777777" w:rsidR="006C5AF9" w:rsidRDefault="00B107E3">
            <w:pPr>
              <w:rPr>
                <w:b/>
              </w:rPr>
            </w:pPr>
            <w:r>
              <w:t>Nosauc elektroenerģētikas uzņēmumu veidus.</w:t>
            </w:r>
          </w:p>
        </w:tc>
        <w:tc>
          <w:tcPr>
            <w:tcW w:w="2005" w:type="dxa"/>
            <w:shd w:val="clear" w:color="auto" w:fill="auto"/>
          </w:tcPr>
          <w:p w14:paraId="63EE2DA8" w14:textId="77777777" w:rsidR="006C5AF9" w:rsidRDefault="00B107E3">
            <w:pPr>
              <w:rPr>
                <w:b/>
              </w:rPr>
            </w:pPr>
            <w:r>
              <w:t>Raksturo elektroenerģētikas uzņēmumu veidus.</w:t>
            </w:r>
          </w:p>
        </w:tc>
        <w:tc>
          <w:tcPr>
            <w:tcW w:w="1667" w:type="dxa"/>
            <w:shd w:val="clear" w:color="auto" w:fill="auto"/>
          </w:tcPr>
          <w:p w14:paraId="435A608B" w14:textId="77777777" w:rsidR="006C5AF9" w:rsidRDefault="00B107E3">
            <w:pPr>
              <w:rPr>
                <w:b/>
              </w:rPr>
            </w:pPr>
            <w:r>
              <w:t>Mācību ekskursija.</w:t>
            </w:r>
          </w:p>
        </w:tc>
        <w:tc>
          <w:tcPr>
            <w:tcW w:w="2401" w:type="dxa"/>
            <w:shd w:val="clear" w:color="auto" w:fill="auto"/>
          </w:tcPr>
          <w:p w14:paraId="7D369E84" w14:textId="77777777" w:rsidR="006C5AF9" w:rsidRDefault="00B107E3">
            <w:pPr>
              <w:rPr>
                <w:b/>
              </w:rPr>
            </w:pPr>
            <w:r>
              <w:t xml:space="preserve">Mācību ekskursijas uz elektroenerģētikas uzņēmumiem. Izglītojamie </w:t>
            </w:r>
            <w:r>
              <w:lastRenderedPageBreak/>
              <w:t>sagatavo materiālu par mācību ekskursijā iegūtajām zināšanām par elektroenerģētikas uzņēmumu veidiem.</w:t>
            </w:r>
          </w:p>
        </w:tc>
      </w:tr>
      <w:tr w:rsidR="006C5AF9" w14:paraId="423C3308" w14:textId="77777777">
        <w:tc>
          <w:tcPr>
            <w:tcW w:w="1989" w:type="dxa"/>
            <w:vMerge/>
            <w:shd w:val="clear" w:color="auto" w:fill="auto"/>
          </w:tcPr>
          <w:p w14:paraId="585324EE" w14:textId="77777777" w:rsidR="006C5AF9" w:rsidRDefault="006C5AF9">
            <w:pPr>
              <w:widowControl w:val="0"/>
              <w:pBdr>
                <w:top w:val="nil"/>
                <w:left w:val="nil"/>
                <w:bottom w:val="nil"/>
                <w:right w:val="nil"/>
                <w:between w:val="nil"/>
              </w:pBdr>
              <w:spacing w:line="276" w:lineRule="auto"/>
              <w:rPr>
                <w:b/>
              </w:rPr>
            </w:pPr>
          </w:p>
        </w:tc>
        <w:tc>
          <w:tcPr>
            <w:tcW w:w="1911" w:type="dxa"/>
            <w:vMerge/>
            <w:shd w:val="clear" w:color="auto" w:fill="auto"/>
          </w:tcPr>
          <w:p w14:paraId="08BC9ED3" w14:textId="77777777" w:rsidR="006C5AF9" w:rsidRDefault="006C5AF9">
            <w:pPr>
              <w:rPr>
                <w:b/>
              </w:rPr>
            </w:pPr>
          </w:p>
          <w:p w14:paraId="4725A865" w14:textId="77777777" w:rsidR="006C5AF9" w:rsidRDefault="006C5AF9">
            <w:pPr>
              <w:rPr>
                <w:b/>
              </w:rPr>
            </w:pPr>
          </w:p>
        </w:tc>
        <w:tc>
          <w:tcPr>
            <w:tcW w:w="2111" w:type="dxa"/>
            <w:shd w:val="clear" w:color="auto" w:fill="auto"/>
          </w:tcPr>
          <w:p w14:paraId="0AB9F6D2" w14:textId="77777777" w:rsidR="006C5AF9" w:rsidRDefault="00B107E3">
            <w:pPr>
              <w:rPr>
                <w:b/>
              </w:rPr>
            </w:pPr>
            <w:r>
              <w:t>2.1.2. Elektroenerģētikas uzņēmumu specializācija un elektrotehniskie darbi.</w:t>
            </w:r>
          </w:p>
        </w:tc>
        <w:tc>
          <w:tcPr>
            <w:tcW w:w="1909" w:type="dxa"/>
            <w:shd w:val="clear" w:color="auto" w:fill="auto"/>
          </w:tcPr>
          <w:p w14:paraId="1B3E9EBF" w14:textId="77777777" w:rsidR="006C5AF9" w:rsidRDefault="00B107E3">
            <w:pPr>
              <w:rPr>
                <w:b/>
              </w:rPr>
            </w:pPr>
            <w:r>
              <w:t>Nosauc elektroenerģētikas uzņēmumu specializāciju un darbības atšķirības, specializācijas nozīmi dažādu elektrotehnisko darbu izpildē.</w:t>
            </w:r>
          </w:p>
        </w:tc>
        <w:tc>
          <w:tcPr>
            <w:tcW w:w="2005" w:type="dxa"/>
            <w:shd w:val="clear" w:color="auto" w:fill="auto"/>
          </w:tcPr>
          <w:p w14:paraId="4C5CD1AA" w14:textId="77777777" w:rsidR="006C5AF9" w:rsidRDefault="00B107E3">
            <w:pPr>
              <w:rPr>
                <w:b/>
              </w:rPr>
            </w:pPr>
            <w:r>
              <w:t>Raksturo elektroenerģētikas uzņēmumu specializāciju un darbības atšķirības, specializācijas nozīmi dažādu elektrotehnisko darbu izpildē.</w:t>
            </w:r>
          </w:p>
        </w:tc>
        <w:tc>
          <w:tcPr>
            <w:tcW w:w="1667" w:type="dxa"/>
            <w:shd w:val="clear" w:color="auto" w:fill="auto"/>
          </w:tcPr>
          <w:p w14:paraId="1FE43D27" w14:textId="77777777" w:rsidR="006C5AF9" w:rsidRDefault="00B107E3">
            <w:pPr>
              <w:rPr>
                <w:b/>
              </w:rPr>
            </w:pPr>
            <w:r>
              <w:t>Prezentācija.</w:t>
            </w:r>
          </w:p>
        </w:tc>
        <w:tc>
          <w:tcPr>
            <w:tcW w:w="2401" w:type="dxa"/>
            <w:shd w:val="clear" w:color="auto" w:fill="auto"/>
          </w:tcPr>
          <w:p w14:paraId="120AC535" w14:textId="77777777" w:rsidR="006C5AF9" w:rsidRDefault="00B107E3">
            <w:pPr>
              <w:rPr>
                <w:b/>
              </w:rPr>
            </w:pPr>
            <w:r>
              <w:t>Izglītojamie, izmantojot publiski pieejamo informāciju, sagatavo prezentāciju par elektroenerģētikas uzņēmumu specializāciju un elektrotehniskajiem darbiem.</w:t>
            </w:r>
          </w:p>
        </w:tc>
      </w:tr>
      <w:tr w:rsidR="006C5AF9" w14:paraId="0D11604C" w14:textId="77777777">
        <w:tc>
          <w:tcPr>
            <w:tcW w:w="1989" w:type="dxa"/>
            <w:vMerge w:val="restart"/>
            <w:shd w:val="clear" w:color="auto" w:fill="auto"/>
          </w:tcPr>
          <w:p w14:paraId="1A7E9D44" w14:textId="77777777" w:rsidR="006C5AF9" w:rsidRDefault="00B107E3">
            <w:r>
              <w:t>3. Spēj: raksturot galvenos elektrotehnisko darbu veidus.</w:t>
            </w:r>
          </w:p>
          <w:p w14:paraId="0663E7A3" w14:textId="77777777" w:rsidR="006C5AF9" w:rsidRDefault="006C5AF9"/>
          <w:p w14:paraId="41BA18F4" w14:textId="77777777" w:rsidR="006C5AF9" w:rsidRDefault="00B107E3">
            <w:r>
              <w:t>Zina: galvenos elektrotehnisko darbu veidus un to specifiku.</w:t>
            </w:r>
          </w:p>
          <w:p w14:paraId="1B5C2016" w14:textId="77777777" w:rsidR="006C5AF9" w:rsidRDefault="006C5AF9"/>
          <w:p w14:paraId="38479E7F" w14:textId="77777777" w:rsidR="006C5AF9" w:rsidRDefault="00B107E3">
            <w:pPr>
              <w:rPr>
                <w:b/>
              </w:rPr>
            </w:pPr>
            <w:r>
              <w:t xml:space="preserve">Izprot: elektrotehnisko darbu daudzveidību un to </w:t>
            </w:r>
            <w:proofErr w:type="spellStart"/>
            <w:r>
              <w:t>pamatatšķirības</w:t>
            </w:r>
            <w:proofErr w:type="spellEnd"/>
            <w:r>
              <w:t>, atšķirīgo darba organizāciju dažādu elektrotehnisko darbu veikšanā.</w:t>
            </w:r>
          </w:p>
        </w:tc>
        <w:tc>
          <w:tcPr>
            <w:tcW w:w="1911" w:type="dxa"/>
            <w:vMerge w:val="restart"/>
            <w:shd w:val="clear" w:color="auto" w:fill="auto"/>
          </w:tcPr>
          <w:p w14:paraId="2E9831F3" w14:textId="77777777" w:rsidR="006C5AF9" w:rsidRDefault="00B107E3">
            <w:r>
              <w:t>3.1. Elektrotehniskie darbi.</w:t>
            </w:r>
          </w:p>
          <w:p w14:paraId="1FC0F984" w14:textId="77777777" w:rsidR="006C5AF9" w:rsidRDefault="006C5AF9"/>
          <w:p w14:paraId="4931064F" w14:textId="77777777" w:rsidR="006C5AF9" w:rsidRDefault="00B107E3">
            <w:pPr>
              <w:rPr>
                <w:b/>
              </w:rPr>
            </w:pPr>
            <w:r>
              <w:t>(20% no moduļa kopējā apjoma)</w:t>
            </w:r>
          </w:p>
        </w:tc>
        <w:tc>
          <w:tcPr>
            <w:tcW w:w="2111" w:type="dxa"/>
            <w:shd w:val="clear" w:color="auto" w:fill="auto"/>
          </w:tcPr>
          <w:p w14:paraId="78CBD7DE" w14:textId="77777777" w:rsidR="006C5AF9" w:rsidRDefault="00B107E3">
            <w:pPr>
              <w:rPr>
                <w:b/>
              </w:rPr>
            </w:pPr>
            <w:r>
              <w:t>3.1.1. Elektrotehnisko darbu galvenie veidi.</w:t>
            </w:r>
          </w:p>
        </w:tc>
        <w:tc>
          <w:tcPr>
            <w:tcW w:w="1909" w:type="dxa"/>
            <w:shd w:val="clear" w:color="auto" w:fill="auto"/>
          </w:tcPr>
          <w:p w14:paraId="3F255151" w14:textId="77777777" w:rsidR="006C5AF9" w:rsidRDefault="00B107E3">
            <w:pPr>
              <w:rPr>
                <w:b/>
              </w:rPr>
            </w:pPr>
            <w:r>
              <w:t>Nosauc galvenos elektrotehnisko darbu veidus un apraksta to specifiku.</w:t>
            </w:r>
          </w:p>
        </w:tc>
        <w:tc>
          <w:tcPr>
            <w:tcW w:w="2005" w:type="dxa"/>
            <w:shd w:val="clear" w:color="auto" w:fill="auto"/>
          </w:tcPr>
          <w:p w14:paraId="15AD5909" w14:textId="77777777" w:rsidR="006C5AF9" w:rsidRDefault="00B107E3">
            <w:pPr>
              <w:rPr>
                <w:b/>
              </w:rPr>
            </w:pPr>
            <w:r>
              <w:t xml:space="preserve">Raksturo galvenos elektrotehnisko darbu veidus un to specifiku, elektrotehnisko darbu daudzveidību un </w:t>
            </w:r>
            <w:proofErr w:type="spellStart"/>
            <w:r>
              <w:t>pamatatšķirības</w:t>
            </w:r>
            <w:proofErr w:type="spellEnd"/>
            <w:r>
              <w:t>.</w:t>
            </w:r>
          </w:p>
        </w:tc>
        <w:tc>
          <w:tcPr>
            <w:tcW w:w="1667" w:type="dxa"/>
            <w:shd w:val="clear" w:color="auto" w:fill="auto"/>
          </w:tcPr>
          <w:p w14:paraId="363D621F" w14:textId="77777777" w:rsidR="006C5AF9" w:rsidRDefault="00B107E3">
            <w:pPr>
              <w:rPr>
                <w:b/>
              </w:rPr>
            </w:pPr>
            <w:r>
              <w:t>Mācību filmu, videomateriālu skatīšanās, pārrunas.</w:t>
            </w:r>
          </w:p>
        </w:tc>
        <w:tc>
          <w:tcPr>
            <w:tcW w:w="2401" w:type="dxa"/>
            <w:shd w:val="clear" w:color="auto" w:fill="auto"/>
          </w:tcPr>
          <w:p w14:paraId="6BEA0D69" w14:textId="77777777" w:rsidR="006C5AF9" w:rsidRDefault="00B107E3">
            <w:pPr>
              <w:rPr>
                <w:b/>
              </w:rPr>
            </w:pPr>
            <w:r>
              <w:t>Izglītojamie, skatoties mācību filmas un videomateriālus, iepazīstas ar galvenajiem elektrotehnisko darbu veidiem, pārrunā to specifiku.</w:t>
            </w:r>
          </w:p>
        </w:tc>
      </w:tr>
      <w:tr w:rsidR="006C5AF9" w14:paraId="16846A74" w14:textId="77777777">
        <w:tc>
          <w:tcPr>
            <w:tcW w:w="1989" w:type="dxa"/>
            <w:vMerge/>
            <w:shd w:val="clear" w:color="auto" w:fill="auto"/>
          </w:tcPr>
          <w:p w14:paraId="6EA7ED7E" w14:textId="77777777" w:rsidR="006C5AF9" w:rsidRDefault="006C5AF9">
            <w:pPr>
              <w:widowControl w:val="0"/>
              <w:pBdr>
                <w:top w:val="nil"/>
                <w:left w:val="nil"/>
                <w:bottom w:val="nil"/>
                <w:right w:val="nil"/>
                <w:between w:val="nil"/>
              </w:pBdr>
              <w:spacing w:line="276" w:lineRule="auto"/>
              <w:rPr>
                <w:b/>
              </w:rPr>
            </w:pPr>
          </w:p>
        </w:tc>
        <w:tc>
          <w:tcPr>
            <w:tcW w:w="1911" w:type="dxa"/>
            <w:vMerge/>
            <w:shd w:val="clear" w:color="auto" w:fill="auto"/>
          </w:tcPr>
          <w:p w14:paraId="3B4EE938" w14:textId="77777777" w:rsidR="006C5AF9" w:rsidRDefault="006C5AF9">
            <w:pPr>
              <w:rPr>
                <w:b/>
              </w:rPr>
            </w:pPr>
          </w:p>
          <w:p w14:paraId="5D55D94A" w14:textId="77777777" w:rsidR="006C5AF9" w:rsidRDefault="006C5AF9">
            <w:pPr>
              <w:rPr>
                <w:b/>
              </w:rPr>
            </w:pPr>
          </w:p>
        </w:tc>
        <w:tc>
          <w:tcPr>
            <w:tcW w:w="2111" w:type="dxa"/>
            <w:shd w:val="clear" w:color="auto" w:fill="auto"/>
          </w:tcPr>
          <w:p w14:paraId="417DE4D1" w14:textId="77777777" w:rsidR="006C5AF9" w:rsidRDefault="00B107E3">
            <w:pPr>
              <w:rPr>
                <w:b/>
              </w:rPr>
            </w:pPr>
            <w:r>
              <w:t>3.1.2. Darba organizācija dažādu elektrotehnisko darbu veikšanā.</w:t>
            </w:r>
          </w:p>
        </w:tc>
        <w:tc>
          <w:tcPr>
            <w:tcW w:w="1909" w:type="dxa"/>
            <w:shd w:val="clear" w:color="auto" w:fill="auto"/>
          </w:tcPr>
          <w:p w14:paraId="15C00636" w14:textId="77777777" w:rsidR="006C5AF9" w:rsidRDefault="00B107E3">
            <w:pPr>
              <w:rPr>
                <w:b/>
              </w:rPr>
            </w:pPr>
            <w:r>
              <w:t>Nosauc atšķirības darba organizācijā dažādu elektrotehnisko darbu veikšanā.</w:t>
            </w:r>
          </w:p>
        </w:tc>
        <w:tc>
          <w:tcPr>
            <w:tcW w:w="2005" w:type="dxa"/>
            <w:shd w:val="clear" w:color="auto" w:fill="auto"/>
          </w:tcPr>
          <w:p w14:paraId="02BB08C2" w14:textId="77777777" w:rsidR="006C5AF9" w:rsidRDefault="00B107E3">
            <w:pPr>
              <w:rPr>
                <w:b/>
              </w:rPr>
            </w:pPr>
            <w:r>
              <w:t>Izskaidro atšķirības darba organizāciju dažādu elektrotehnisko darbu veikšanā.</w:t>
            </w:r>
          </w:p>
        </w:tc>
        <w:tc>
          <w:tcPr>
            <w:tcW w:w="1667" w:type="dxa"/>
            <w:shd w:val="clear" w:color="auto" w:fill="auto"/>
          </w:tcPr>
          <w:p w14:paraId="5C4BA45C" w14:textId="77777777" w:rsidR="006C5AF9" w:rsidRDefault="00B107E3">
            <w:pPr>
              <w:rPr>
                <w:b/>
              </w:rPr>
            </w:pPr>
            <w:r>
              <w:t>Mācību filmu, videomateriālu skatīšanās, pārrunas.</w:t>
            </w:r>
          </w:p>
        </w:tc>
        <w:tc>
          <w:tcPr>
            <w:tcW w:w="2401" w:type="dxa"/>
            <w:shd w:val="clear" w:color="auto" w:fill="auto"/>
          </w:tcPr>
          <w:p w14:paraId="5CED4BDE" w14:textId="77777777" w:rsidR="006C5AF9" w:rsidRDefault="00B107E3">
            <w:pPr>
              <w:rPr>
                <w:b/>
              </w:rPr>
            </w:pPr>
            <w:r>
              <w:t>Izglītojamie pēc videomateriālu un mācību filmu noskatīšanās analizē darba organizācijas principus dažādu elektrotehnisko daru veikšanā.</w:t>
            </w:r>
          </w:p>
        </w:tc>
      </w:tr>
      <w:tr w:rsidR="006C5AF9" w14:paraId="7884C4A6" w14:textId="77777777">
        <w:tc>
          <w:tcPr>
            <w:tcW w:w="1989" w:type="dxa"/>
            <w:vMerge w:val="restart"/>
            <w:shd w:val="clear" w:color="auto" w:fill="auto"/>
          </w:tcPr>
          <w:p w14:paraId="70F49FB5" w14:textId="77777777" w:rsidR="006C5AF9" w:rsidRDefault="00B107E3">
            <w:r>
              <w:t xml:space="preserve">4. Spēj: sadarboties ar elektroenerģētikas uzņēmuma darbiniekiem </w:t>
            </w:r>
            <w:r>
              <w:lastRenderedPageBreak/>
              <w:t>elektrotehnisko darbu veikšanā.</w:t>
            </w:r>
          </w:p>
          <w:p w14:paraId="739FCC1A" w14:textId="77777777" w:rsidR="006C5AF9" w:rsidRDefault="006C5AF9"/>
          <w:p w14:paraId="5465EA45" w14:textId="77777777" w:rsidR="006C5AF9" w:rsidRDefault="00B107E3">
            <w:r>
              <w:t>Zina: komandas darba principus un pienākumu sadales būtību, veicot elektrotehniskos darbus.</w:t>
            </w:r>
          </w:p>
          <w:p w14:paraId="64D93766" w14:textId="77777777" w:rsidR="006C5AF9" w:rsidRDefault="006C5AF9"/>
          <w:p w14:paraId="7C2F3831" w14:textId="77777777" w:rsidR="006C5AF9" w:rsidRDefault="00B107E3">
            <w:pPr>
              <w:rPr>
                <w:b/>
              </w:rPr>
            </w:pPr>
            <w:r>
              <w:t>Izprot: komandas darba nozīmi drošai darba izpildei, katra dalībnieka atbildību.</w:t>
            </w:r>
          </w:p>
        </w:tc>
        <w:tc>
          <w:tcPr>
            <w:tcW w:w="1911" w:type="dxa"/>
            <w:vMerge w:val="restart"/>
            <w:shd w:val="clear" w:color="auto" w:fill="auto"/>
          </w:tcPr>
          <w:p w14:paraId="3A8B9E78" w14:textId="77777777" w:rsidR="006C5AF9" w:rsidRDefault="00B107E3">
            <w:r>
              <w:lastRenderedPageBreak/>
              <w:t>4.1. Komandas darbs elektrotehnisko darbu izpildē.</w:t>
            </w:r>
          </w:p>
          <w:p w14:paraId="194B4660" w14:textId="77777777" w:rsidR="006C5AF9" w:rsidRDefault="006C5AF9"/>
          <w:p w14:paraId="77D7901D" w14:textId="77777777" w:rsidR="006C5AF9" w:rsidRDefault="00B107E3">
            <w:pPr>
              <w:rPr>
                <w:b/>
              </w:rPr>
            </w:pPr>
            <w:r>
              <w:t>(20% no moduļa kopējā apjoma)</w:t>
            </w:r>
          </w:p>
        </w:tc>
        <w:tc>
          <w:tcPr>
            <w:tcW w:w="2111" w:type="dxa"/>
            <w:shd w:val="clear" w:color="auto" w:fill="auto"/>
          </w:tcPr>
          <w:p w14:paraId="23C08E11" w14:textId="77777777" w:rsidR="006C5AF9" w:rsidRDefault="00B107E3">
            <w:pPr>
              <w:rPr>
                <w:b/>
              </w:rPr>
            </w:pPr>
            <w:r>
              <w:lastRenderedPageBreak/>
              <w:t xml:space="preserve">4.1.1. Pienākumu un uzdevumu sadale starp komandas darbiniekiem </w:t>
            </w:r>
            <w:r>
              <w:lastRenderedPageBreak/>
              <w:t>elektrotehnisko darbu veikšanā.</w:t>
            </w:r>
          </w:p>
        </w:tc>
        <w:tc>
          <w:tcPr>
            <w:tcW w:w="1909" w:type="dxa"/>
            <w:shd w:val="clear" w:color="auto" w:fill="auto"/>
          </w:tcPr>
          <w:p w14:paraId="2D16DA73" w14:textId="77777777" w:rsidR="006C5AF9" w:rsidRDefault="00B107E3">
            <w:pPr>
              <w:rPr>
                <w:b/>
              </w:rPr>
            </w:pPr>
            <w:r>
              <w:lastRenderedPageBreak/>
              <w:t xml:space="preserve">Nosauc galvenos pienākumus elektroenerģētiķu komandas darbā un </w:t>
            </w:r>
            <w:r>
              <w:lastRenderedPageBreak/>
              <w:t>to sadali elektrotehnisko darbu veikšanā.</w:t>
            </w:r>
          </w:p>
        </w:tc>
        <w:tc>
          <w:tcPr>
            <w:tcW w:w="2005" w:type="dxa"/>
            <w:shd w:val="clear" w:color="auto" w:fill="auto"/>
          </w:tcPr>
          <w:p w14:paraId="60C73110" w14:textId="77777777" w:rsidR="006C5AF9" w:rsidRDefault="00B107E3">
            <w:pPr>
              <w:rPr>
                <w:b/>
              </w:rPr>
            </w:pPr>
            <w:r>
              <w:lastRenderedPageBreak/>
              <w:t xml:space="preserve">Nosauc galvenos pienākumus elektroenerģētiķu komandas darbā un </w:t>
            </w:r>
            <w:r>
              <w:lastRenderedPageBreak/>
              <w:t>izskaidro to sadales būtību elektrotehnisko darbu veikšanā.</w:t>
            </w:r>
          </w:p>
        </w:tc>
        <w:tc>
          <w:tcPr>
            <w:tcW w:w="1667" w:type="dxa"/>
            <w:shd w:val="clear" w:color="auto" w:fill="auto"/>
          </w:tcPr>
          <w:p w14:paraId="54B210FF" w14:textId="77777777" w:rsidR="006C5AF9" w:rsidRDefault="00B107E3">
            <w:pPr>
              <w:rPr>
                <w:b/>
              </w:rPr>
            </w:pPr>
            <w:r>
              <w:lastRenderedPageBreak/>
              <w:t>Pārrunas.</w:t>
            </w:r>
          </w:p>
        </w:tc>
        <w:tc>
          <w:tcPr>
            <w:tcW w:w="2401" w:type="dxa"/>
            <w:shd w:val="clear" w:color="auto" w:fill="auto"/>
          </w:tcPr>
          <w:p w14:paraId="4E42ECD7" w14:textId="77777777" w:rsidR="006C5AF9" w:rsidRDefault="00B107E3">
            <w:pPr>
              <w:rPr>
                <w:b/>
              </w:rPr>
            </w:pPr>
            <w:r>
              <w:t xml:space="preserve">Izglītojamie analizē komandas dalībnieku pienākumu sadalījumu </w:t>
            </w:r>
            <w:r>
              <w:lastRenderedPageBreak/>
              <w:t>elektrotehnisko darbu veikšanā.</w:t>
            </w:r>
          </w:p>
        </w:tc>
      </w:tr>
      <w:tr w:rsidR="006C5AF9" w14:paraId="495548EE" w14:textId="77777777">
        <w:tc>
          <w:tcPr>
            <w:tcW w:w="1989" w:type="dxa"/>
            <w:vMerge/>
            <w:shd w:val="clear" w:color="auto" w:fill="auto"/>
          </w:tcPr>
          <w:p w14:paraId="18791EA0" w14:textId="77777777" w:rsidR="006C5AF9" w:rsidRDefault="006C5AF9">
            <w:pPr>
              <w:widowControl w:val="0"/>
              <w:pBdr>
                <w:top w:val="nil"/>
                <w:left w:val="nil"/>
                <w:bottom w:val="nil"/>
                <w:right w:val="nil"/>
                <w:between w:val="nil"/>
              </w:pBdr>
              <w:spacing w:line="276" w:lineRule="auto"/>
              <w:rPr>
                <w:b/>
              </w:rPr>
            </w:pPr>
          </w:p>
        </w:tc>
        <w:tc>
          <w:tcPr>
            <w:tcW w:w="1911" w:type="dxa"/>
            <w:vMerge/>
            <w:shd w:val="clear" w:color="auto" w:fill="auto"/>
          </w:tcPr>
          <w:p w14:paraId="79989F96" w14:textId="77777777" w:rsidR="006C5AF9" w:rsidRDefault="006C5AF9">
            <w:pPr>
              <w:rPr>
                <w:b/>
              </w:rPr>
            </w:pPr>
          </w:p>
          <w:p w14:paraId="6F2F37EC" w14:textId="77777777" w:rsidR="006C5AF9" w:rsidRDefault="006C5AF9">
            <w:pPr>
              <w:rPr>
                <w:b/>
              </w:rPr>
            </w:pPr>
          </w:p>
        </w:tc>
        <w:tc>
          <w:tcPr>
            <w:tcW w:w="2111" w:type="dxa"/>
            <w:shd w:val="clear" w:color="auto" w:fill="auto"/>
          </w:tcPr>
          <w:p w14:paraId="01815173" w14:textId="77777777" w:rsidR="006C5AF9" w:rsidRDefault="00B107E3">
            <w:pPr>
              <w:rPr>
                <w:b/>
              </w:rPr>
            </w:pPr>
            <w:r>
              <w:t>4.1.2. Komandas darba nozīme un atbildība.</w:t>
            </w:r>
          </w:p>
        </w:tc>
        <w:tc>
          <w:tcPr>
            <w:tcW w:w="1909" w:type="dxa"/>
            <w:shd w:val="clear" w:color="auto" w:fill="auto"/>
          </w:tcPr>
          <w:p w14:paraId="591E4DDE" w14:textId="77777777" w:rsidR="006C5AF9" w:rsidRDefault="00B107E3">
            <w:pPr>
              <w:rPr>
                <w:b/>
              </w:rPr>
            </w:pPr>
            <w:r>
              <w:t>Apraksta katra komandas dalībnieka darba nozīmi drošai darba izpildei, katra dalībnieka atbildību.</w:t>
            </w:r>
          </w:p>
        </w:tc>
        <w:tc>
          <w:tcPr>
            <w:tcW w:w="2005" w:type="dxa"/>
            <w:shd w:val="clear" w:color="auto" w:fill="auto"/>
          </w:tcPr>
          <w:p w14:paraId="7A9E141D" w14:textId="77777777" w:rsidR="006C5AF9" w:rsidRDefault="00B107E3">
            <w:pPr>
              <w:rPr>
                <w:b/>
              </w:rPr>
            </w:pPr>
            <w:r>
              <w:t>Izskaidro katra komandas dalībnieka darba nozīmi drošai darba izpildei, katra darbinieka atbildību.</w:t>
            </w:r>
          </w:p>
        </w:tc>
        <w:tc>
          <w:tcPr>
            <w:tcW w:w="1667" w:type="dxa"/>
            <w:shd w:val="clear" w:color="auto" w:fill="auto"/>
          </w:tcPr>
          <w:p w14:paraId="1D76995E" w14:textId="77777777" w:rsidR="006C5AF9" w:rsidRDefault="00B107E3">
            <w:pPr>
              <w:rPr>
                <w:b/>
              </w:rPr>
            </w:pPr>
            <w:r>
              <w:t>Diskusija.</w:t>
            </w:r>
          </w:p>
        </w:tc>
        <w:tc>
          <w:tcPr>
            <w:tcW w:w="2401" w:type="dxa"/>
            <w:shd w:val="clear" w:color="auto" w:fill="auto"/>
          </w:tcPr>
          <w:p w14:paraId="69E6764D" w14:textId="77777777" w:rsidR="006C5AF9" w:rsidRDefault="00B107E3">
            <w:pPr>
              <w:rPr>
                <w:b/>
              </w:rPr>
            </w:pPr>
            <w:r>
              <w:t>Izglītojamie diskutē par komandas darba nozīmi elektrotehniskajos darbos un katra darbinieka atbildību.</w:t>
            </w:r>
          </w:p>
        </w:tc>
      </w:tr>
      <w:tr w:rsidR="006C5AF9" w14:paraId="6834F8DF" w14:textId="77777777">
        <w:tc>
          <w:tcPr>
            <w:tcW w:w="1989" w:type="dxa"/>
            <w:vMerge w:val="restart"/>
            <w:shd w:val="clear" w:color="auto" w:fill="auto"/>
          </w:tcPr>
          <w:p w14:paraId="67DBADF2" w14:textId="77777777" w:rsidR="006C5AF9" w:rsidRDefault="00B107E3">
            <w:r>
              <w:t>5. Spēj: izvērtēt elektrotehnisko darbu darba vides riska faktorus.</w:t>
            </w:r>
          </w:p>
          <w:p w14:paraId="71AD14CC" w14:textId="77777777" w:rsidR="006C5AF9" w:rsidRDefault="006C5AF9"/>
          <w:p w14:paraId="1803C7EE" w14:textId="77777777" w:rsidR="006C5AF9" w:rsidRDefault="00B107E3">
            <w:r>
              <w:t xml:space="preserve">Zina: darba vides riska faktorus </w:t>
            </w:r>
            <w:proofErr w:type="spellStart"/>
            <w:r>
              <w:t>elektoenerģētikas</w:t>
            </w:r>
            <w:proofErr w:type="spellEnd"/>
            <w:r>
              <w:t xml:space="preserve"> nozarē, </w:t>
            </w:r>
            <w:proofErr w:type="spellStart"/>
            <w:r>
              <w:t>elektrobīstamības</w:t>
            </w:r>
            <w:proofErr w:type="spellEnd"/>
            <w:r>
              <w:t xml:space="preserve"> riskus.</w:t>
            </w:r>
          </w:p>
          <w:p w14:paraId="6419A5A3" w14:textId="77777777" w:rsidR="006C5AF9" w:rsidRDefault="006C5AF9"/>
          <w:p w14:paraId="46F4568D" w14:textId="77777777" w:rsidR="006C5AF9" w:rsidRDefault="00B107E3">
            <w:pPr>
              <w:rPr>
                <w:b/>
              </w:rPr>
            </w:pPr>
            <w:r>
              <w:t>Izprot: darba vides riska faktorus ietekmi uz veselību, vidi, ugunsdrošību, elektrības bīstamību.</w:t>
            </w:r>
          </w:p>
        </w:tc>
        <w:tc>
          <w:tcPr>
            <w:tcW w:w="1911" w:type="dxa"/>
            <w:vMerge w:val="restart"/>
            <w:shd w:val="clear" w:color="auto" w:fill="auto"/>
          </w:tcPr>
          <w:p w14:paraId="26A92E20" w14:textId="77777777" w:rsidR="006C5AF9" w:rsidRDefault="00B107E3">
            <w:r>
              <w:t>5.1. Elektrotehnisko darbu vides riska faktori.</w:t>
            </w:r>
          </w:p>
          <w:p w14:paraId="435B3F5E" w14:textId="77777777" w:rsidR="006C5AF9" w:rsidRDefault="006C5AF9"/>
          <w:p w14:paraId="1E9AC667" w14:textId="77777777" w:rsidR="006C5AF9" w:rsidRDefault="00B107E3">
            <w:pPr>
              <w:rPr>
                <w:b/>
              </w:rPr>
            </w:pPr>
            <w:r>
              <w:t>(20% no moduļa kopējā apjoma)</w:t>
            </w:r>
          </w:p>
        </w:tc>
        <w:tc>
          <w:tcPr>
            <w:tcW w:w="2111" w:type="dxa"/>
            <w:shd w:val="clear" w:color="auto" w:fill="auto"/>
          </w:tcPr>
          <w:p w14:paraId="32BA1B4F" w14:textId="77777777" w:rsidR="006C5AF9" w:rsidRDefault="00B107E3">
            <w:pPr>
              <w:rPr>
                <w:b/>
              </w:rPr>
            </w:pPr>
            <w:r>
              <w:t>5.1.1.Darba vides riska faktori elektroenerģētikas nozarē.</w:t>
            </w:r>
          </w:p>
        </w:tc>
        <w:tc>
          <w:tcPr>
            <w:tcW w:w="1909" w:type="dxa"/>
            <w:shd w:val="clear" w:color="auto" w:fill="auto"/>
          </w:tcPr>
          <w:p w14:paraId="28B680E4" w14:textId="77777777" w:rsidR="006C5AF9" w:rsidRDefault="00B107E3">
            <w:pPr>
              <w:rPr>
                <w:b/>
              </w:rPr>
            </w:pPr>
            <w:r>
              <w:t>Nosauc elektrotehnisko darbu darba vides riska faktorus elektroenerģētikas nozarē.</w:t>
            </w:r>
          </w:p>
        </w:tc>
        <w:tc>
          <w:tcPr>
            <w:tcW w:w="2005" w:type="dxa"/>
            <w:shd w:val="clear" w:color="auto" w:fill="auto"/>
          </w:tcPr>
          <w:p w14:paraId="7C7B6079" w14:textId="77777777" w:rsidR="006C5AF9" w:rsidRDefault="00B107E3">
            <w:pPr>
              <w:rPr>
                <w:b/>
              </w:rPr>
            </w:pPr>
            <w:r>
              <w:t>Nosauc un izvērtē elektrotehnisko darbu darba vides riska faktorus elektroenerģētikas nozarē.</w:t>
            </w:r>
          </w:p>
        </w:tc>
        <w:tc>
          <w:tcPr>
            <w:tcW w:w="1667" w:type="dxa"/>
            <w:shd w:val="clear" w:color="auto" w:fill="auto"/>
          </w:tcPr>
          <w:p w14:paraId="24310442" w14:textId="77777777" w:rsidR="006C5AF9" w:rsidRDefault="00B107E3">
            <w:pPr>
              <w:rPr>
                <w:b/>
              </w:rPr>
            </w:pPr>
            <w:r>
              <w:t>Prezentācija.</w:t>
            </w:r>
          </w:p>
        </w:tc>
        <w:tc>
          <w:tcPr>
            <w:tcW w:w="2401" w:type="dxa"/>
            <w:shd w:val="clear" w:color="auto" w:fill="auto"/>
          </w:tcPr>
          <w:p w14:paraId="077D2D06" w14:textId="77777777" w:rsidR="006C5AF9" w:rsidRDefault="00B107E3">
            <w:pPr>
              <w:rPr>
                <w:b/>
              </w:rPr>
            </w:pPr>
            <w:r>
              <w:t>Izglītojamie sagatavo prezentāciju par riska faktoriem elektroenerģētikas nozarē.</w:t>
            </w:r>
          </w:p>
        </w:tc>
      </w:tr>
      <w:tr w:rsidR="006C5AF9" w14:paraId="7387DC2A" w14:textId="77777777">
        <w:tc>
          <w:tcPr>
            <w:tcW w:w="1989" w:type="dxa"/>
            <w:vMerge/>
            <w:shd w:val="clear" w:color="auto" w:fill="auto"/>
          </w:tcPr>
          <w:p w14:paraId="533C7DF8" w14:textId="77777777" w:rsidR="006C5AF9" w:rsidRDefault="006C5AF9">
            <w:pPr>
              <w:widowControl w:val="0"/>
              <w:pBdr>
                <w:top w:val="nil"/>
                <w:left w:val="nil"/>
                <w:bottom w:val="nil"/>
                <w:right w:val="nil"/>
                <w:between w:val="nil"/>
              </w:pBdr>
              <w:spacing w:line="276" w:lineRule="auto"/>
              <w:rPr>
                <w:b/>
              </w:rPr>
            </w:pPr>
          </w:p>
        </w:tc>
        <w:tc>
          <w:tcPr>
            <w:tcW w:w="1911" w:type="dxa"/>
            <w:vMerge/>
            <w:shd w:val="clear" w:color="auto" w:fill="auto"/>
          </w:tcPr>
          <w:p w14:paraId="52B96FB4" w14:textId="77777777" w:rsidR="006C5AF9" w:rsidRDefault="006C5AF9"/>
          <w:p w14:paraId="2EFF39B6" w14:textId="77777777" w:rsidR="006C5AF9" w:rsidRDefault="006C5AF9">
            <w:pPr>
              <w:rPr>
                <w:b/>
              </w:rPr>
            </w:pPr>
          </w:p>
        </w:tc>
        <w:tc>
          <w:tcPr>
            <w:tcW w:w="2111" w:type="dxa"/>
            <w:shd w:val="clear" w:color="auto" w:fill="auto"/>
          </w:tcPr>
          <w:p w14:paraId="1055D57C" w14:textId="77777777" w:rsidR="006C5AF9" w:rsidRDefault="00B107E3">
            <w:pPr>
              <w:rPr>
                <w:b/>
              </w:rPr>
            </w:pPr>
            <w:r>
              <w:t xml:space="preserve">5.1.2. </w:t>
            </w:r>
            <w:proofErr w:type="spellStart"/>
            <w:r>
              <w:t>Elektrobīstamības</w:t>
            </w:r>
            <w:proofErr w:type="spellEnd"/>
            <w:r>
              <w:t xml:space="preserve"> riski.</w:t>
            </w:r>
          </w:p>
        </w:tc>
        <w:tc>
          <w:tcPr>
            <w:tcW w:w="1909" w:type="dxa"/>
            <w:shd w:val="clear" w:color="auto" w:fill="auto"/>
          </w:tcPr>
          <w:p w14:paraId="47EBABC5" w14:textId="77777777" w:rsidR="006C5AF9" w:rsidRDefault="00B107E3">
            <w:pPr>
              <w:rPr>
                <w:b/>
              </w:rPr>
            </w:pPr>
            <w:r>
              <w:t xml:space="preserve">Nosauc elektriskās strāvas iedarbības veidus uz cilvēka organismu, </w:t>
            </w:r>
            <w:proofErr w:type="spellStart"/>
            <w:r>
              <w:t>elektrobīstamības</w:t>
            </w:r>
            <w:proofErr w:type="spellEnd"/>
            <w:r>
              <w:t xml:space="preserve"> riskus.</w:t>
            </w:r>
          </w:p>
        </w:tc>
        <w:tc>
          <w:tcPr>
            <w:tcW w:w="2005" w:type="dxa"/>
            <w:shd w:val="clear" w:color="auto" w:fill="auto"/>
          </w:tcPr>
          <w:p w14:paraId="37298779" w14:textId="77777777" w:rsidR="006C5AF9" w:rsidRDefault="00B107E3">
            <w:pPr>
              <w:rPr>
                <w:b/>
              </w:rPr>
            </w:pPr>
            <w:r>
              <w:t>Nosauc elektriskās strāvas iedarbības veidus uz cilvēka organismu, izskaidro dažādu ārējo faktoru ietekmi uz iespējamo traumu smagumu.</w:t>
            </w:r>
          </w:p>
        </w:tc>
        <w:tc>
          <w:tcPr>
            <w:tcW w:w="1667" w:type="dxa"/>
            <w:shd w:val="clear" w:color="auto" w:fill="auto"/>
          </w:tcPr>
          <w:p w14:paraId="4F3EFDCE" w14:textId="77777777" w:rsidR="006C5AF9" w:rsidRDefault="00B107E3">
            <w:pPr>
              <w:rPr>
                <w:b/>
              </w:rPr>
            </w:pPr>
            <w:r>
              <w:t>Prezentācija.</w:t>
            </w:r>
          </w:p>
        </w:tc>
        <w:tc>
          <w:tcPr>
            <w:tcW w:w="2401" w:type="dxa"/>
            <w:shd w:val="clear" w:color="auto" w:fill="auto"/>
          </w:tcPr>
          <w:p w14:paraId="3E9BA14D" w14:textId="77777777" w:rsidR="006C5AF9" w:rsidRDefault="00B107E3">
            <w:pPr>
              <w:rPr>
                <w:b/>
              </w:rPr>
            </w:pPr>
            <w:r>
              <w:t xml:space="preserve">Izglītojamie sagatavo prezentāciju par </w:t>
            </w:r>
            <w:proofErr w:type="spellStart"/>
            <w:r>
              <w:t>elektrobīstamības</w:t>
            </w:r>
            <w:proofErr w:type="spellEnd"/>
            <w:r>
              <w:t xml:space="preserve"> riskiem, elektriskās strāvas iedarbību uz cilvēka organismu.</w:t>
            </w:r>
          </w:p>
        </w:tc>
      </w:tr>
      <w:tr w:rsidR="006C5AF9" w14:paraId="421751D1" w14:textId="77777777">
        <w:tc>
          <w:tcPr>
            <w:tcW w:w="1989" w:type="dxa"/>
            <w:vMerge/>
            <w:shd w:val="clear" w:color="auto" w:fill="auto"/>
          </w:tcPr>
          <w:p w14:paraId="3E162541" w14:textId="77777777" w:rsidR="006C5AF9" w:rsidRDefault="006C5AF9">
            <w:pPr>
              <w:widowControl w:val="0"/>
              <w:pBdr>
                <w:top w:val="nil"/>
                <w:left w:val="nil"/>
                <w:bottom w:val="nil"/>
                <w:right w:val="nil"/>
                <w:between w:val="nil"/>
              </w:pBdr>
              <w:spacing w:line="276" w:lineRule="auto"/>
              <w:rPr>
                <w:b/>
              </w:rPr>
            </w:pPr>
          </w:p>
        </w:tc>
        <w:tc>
          <w:tcPr>
            <w:tcW w:w="1911" w:type="dxa"/>
            <w:vMerge/>
            <w:shd w:val="clear" w:color="auto" w:fill="auto"/>
          </w:tcPr>
          <w:p w14:paraId="729FFAF6" w14:textId="77777777" w:rsidR="006C5AF9" w:rsidRDefault="006C5AF9"/>
          <w:p w14:paraId="7E6BB316" w14:textId="77777777" w:rsidR="006C5AF9" w:rsidRDefault="006C5AF9">
            <w:pPr>
              <w:rPr>
                <w:b/>
              </w:rPr>
            </w:pPr>
          </w:p>
        </w:tc>
        <w:tc>
          <w:tcPr>
            <w:tcW w:w="2111" w:type="dxa"/>
            <w:shd w:val="clear" w:color="auto" w:fill="auto"/>
          </w:tcPr>
          <w:p w14:paraId="04C25FC9" w14:textId="77777777" w:rsidR="006C5AF9" w:rsidRDefault="00B107E3">
            <w:r>
              <w:t>5.1.3. Darba vides riska faktoru ietekme.</w:t>
            </w:r>
          </w:p>
        </w:tc>
        <w:tc>
          <w:tcPr>
            <w:tcW w:w="1909" w:type="dxa"/>
            <w:shd w:val="clear" w:color="auto" w:fill="auto"/>
          </w:tcPr>
          <w:p w14:paraId="2FE1612F" w14:textId="77777777" w:rsidR="006C5AF9" w:rsidRDefault="00B107E3">
            <w:r>
              <w:t>Nosauc darba vides riska faktoru ietekmi uz darbinieka veselību, vidi, ugunsdrošību.</w:t>
            </w:r>
          </w:p>
        </w:tc>
        <w:tc>
          <w:tcPr>
            <w:tcW w:w="2005" w:type="dxa"/>
            <w:shd w:val="clear" w:color="auto" w:fill="auto"/>
          </w:tcPr>
          <w:p w14:paraId="745A26A1" w14:textId="77777777" w:rsidR="006C5AF9" w:rsidRDefault="00B107E3">
            <w:r>
              <w:t>Nosauc un izskaidro darba vides riska faktoru ietekmi uz darbinieka veselību, vidi, ugunsdrošību.</w:t>
            </w:r>
          </w:p>
        </w:tc>
        <w:tc>
          <w:tcPr>
            <w:tcW w:w="1667" w:type="dxa"/>
            <w:shd w:val="clear" w:color="auto" w:fill="auto"/>
          </w:tcPr>
          <w:p w14:paraId="4188F788" w14:textId="77777777" w:rsidR="006C5AF9" w:rsidRDefault="00B107E3">
            <w:r>
              <w:t>Prezentācija.</w:t>
            </w:r>
          </w:p>
        </w:tc>
        <w:tc>
          <w:tcPr>
            <w:tcW w:w="2401" w:type="dxa"/>
            <w:shd w:val="clear" w:color="auto" w:fill="auto"/>
          </w:tcPr>
          <w:p w14:paraId="3E8CFECA" w14:textId="77777777" w:rsidR="006C5AF9" w:rsidRDefault="00B107E3">
            <w:r>
              <w:t>Izglītojamie sagatavo prezentāciju par darba vides riska faktoru ietekmi uz veselību, vidi, ugunsdrošību.</w:t>
            </w:r>
          </w:p>
        </w:tc>
      </w:tr>
    </w:tbl>
    <w:p w14:paraId="13AA8EE1" w14:textId="77777777" w:rsidR="006C5AF9" w:rsidRDefault="006C5AF9">
      <w:pPr>
        <w:jc w:val="center"/>
        <w:rPr>
          <w:b/>
          <w:sz w:val="24"/>
          <w:szCs w:val="24"/>
        </w:rPr>
      </w:pPr>
    </w:p>
    <w:p w14:paraId="1137F9F3" w14:textId="77777777" w:rsidR="006C5AF9" w:rsidRDefault="00B107E3">
      <w:pPr>
        <w:rPr>
          <w:b/>
          <w:sz w:val="24"/>
          <w:szCs w:val="24"/>
        </w:rPr>
      </w:pPr>
      <w:r>
        <w:rPr>
          <w:b/>
          <w:sz w:val="24"/>
          <w:szCs w:val="24"/>
        </w:rPr>
        <w:t>Ieteicamie avoti</w:t>
      </w:r>
    </w:p>
    <w:p w14:paraId="2B7C9933" w14:textId="77777777" w:rsidR="006C5AF9" w:rsidRDefault="00B107E3">
      <w:r>
        <w:t>Drošības prasības, veicot darbus elektroietaisēs [skatīts 2015. gada 9. februārī]. Pieejams: osha.lv/</w:t>
      </w:r>
      <w:proofErr w:type="spellStart"/>
      <w:r>
        <w:t>fop</w:t>
      </w:r>
      <w:proofErr w:type="spellEnd"/>
      <w:r>
        <w:t>/</w:t>
      </w:r>
      <w:proofErr w:type="spellStart"/>
      <w:r>
        <w:t>latvia</w:t>
      </w:r>
      <w:proofErr w:type="spellEnd"/>
      <w:r>
        <w:t>/</w:t>
      </w:r>
      <w:proofErr w:type="spellStart"/>
      <w:r>
        <w:t>topics</w:t>
      </w:r>
      <w:proofErr w:type="spellEnd"/>
      <w:r>
        <w:t>/1.1.pdf</w:t>
      </w:r>
    </w:p>
    <w:p w14:paraId="660DFCA9" w14:textId="77777777" w:rsidR="006C5AF9" w:rsidRDefault="00B107E3">
      <w:r>
        <w:lastRenderedPageBreak/>
        <w:t xml:space="preserve">Elektroenerģija. Ražošana un pārvade [skatīts 2015. gada 9. februārī]. Pieejams: </w:t>
      </w:r>
      <w:hyperlink r:id="rId22">
        <w:r>
          <w:t>http://www.dzm.lu.lv/dbz/IT/D_12/default.aspx@tabid=3&amp;id=450</w:t>
        </w:r>
      </w:hyperlink>
      <w:r>
        <w:t>.html/</w:t>
      </w:r>
    </w:p>
    <w:p w14:paraId="41A2D602" w14:textId="77777777" w:rsidR="006C5AF9" w:rsidRDefault="00B107E3">
      <w:r>
        <w:t>Enerģētiskie resursi [skatīts 2015. gada 9. februārī]. Pieejams: http://www.geo.lu.lv/fileadmin/user_upload/lu_portal/projekti/gzzf/videunilgtspejigaattistiba/VidZ1010/06.LEKCIJA-Energetiskie_resursi.pdf</w:t>
      </w:r>
    </w:p>
    <w:p w14:paraId="1EF8D2CF" w14:textId="77777777" w:rsidR="006C5AF9" w:rsidRDefault="00B107E3">
      <w:proofErr w:type="spellStart"/>
      <w:r>
        <w:t>Lagzdiņš</w:t>
      </w:r>
      <w:proofErr w:type="spellEnd"/>
      <w:r>
        <w:t xml:space="preserve"> Ģ. E. </w:t>
      </w:r>
      <w:proofErr w:type="spellStart"/>
      <w:r>
        <w:t>Pamatkurss</w:t>
      </w:r>
      <w:proofErr w:type="spellEnd"/>
      <w:r>
        <w:t xml:space="preserve"> elektrotehnikā. – Rīga: Jumava, 2004.</w:t>
      </w:r>
    </w:p>
    <w:p w14:paraId="4ABC1EFF" w14:textId="77777777" w:rsidR="006C5AF9" w:rsidRDefault="00B107E3">
      <w:r>
        <w:t>Latvijas elektroenerģētika no pirmsākumiem līdz mūsdienām [skatīts 2015. gada 9. februārī]. Pieejams: http://www.latvenergo.lv/portal/page/portal/Latvian/files/Latvenergo_hronologija.pdf</w:t>
      </w:r>
    </w:p>
    <w:p w14:paraId="2DFE07A3" w14:textId="77777777" w:rsidR="006C5AF9" w:rsidRDefault="00B107E3">
      <w:pPr>
        <w:rPr>
          <w:sz w:val="24"/>
          <w:szCs w:val="24"/>
        </w:rPr>
      </w:pPr>
      <w:r>
        <w:br w:type="page"/>
      </w:r>
    </w:p>
    <w:p w14:paraId="0577BA61" w14:textId="77777777" w:rsidR="006C5AF9" w:rsidRDefault="00B107E3">
      <w:pPr>
        <w:jc w:val="center"/>
        <w:rPr>
          <w:b/>
          <w:sz w:val="28"/>
          <w:szCs w:val="28"/>
        </w:rPr>
      </w:pPr>
      <w:r>
        <w:rPr>
          <w:b/>
          <w:sz w:val="28"/>
          <w:szCs w:val="28"/>
        </w:rPr>
        <w:lastRenderedPageBreak/>
        <w:t>MODUĻA "Elektroietaišu montāžas atslēdznieka darbi" APRAKSTS</w:t>
      </w:r>
    </w:p>
    <w:p w14:paraId="5D35DDA0" w14:textId="77777777" w:rsidR="006C5AF9" w:rsidRDefault="006C5AF9">
      <w:pPr>
        <w:jc w:val="center"/>
        <w:rPr>
          <w:sz w:val="24"/>
          <w:szCs w:val="24"/>
        </w:rPr>
      </w:pPr>
    </w:p>
    <w:tbl>
      <w:tblPr>
        <w:tblStyle w:val="a5"/>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4"/>
        <w:gridCol w:w="10359"/>
      </w:tblGrid>
      <w:tr w:rsidR="006C5AF9" w14:paraId="6A21CF48" w14:textId="77777777">
        <w:tc>
          <w:tcPr>
            <w:tcW w:w="3634" w:type="dxa"/>
            <w:shd w:val="clear" w:color="auto" w:fill="D9D9D9"/>
            <w:vAlign w:val="center"/>
          </w:tcPr>
          <w:p w14:paraId="76841A6A" w14:textId="77777777" w:rsidR="006C5AF9" w:rsidRDefault="006C5AF9">
            <w:pPr>
              <w:jc w:val="center"/>
              <w:rPr>
                <w:b/>
                <w:sz w:val="24"/>
                <w:szCs w:val="24"/>
              </w:rPr>
            </w:pPr>
          </w:p>
          <w:p w14:paraId="44F645CD" w14:textId="77777777" w:rsidR="006C5AF9" w:rsidRDefault="00B107E3">
            <w:pPr>
              <w:jc w:val="center"/>
              <w:rPr>
                <w:b/>
                <w:sz w:val="24"/>
                <w:szCs w:val="24"/>
              </w:rPr>
            </w:pPr>
            <w:r>
              <w:rPr>
                <w:b/>
                <w:sz w:val="24"/>
                <w:szCs w:val="24"/>
              </w:rPr>
              <w:t>Moduļa</w:t>
            </w:r>
          </w:p>
          <w:p w14:paraId="36E09587" w14:textId="77777777" w:rsidR="006C5AF9" w:rsidRDefault="00B107E3">
            <w:pPr>
              <w:jc w:val="center"/>
              <w:rPr>
                <w:b/>
                <w:sz w:val="24"/>
                <w:szCs w:val="24"/>
              </w:rPr>
            </w:pPr>
            <w:r>
              <w:rPr>
                <w:b/>
                <w:sz w:val="24"/>
                <w:szCs w:val="24"/>
              </w:rPr>
              <w:t>mērķis</w:t>
            </w:r>
          </w:p>
          <w:p w14:paraId="60D51D87" w14:textId="77777777" w:rsidR="006C5AF9" w:rsidRDefault="006C5AF9">
            <w:pPr>
              <w:jc w:val="center"/>
              <w:rPr>
                <w:b/>
                <w:sz w:val="24"/>
                <w:szCs w:val="24"/>
              </w:rPr>
            </w:pPr>
          </w:p>
        </w:tc>
        <w:tc>
          <w:tcPr>
            <w:tcW w:w="10359" w:type="dxa"/>
            <w:shd w:val="clear" w:color="auto" w:fill="auto"/>
          </w:tcPr>
          <w:p w14:paraId="6ADABACD" w14:textId="77777777" w:rsidR="006C5AF9" w:rsidRDefault="006C5AF9"/>
          <w:p w14:paraId="643D46DA" w14:textId="77777777" w:rsidR="006C5AF9" w:rsidRDefault="00B107E3">
            <w:r>
              <w:t xml:space="preserve">Attīstīt izglītojamo spējas veikt </w:t>
            </w:r>
            <w:proofErr w:type="spellStart"/>
            <w:r>
              <w:t>elektroatslēdznieka</w:t>
            </w:r>
            <w:proofErr w:type="spellEnd"/>
            <w:r>
              <w:t xml:space="preserve"> pamatdarbus.</w:t>
            </w:r>
          </w:p>
          <w:p w14:paraId="1DD4071E" w14:textId="77777777" w:rsidR="006C5AF9" w:rsidRDefault="006C5AF9">
            <w:pPr>
              <w:rPr>
                <w:sz w:val="24"/>
                <w:szCs w:val="24"/>
              </w:rPr>
            </w:pPr>
          </w:p>
        </w:tc>
      </w:tr>
      <w:tr w:rsidR="006C5AF9" w14:paraId="2471236A" w14:textId="77777777">
        <w:tc>
          <w:tcPr>
            <w:tcW w:w="3634" w:type="dxa"/>
            <w:shd w:val="clear" w:color="auto" w:fill="D9D9D9"/>
            <w:vAlign w:val="center"/>
          </w:tcPr>
          <w:p w14:paraId="2E19DEA4" w14:textId="77777777" w:rsidR="006C5AF9" w:rsidRDefault="006C5AF9">
            <w:pPr>
              <w:jc w:val="center"/>
              <w:rPr>
                <w:b/>
                <w:sz w:val="24"/>
                <w:szCs w:val="24"/>
              </w:rPr>
            </w:pPr>
          </w:p>
          <w:p w14:paraId="317EF91E" w14:textId="77777777" w:rsidR="006C5AF9" w:rsidRDefault="00B107E3">
            <w:pPr>
              <w:jc w:val="center"/>
              <w:rPr>
                <w:b/>
                <w:sz w:val="24"/>
                <w:szCs w:val="24"/>
              </w:rPr>
            </w:pPr>
            <w:r>
              <w:rPr>
                <w:b/>
                <w:sz w:val="24"/>
                <w:szCs w:val="24"/>
              </w:rPr>
              <w:t>Moduļa</w:t>
            </w:r>
          </w:p>
          <w:p w14:paraId="6F27CEEF" w14:textId="77777777" w:rsidR="006C5AF9" w:rsidRDefault="00B107E3">
            <w:pPr>
              <w:jc w:val="center"/>
              <w:rPr>
                <w:b/>
                <w:sz w:val="24"/>
                <w:szCs w:val="24"/>
              </w:rPr>
            </w:pPr>
            <w:r>
              <w:rPr>
                <w:b/>
                <w:sz w:val="24"/>
                <w:szCs w:val="24"/>
              </w:rPr>
              <w:t>uzdevumi</w:t>
            </w:r>
          </w:p>
          <w:p w14:paraId="653A9B43" w14:textId="77777777" w:rsidR="006C5AF9" w:rsidRDefault="006C5AF9">
            <w:pPr>
              <w:jc w:val="center"/>
              <w:rPr>
                <w:b/>
                <w:sz w:val="24"/>
                <w:szCs w:val="24"/>
              </w:rPr>
            </w:pPr>
          </w:p>
        </w:tc>
        <w:tc>
          <w:tcPr>
            <w:tcW w:w="10359" w:type="dxa"/>
            <w:shd w:val="clear" w:color="auto" w:fill="auto"/>
          </w:tcPr>
          <w:p w14:paraId="14633DAC" w14:textId="77777777" w:rsidR="006C5AF9" w:rsidRDefault="006C5AF9"/>
          <w:p w14:paraId="3E41AB47" w14:textId="77777777" w:rsidR="006C5AF9" w:rsidRDefault="00B107E3">
            <w:r>
              <w:t>Attīstīt izglītojamo prasmes:</w:t>
            </w:r>
          </w:p>
          <w:p w14:paraId="78549AAE" w14:textId="77777777" w:rsidR="006C5AF9" w:rsidRDefault="00B107E3">
            <w:r>
              <w:t>1. Taisnot, cirst, liekt, zāģēt, urbt, slīpēt, griezt materiālus.</w:t>
            </w:r>
          </w:p>
          <w:p w14:paraId="60BF07E2" w14:textId="77777777" w:rsidR="006C5AF9" w:rsidRDefault="00B107E3">
            <w:r>
              <w:t>2. Griezt vītni materiāliem.</w:t>
            </w:r>
          </w:p>
          <w:p w14:paraId="1B9E60EA" w14:textId="77777777" w:rsidR="006C5AF9" w:rsidRDefault="00B107E3">
            <w:r>
              <w:t>3. Lodēt metāla daļu savienojumus.</w:t>
            </w:r>
          </w:p>
          <w:p w14:paraId="25F8B57F" w14:textId="77777777" w:rsidR="006C5AF9" w:rsidRDefault="00B107E3">
            <w:r>
              <w:t>4. Montēt izjaucamus un neizjaucamus elektromontāžas savienojumus.</w:t>
            </w:r>
          </w:p>
          <w:p w14:paraId="51577D5C" w14:textId="77777777" w:rsidR="006C5AF9" w:rsidRDefault="006C5AF9"/>
        </w:tc>
      </w:tr>
      <w:tr w:rsidR="006C5AF9" w14:paraId="0A893976" w14:textId="77777777">
        <w:tc>
          <w:tcPr>
            <w:tcW w:w="3634" w:type="dxa"/>
            <w:shd w:val="clear" w:color="auto" w:fill="D9D9D9"/>
            <w:vAlign w:val="center"/>
          </w:tcPr>
          <w:p w14:paraId="2368700D" w14:textId="77777777" w:rsidR="006C5AF9" w:rsidRDefault="006C5AF9">
            <w:pPr>
              <w:jc w:val="center"/>
              <w:rPr>
                <w:b/>
                <w:sz w:val="24"/>
                <w:szCs w:val="24"/>
              </w:rPr>
            </w:pPr>
          </w:p>
          <w:p w14:paraId="789F74B1" w14:textId="77777777" w:rsidR="006C5AF9" w:rsidRDefault="00B107E3">
            <w:pPr>
              <w:jc w:val="center"/>
              <w:rPr>
                <w:b/>
                <w:sz w:val="24"/>
                <w:szCs w:val="24"/>
              </w:rPr>
            </w:pPr>
            <w:r>
              <w:rPr>
                <w:b/>
                <w:sz w:val="24"/>
                <w:szCs w:val="24"/>
              </w:rPr>
              <w:t>Moduļa</w:t>
            </w:r>
          </w:p>
          <w:p w14:paraId="184C9F91" w14:textId="77777777" w:rsidR="006C5AF9" w:rsidRDefault="00B107E3">
            <w:pPr>
              <w:jc w:val="center"/>
              <w:rPr>
                <w:b/>
                <w:sz w:val="24"/>
                <w:szCs w:val="24"/>
              </w:rPr>
            </w:pPr>
            <w:r>
              <w:rPr>
                <w:b/>
                <w:sz w:val="24"/>
                <w:szCs w:val="24"/>
              </w:rPr>
              <w:t>ieejas nosacījumi</w:t>
            </w:r>
          </w:p>
          <w:p w14:paraId="4E923B7E" w14:textId="77777777" w:rsidR="006C5AF9" w:rsidRDefault="006C5AF9">
            <w:pPr>
              <w:jc w:val="center"/>
              <w:rPr>
                <w:b/>
                <w:sz w:val="24"/>
                <w:szCs w:val="24"/>
              </w:rPr>
            </w:pPr>
          </w:p>
        </w:tc>
        <w:tc>
          <w:tcPr>
            <w:tcW w:w="10359" w:type="dxa"/>
            <w:shd w:val="clear" w:color="auto" w:fill="auto"/>
          </w:tcPr>
          <w:p w14:paraId="5B0124FE" w14:textId="77777777" w:rsidR="006C5AF9" w:rsidRDefault="006C5AF9"/>
          <w:p w14:paraId="55F50468" w14:textId="77777777" w:rsidR="006C5AF9" w:rsidRDefault="00B107E3">
            <w:r>
              <w:t>Apgūts A daļas modulis "</w:t>
            </w:r>
            <w:proofErr w:type="spellStart"/>
            <w:r>
              <w:t>Elektronerģētikas</w:t>
            </w:r>
            <w:proofErr w:type="spellEnd"/>
            <w:r>
              <w:t xml:space="preserve"> uzņēmuma </w:t>
            </w:r>
            <w:proofErr w:type="spellStart"/>
            <w:r>
              <w:t>pamatprocesi</w:t>
            </w:r>
            <w:proofErr w:type="spellEnd"/>
            <w:r>
              <w:t xml:space="preserve"> un elektrotehnisko darbu veidi".</w:t>
            </w:r>
          </w:p>
          <w:p w14:paraId="33B6E558" w14:textId="77777777" w:rsidR="006C5AF9" w:rsidRDefault="006C5AF9">
            <w:pPr>
              <w:rPr>
                <w:sz w:val="24"/>
                <w:szCs w:val="24"/>
              </w:rPr>
            </w:pPr>
          </w:p>
        </w:tc>
      </w:tr>
      <w:tr w:rsidR="006C5AF9" w14:paraId="24664040" w14:textId="77777777">
        <w:tc>
          <w:tcPr>
            <w:tcW w:w="3634" w:type="dxa"/>
            <w:shd w:val="clear" w:color="auto" w:fill="D9D9D9"/>
            <w:vAlign w:val="center"/>
          </w:tcPr>
          <w:p w14:paraId="4D6E2B33" w14:textId="77777777" w:rsidR="006C5AF9" w:rsidRDefault="006C5AF9">
            <w:pPr>
              <w:jc w:val="center"/>
              <w:rPr>
                <w:b/>
                <w:sz w:val="24"/>
                <w:szCs w:val="24"/>
              </w:rPr>
            </w:pPr>
          </w:p>
          <w:p w14:paraId="167C1A5F" w14:textId="77777777" w:rsidR="006C5AF9" w:rsidRDefault="00B107E3">
            <w:pPr>
              <w:jc w:val="center"/>
              <w:rPr>
                <w:b/>
                <w:sz w:val="24"/>
                <w:szCs w:val="24"/>
              </w:rPr>
            </w:pPr>
            <w:r>
              <w:rPr>
                <w:b/>
                <w:sz w:val="24"/>
                <w:szCs w:val="24"/>
              </w:rPr>
              <w:t>Moduļa</w:t>
            </w:r>
          </w:p>
          <w:p w14:paraId="320C75FF" w14:textId="77777777" w:rsidR="006C5AF9" w:rsidRDefault="00B107E3">
            <w:pPr>
              <w:jc w:val="center"/>
              <w:rPr>
                <w:b/>
                <w:sz w:val="24"/>
                <w:szCs w:val="24"/>
              </w:rPr>
            </w:pPr>
            <w:r>
              <w:rPr>
                <w:b/>
                <w:sz w:val="24"/>
                <w:szCs w:val="24"/>
              </w:rPr>
              <w:t>apguves novērtēšana</w:t>
            </w:r>
          </w:p>
          <w:p w14:paraId="2317760E" w14:textId="77777777" w:rsidR="006C5AF9" w:rsidRDefault="006C5AF9">
            <w:pPr>
              <w:jc w:val="center"/>
              <w:rPr>
                <w:b/>
                <w:sz w:val="24"/>
                <w:szCs w:val="24"/>
              </w:rPr>
            </w:pPr>
          </w:p>
        </w:tc>
        <w:tc>
          <w:tcPr>
            <w:tcW w:w="10359" w:type="dxa"/>
            <w:shd w:val="clear" w:color="auto" w:fill="auto"/>
          </w:tcPr>
          <w:p w14:paraId="5618B653" w14:textId="77777777" w:rsidR="006C5AF9" w:rsidRDefault="006C5AF9"/>
          <w:p w14:paraId="0D1773AF" w14:textId="77777777" w:rsidR="006C5AF9" w:rsidRDefault="00B107E3">
            <w:r>
              <w:t>Moduļa apguves novērtēšanai izglītojamais kārto praktisku pārbaudes darbu, kura laikā veic elektroietaišu montāžas atslēdznieka darbus: taisno, liec, urbj, slīpē, griež materiālus, veido vītņu savienojumus, griež iekšējās un ārējās vītnes, lodē metāla detaļu savienojumus, montē izjaucamus un neizjaucamus savienojumus.</w:t>
            </w:r>
          </w:p>
          <w:p w14:paraId="57BDB8C5" w14:textId="77777777" w:rsidR="006C5AF9" w:rsidRDefault="006C5AF9">
            <w:pPr>
              <w:rPr>
                <w:sz w:val="24"/>
                <w:szCs w:val="24"/>
              </w:rPr>
            </w:pPr>
          </w:p>
        </w:tc>
      </w:tr>
      <w:tr w:rsidR="006C5AF9" w14:paraId="19EF8F42" w14:textId="77777777">
        <w:tc>
          <w:tcPr>
            <w:tcW w:w="3634" w:type="dxa"/>
            <w:shd w:val="clear" w:color="auto" w:fill="D9D9D9"/>
            <w:vAlign w:val="center"/>
          </w:tcPr>
          <w:p w14:paraId="01BB9332" w14:textId="77777777" w:rsidR="006C5AF9" w:rsidRDefault="006C5AF9">
            <w:pPr>
              <w:jc w:val="center"/>
              <w:rPr>
                <w:b/>
                <w:sz w:val="24"/>
                <w:szCs w:val="24"/>
              </w:rPr>
            </w:pPr>
          </w:p>
          <w:p w14:paraId="140AA4A2" w14:textId="77777777" w:rsidR="006C5AF9" w:rsidRDefault="00B107E3">
            <w:pPr>
              <w:jc w:val="center"/>
              <w:rPr>
                <w:b/>
                <w:sz w:val="24"/>
                <w:szCs w:val="24"/>
              </w:rPr>
            </w:pPr>
            <w:r>
              <w:rPr>
                <w:b/>
                <w:sz w:val="24"/>
                <w:szCs w:val="24"/>
              </w:rPr>
              <w:t>Moduļa</w:t>
            </w:r>
          </w:p>
          <w:p w14:paraId="775A888F" w14:textId="77777777" w:rsidR="006C5AF9" w:rsidRDefault="00B107E3">
            <w:pPr>
              <w:jc w:val="center"/>
              <w:rPr>
                <w:b/>
                <w:sz w:val="24"/>
                <w:szCs w:val="24"/>
              </w:rPr>
            </w:pPr>
            <w:r>
              <w:rPr>
                <w:b/>
                <w:sz w:val="24"/>
                <w:szCs w:val="24"/>
              </w:rPr>
              <w:t>nozīme un vieta kartē</w:t>
            </w:r>
          </w:p>
          <w:p w14:paraId="6735BF25" w14:textId="77777777" w:rsidR="006C5AF9" w:rsidRDefault="006C5AF9">
            <w:pPr>
              <w:jc w:val="center"/>
              <w:rPr>
                <w:b/>
                <w:sz w:val="24"/>
                <w:szCs w:val="24"/>
              </w:rPr>
            </w:pPr>
          </w:p>
        </w:tc>
        <w:tc>
          <w:tcPr>
            <w:tcW w:w="10359" w:type="dxa"/>
            <w:shd w:val="clear" w:color="auto" w:fill="auto"/>
          </w:tcPr>
          <w:p w14:paraId="13F2EF8C" w14:textId="77777777" w:rsidR="006C5AF9" w:rsidRDefault="006C5AF9"/>
          <w:p w14:paraId="69DC800F" w14:textId="77777777" w:rsidR="006C5AF9" w:rsidRDefault="00B107E3">
            <w:r>
              <w:t>Modulis "Elektroietaišu montāžas atslēdznieka darbi" ir A daļas modulis un to apgūst vienlaicīgi ar moduļiem "Elektroietaišu montāžas palīgdarbi" un "Elektrotehnikas pamati un elektriskie mērījumi". Pēc moduļa "Elektroietaišu montāžas atslēdznieka darbi" seko B daļas modulis "Elektrodrošība elektroietaišu tehniskās ekspluatācijas un elektromontāžas darbos".</w:t>
            </w:r>
          </w:p>
          <w:p w14:paraId="4B29B41D" w14:textId="77777777" w:rsidR="006C5AF9" w:rsidRDefault="006C5AF9">
            <w:pPr>
              <w:rPr>
                <w:sz w:val="24"/>
                <w:szCs w:val="24"/>
              </w:rPr>
            </w:pPr>
          </w:p>
        </w:tc>
      </w:tr>
    </w:tbl>
    <w:p w14:paraId="16579ED6" w14:textId="77777777" w:rsidR="006C5AF9" w:rsidRDefault="006C5AF9">
      <w:pPr>
        <w:jc w:val="center"/>
      </w:pPr>
    </w:p>
    <w:p w14:paraId="3A7532A3" w14:textId="77777777" w:rsidR="006C5AF9" w:rsidRDefault="00B107E3">
      <w:r>
        <w:br w:type="page"/>
      </w:r>
    </w:p>
    <w:p w14:paraId="3D246836" w14:textId="77777777" w:rsidR="006C5AF9" w:rsidRDefault="00B107E3">
      <w:pPr>
        <w:jc w:val="center"/>
        <w:rPr>
          <w:b/>
          <w:sz w:val="28"/>
          <w:szCs w:val="28"/>
        </w:rPr>
      </w:pPr>
      <w:r>
        <w:rPr>
          <w:b/>
          <w:sz w:val="28"/>
          <w:szCs w:val="28"/>
        </w:rPr>
        <w:lastRenderedPageBreak/>
        <w:t>MODUĻA "Elektroietaišu montāžas atslēdznieka darbi" SATURS</w:t>
      </w:r>
    </w:p>
    <w:p w14:paraId="38BEC705" w14:textId="77777777" w:rsidR="006C5AF9" w:rsidRDefault="006C5AF9">
      <w:pPr>
        <w:jc w:val="center"/>
        <w:rPr>
          <w:b/>
          <w:sz w:val="24"/>
          <w:szCs w:val="24"/>
        </w:rPr>
      </w:pPr>
    </w:p>
    <w:tbl>
      <w:tblPr>
        <w:tblStyle w:val="a6"/>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1"/>
        <w:gridCol w:w="1892"/>
        <w:gridCol w:w="2107"/>
        <w:gridCol w:w="1893"/>
        <w:gridCol w:w="1996"/>
        <w:gridCol w:w="1674"/>
        <w:gridCol w:w="2390"/>
      </w:tblGrid>
      <w:tr w:rsidR="006C5AF9" w14:paraId="24AD58F0" w14:textId="77777777">
        <w:tc>
          <w:tcPr>
            <w:tcW w:w="2041" w:type="dxa"/>
            <w:vMerge w:val="restart"/>
            <w:shd w:val="clear" w:color="auto" w:fill="D9D9D9"/>
            <w:vAlign w:val="center"/>
          </w:tcPr>
          <w:p w14:paraId="09E5D7C5" w14:textId="77777777" w:rsidR="006C5AF9" w:rsidRDefault="00B107E3">
            <w:pPr>
              <w:jc w:val="center"/>
              <w:rPr>
                <w:b/>
                <w:sz w:val="24"/>
                <w:szCs w:val="24"/>
              </w:rPr>
            </w:pPr>
            <w:r>
              <w:rPr>
                <w:b/>
                <w:sz w:val="24"/>
                <w:szCs w:val="24"/>
              </w:rPr>
              <w:t>Sasniedzamais</w:t>
            </w:r>
          </w:p>
          <w:p w14:paraId="519368F2" w14:textId="77777777" w:rsidR="006C5AF9" w:rsidRDefault="00B107E3">
            <w:pPr>
              <w:jc w:val="center"/>
              <w:rPr>
                <w:b/>
                <w:sz w:val="24"/>
                <w:szCs w:val="24"/>
              </w:rPr>
            </w:pPr>
            <w:r>
              <w:rPr>
                <w:b/>
                <w:sz w:val="24"/>
                <w:szCs w:val="24"/>
              </w:rPr>
              <w:t>rezultāts</w:t>
            </w:r>
          </w:p>
        </w:tc>
        <w:tc>
          <w:tcPr>
            <w:tcW w:w="1892" w:type="dxa"/>
            <w:vMerge w:val="restart"/>
            <w:shd w:val="clear" w:color="auto" w:fill="D9D9D9"/>
            <w:vAlign w:val="center"/>
          </w:tcPr>
          <w:p w14:paraId="1F2DF797" w14:textId="77777777" w:rsidR="006C5AF9" w:rsidRDefault="00B107E3">
            <w:pPr>
              <w:jc w:val="center"/>
              <w:rPr>
                <w:b/>
                <w:sz w:val="24"/>
                <w:szCs w:val="24"/>
              </w:rPr>
            </w:pPr>
            <w:r>
              <w:rPr>
                <w:b/>
                <w:sz w:val="24"/>
                <w:szCs w:val="24"/>
              </w:rPr>
              <w:t>Temats</w:t>
            </w:r>
          </w:p>
        </w:tc>
        <w:tc>
          <w:tcPr>
            <w:tcW w:w="2107" w:type="dxa"/>
            <w:vMerge w:val="restart"/>
            <w:shd w:val="clear" w:color="auto" w:fill="D9D9D9"/>
            <w:vAlign w:val="center"/>
          </w:tcPr>
          <w:p w14:paraId="41801001" w14:textId="77777777" w:rsidR="006C5AF9" w:rsidRDefault="00B107E3">
            <w:pPr>
              <w:jc w:val="center"/>
              <w:rPr>
                <w:b/>
                <w:sz w:val="24"/>
                <w:szCs w:val="24"/>
              </w:rPr>
            </w:pPr>
            <w:r>
              <w:rPr>
                <w:b/>
                <w:sz w:val="24"/>
                <w:szCs w:val="24"/>
              </w:rPr>
              <w:t>Ieteicamais</w:t>
            </w:r>
          </w:p>
          <w:p w14:paraId="68F2E062" w14:textId="77777777" w:rsidR="006C5AF9" w:rsidRDefault="00B107E3">
            <w:pPr>
              <w:jc w:val="center"/>
              <w:rPr>
                <w:b/>
                <w:sz w:val="24"/>
                <w:szCs w:val="24"/>
              </w:rPr>
            </w:pPr>
            <w:r>
              <w:rPr>
                <w:b/>
                <w:sz w:val="24"/>
                <w:szCs w:val="24"/>
              </w:rPr>
              <w:t>saturs</w:t>
            </w:r>
          </w:p>
        </w:tc>
        <w:tc>
          <w:tcPr>
            <w:tcW w:w="3889" w:type="dxa"/>
            <w:gridSpan w:val="2"/>
            <w:shd w:val="clear" w:color="auto" w:fill="D9D9D9"/>
            <w:vAlign w:val="center"/>
          </w:tcPr>
          <w:p w14:paraId="489710A1" w14:textId="77777777" w:rsidR="006C5AF9" w:rsidRDefault="00B107E3">
            <w:pPr>
              <w:jc w:val="center"/>
              <w:rPr>
                <w:b/>
                <w:sz w:val="24"/>
                <w:szCs w:val="24"/>
              </w:rPr>
            </w:pPr>
            <w:r>
              <w:rPr>
                <w:b/>
                <w:sz w:val="24"/>
                <w:szCs w:val="24"/>
              </w:rPr>
              <w:t>Mācību sasniegumu</w:t>
            </w:r>
          </w:p>
          <w:p w14:paraId="6665C215" w14:textId="77777777" w:rsidR="006C5AF9" w:rsidRDefault="00B107E3">
            <w:pPr>
              <w:jc w:val="center"/>
              <w:rPr>
                <w:b/>
                <w:sz w:val="24"/>
                <w:szCs w:val="24"/>
              </w:rPr>
            </w:pPr>
            <w:r>
              <w:rPr>
                <w:b/>
                <w:sz w:val="24"/>
                <w:szCs w:val="24"/>
              </w:rPr>
              <w:t>apguves līmeņu apraksti</w:t>
            </w:r>
          </w:p>
        </w:tc>
        <w:tc>
          <w:tcPr>
            <w:tcW w:w="4064" w:type="dxa"/>
            <w:gridSpan w:val="2"/>
            <w:shd w:val="clear" w:color="auto" w:fill="D9D9D9"/>
            <w:vAlign w:val="center"/>
          </w:tcPr>
          <w:p w14:paraId="68D39869" w14:textId="77777777" w:rsidR="006C5AF9" w:rsidRDefault="00B107E3">
            <w:pPr>
              <w:jc w:val="center"/>
              <w:rPr>
                <w:b/>
                <w:sz w:val="24"/>
                <w:szCs w:val="24"/>
              </w:rPr>
            </w:pPr>
            <w:r>
              <w:rPr>
                <w:b/>
                <w:sz w:val="24"/>
                <w:szCs w:val="24"/>
              </w:rPr>
              <w:t>Metodiskais</w:t>
            </w:r>
          </w:p>
          <w:p w14:paraId="188AECDB" w14:textId="77777777" w:rsidR="006C5AF9" w:rsidRDefault="00B107E3">
            <w:pPr>
              <w:jc w:val="center"/>
              <w:rPr>
                <w:b/>
                <w:sz w:val="24"/>
                <w:szCs w:val="24"/>
              </w:rPr>
            </w:pPr>
            <w:r>
              <w:rPr>
                <w:b/>
                <w:sz w:val="24"/>
                <w:szCs w:val="24"/>
              </w:rPr>
              <w:t>nodrošinājums</w:t>
            </w:r>
          </w:p>
        </w:tc>
      </w:tr>
      <w:tr w:rsidR="006C5AF9" w14:paraId="712633BE" w14:textId="77777777">
        <w:tc>
          <w:tcPr>
            <w:tcW w:w="2041" w:type="dxa"/>
            <w:vMerge/>
            <w:shd w:val="clear" w:color="auto" w:fill="D9D9D9"/>
            <w:vAlign w:val="center"/>
          </w:tcPr>
          <w:p w14:paraId="2939BEB0" w14:textId="77777777" w:rsidR="006C5AF9" w:rsidRDefault="006C5AF9">
            <w:pPr>
              <w:widowControl w:val="0"/>
              <w:pBdr>
                <w:top w:val="nil"/>
                <w:left w:val="nil"/>
                <w:bottom w:val="nil"/>
                <w:right w:val="nil"/>
                <w:between w:val="nil"/>
              </w:pBdr>
              <w:spacing w:line="276" w:lineRule="auto"/>
              <w:rPr>
                <w:b/>
                <w:sz w:val="24"/>
                <w:szCs w:val="24"/>
              </w:rPr>
            </w:pPr>
          </w:p>
        </w:tc>
        <w:tc>
          <w:tcPr>
            <w:tcW w:w="1892" w:type="dxa"/>
            <w:vMerge/>
            <w:shd w:val="clear" w:color="auto" w:fill="D9D9D9"/>
            <w:vAlign w:val="center"/>
          </w:tcPr>
          <w:p w14:paraId="27553510" w14:textId="77777777" w:rsidR="006C5AF9" w:rsidRDefault="006C5AF9">
            <w:pPr>
              <w:widowControl w:val="0"/>
              <w:pBdr>
                <w:top w:val="nil"/>
                <w:left w:val="nil"/>
                <w:bottom w:val="nil"/>
                <w:right w:val="nil"/>
                <w:between w:val="nil"/>
              </w:pBdr>
              <w:spacing w:line="276" w:lineRule="auto"/>
              <w:rPr>
                <w:b/>
                <w:sz w:val="24"/>
                <w:szCs w:val="24"/>
              </w:rPr>
            </w:pPr>
          </w:p>
        </w:tc>
        <w:tc>
          <w:tcPr>
            <w:tcW w:w="2107" w:type="dxa"/>
            <w:vMerge/>
            <w:shd w:val="clear" w:color="auto" w:fill="D9D9D9"/>
            <w:vAlign w:val="center"/>
          </w:tcPr>
          <w:p w14:paraId="0AE17976" w14:textId="77777777" w:rsidR="006C5AF9" w:rsidRDefault="006C5AF9">
            <w:pPr>
              <w:jc w:val="center"/>
              <w:rPr>
                <w:b/>
                <w:sz w:val="24"/>
                <w:szCs w:val="24"/>
              </w:rPr>
            </w:pPr>
          </w:p>
          <w:p w14:paraId="06FD64C2" w14:textId="77777777" w:rsidR="006C5AF9" w:rsidRDefault="006C5AF9">
            <w:pPr>
              <w:jc w:val="center"/>
              <w:rPr>
                <w:b/>
                <w:sz w:val="24"/>
                <w:szCs w:val="24"/>
              </w:rPr>
            </w:pPr>
          </w:p>
          <w:p w14:paraId="420F257E" w14:textId="77777777" w:rsidR="006C5AF9" w:rsidRDefault="006C5AF9">
            <w:pPr>
              <w:jc w:val="center"/>
              <w:rPr>
                <w:b/>
                <w:sz w:val="24"/>
                <w:szCs w:val="24"/>
              </w:rPr>
            </w:pPr>
          </w:p>
        </w:tc>
        <w:tc>
          <w:tcPr>
            <w:tcW w:w="1893" w:type="dxa"/>
            <w:shd w:val="clear" w:color="auto" w:fill="D9D9D9"/>
            <w:vAlign w:val="center"/>
          </w:tcPr>
          <w:p w14:paraId="5A1E2365" w14:textId="77777777" w:rsidR="006C5AF9" w:rsidRDefault="00B107E3">
            <w:pPr>
              <w:jc w:val="center"/>
              <w:rPr>
                <w:b/>
                <w:sz w:val="24"/>
                <w:szCs w:val="24"/>
              </w:rPr>
            </w:pPr>
            <w:r>
              <w:rPr>
                <w:b/>
                <w:sz w:val="24"/>
                <w:szCs w:val="24"/>
              </w:rPr>
              <w:t>Vidējs</w:t>
            </w:r>
          </w:p>
          <w:p w14:paraId="5140C49D" w14:textId="77777777" w:rsidR="006C5AF9" w:rsidRDefault="00B107E3">
            <w:pPr>
              <w:jc w:val="center"/>
              <w:rPr>
                <w:b/>
                <w:sz w:val="24"/>
                <w:szCs w:val="24"/>
              </w:rPr>
            </w:pPr>
            <w:r>
              <w:rPr>
                <w:b/>
                <w:sz w:val="24"/>
                <w:szCs w:val="24"/>
              </w:rPr>
              <w:t>apguves līmenis</w:t>
            </w:r>
          </w:p>
        </w:tc>
        <w:tc>
          <w:tcPr>
            <w:tcW w:w="1996" w:type="dxa"/>
            <w:shd w:val="clear" w:color="auto" w:fill="D9D9D9"/>
            <w:vAlign w:val="center"/>
          </w:tcPr>
          <w:p w14:paraId="3CC39C98" w14:textId="77777777" w:rsidR="006C5AF9" w:rsidRDefault="00B107E3">
            <w:pPr>
              <w:jc w:val="center"/>
              <w:rPr>
                <w:b/>
                <w:sz w:val="24"/>
                <w:szCs w:val="24"/>
              </w:rPr>
            </w:pPr>
            <w:r>
              <w:rPr>
                <w:b/>
                <w:sz w:val="24"/>
                <w:szCs w:val="24"/>
              </w:rPr>
              <w:t>Optimāls</w:t>
            </w:r>
          </w:p>
          <w:p w14:paraId="375B39BA" w14:textId="77777777" w:rsidR="006C5AF9" w:rsidRDefault="00B107E3">
            <w:pPr>
              <w:jc w:val="center"/>
              <w:rPr>
                <w:b/>
                <w:sz w:val="24"/>
                <w:szCs w:val="24"/>
              </w:rPr>
            </w:pPr>
            <w:r>
              <w:rPr>
                <w:b/>
                <w:sz w:val="24"/>
                <w:szCs w:val="24"/>
              </w:rPr>
              <w:t>apguves līmenis</w:t>
            </w:r>
          </w:p>
        </w:tc>
        <w:tc>
          <w:tcPr>
            <w:tcW w:w="1674" w:type="dxa"/>
            <w:shd w:val="clear" w:color="auto" w:fill="D9D9D9"/>
            <w:vAlign w:val="center"/>
          </w:tcPr>
          <w:p w14:paraId="41C26B7D" w14:textId="77777777" w:rsidR="006C5AF9" w:rsidRDefault="00B107E3">
            <w:pPr>
              <w:jc w:val="center"/>
              <w:rPr>
                <w:b/>
                <w:sz w:val="24"/>
                <w:szCs w:val="24"/>
              </w:rPr>
            </w:pPr>
            <w:r>
              <w:rPr>
                <w:b/>
                <w:sz w:val="24"/>
                <w:szCs w:val="24"/>
              </w:rPr>
              <w:t>Metodiskie paņēmieni un mācību organizācijas formas</w:t>
            </w:r>
          </w:p>
        </w:tc>
        <w:tc>
          <w:tcPr>
            <w:tcW w:w="2390" w:type="dxa"/>
            <w:shd w:val="clear" w:color="auto" w:fill="D9D9D9"/>
            <w:vAlign w:val="center"/>
          </w:tcPr>
          <w:p w14:paraId="5AA268DC" w14:textId="77777777" w:rsidR="006C5AF9" w:rsidRDefault="00B107E3">
            <w:pPr>
              <w:jc w:val="center"/>
              <w:rPr>
                <w:b/>
                <w:sz w:val="24"/>
                <w:szCs w:val="24"/>
              </w:rPr>
            </w:pPr>
            <w:r>
              <w:rPr>
                <w:b/>
                <w:sz w:val="24"/>
                <w:szCs w:val="24"/>
              </w:rPr>
              <w:t>Idejas</w:t>
            </w:r>
          </w:p>
          <w:p w14:paraId="239DA095" w14:textId="77777777" w:rsidR="006C5AF9" w:rsidRDefault="00B107E3">
            <w:pPr>
              <w:jc w:val="center"/>
              <w:rPr>
                <w:b/>
                <w:sz w:val="24"/>
                <w:szCs w:val="24"/>
              </w:rPr>
            </w:pPr>
            <w:r>
              <w:rPr>
                <w:b/>
                <w:sz w:val="24"/>
                <w:szCs w:val="24"/>
              </w:rPr>
              <w:t>īstenošanai</w:t>
            </w:r>
          </w:p>
        </w:tc>
      </w:tr>
      <w:tr w:rsidR="006C5AF9" w14:paraId="3FEA4FE8" w14:textId="77777777">
        <w:tc>
          <w:tcPr>
            <w:tcW w:w="2041" w:type="dxa"/>
            <w:vMerge w:val="restart"/>
            <w:shd w:val="clear" w:color="auto" w:fill="auto"/>
          </w:tcPr>
          <w:p w14:paraId="619BE207" w14:textId="77777777" w:rsidR="006C5AF9" w:rsidRDefault="00B107E3">
            <w:r>
              <w:t xml:space="preserve">1. Spēj: taisnot, cirst, liekt, zāģēt, urbt, slīpēt, griezt elektromontāžas materiālus. </w:t>
            </w:r>
          </w:p>
          <w:p w14:paraId="343B16DD" w14:textId="77777777" w:rsidR="006C5AF9" w:rsidRDefault="006C5AF9"/>
          <w:p w14:paraId="59E8DA79" w14:textId="77777777" w:rsidR="006C5AF9" w:rsidRDefault="00B107E3">
            <w:r>
              <w:t>Zina: elektromontāžas materiālu taisnošanas, ciršanas, liekšanas, zāģēšanas, urbšanas, slīpēšanas un griešanas darbu tehnoloģijas, lietojamos rokas un elektroinstrumentus, drošus darba paņēmienus.</w:t>
            </w:r>
          </w:p>
          <w:p w14:paraId="55124B04" w14:textId="77777777" w:rsidR="006C5AF9" w:rsidRDefault="006C5AF9"/>
          <w:p w14:paraId="39D4CA58" w14:textId="77777777" w:rsidR="006C5AF9" w:rsidRDefault="00B107E3">
            <w:pPr>
              <w:rPr>
                <w:b/>
              </w:rPr>
            </w:pPr>
            <w:r>
              <w:t xml:space="preserve">Izprot: </w:t>
            </w:r>
            <w:proofErr w:type="spellStart"/>
            <w:r>
              <w:t>elektroatslēdznieka</w:t>
            </w:r>
            <w:proofErr w:type="spellEnd"/>
            <w:r>
              <w:t xml:space="preserve"> darbu kvalitātes nozīmi elektrotehnisko darbu veikšanā.</w:t>
            </w:r>
          </w:p>
        </w:tc>
        <w:tc>
          <w:tcPr>
            <w:tcW w:w="1892" w:type="dxa"/>
            <w:vMerge w:val="restart"/>
            <w:shd w:val="clear" w:color="auto" w:fill="auto"/>
          </w:tcPr>
          <w:p w14:paraId="33636F68" w14:textId="77777777" w:rsidR="006C5AF9" w:rsidRDefault="00B107E3">
            <w:r>
              <w:t>1.1. Materiālu apstrādes instrumenti.</w:t>
            </w:r>
          </w:p>
          <w:p w14:paraId="08B5AFAB" w14:textId="77777777" w:rsidR="006C5AF9" w:rsidRDefault="006C5AF9"/>
          <w:p w14:paraId="3D20E027" w14:textId="77777777" w:rsidR="006C5AF9" w:rsidRDefault="00B107E3">
            <w:pPr>
              <w:rPr>
                <w:b/>
              </w:rPr>
            </w:pPr>
            <w:r>
              <w:t>(10% no moduļa kopējā apjoma)</w:t>
            </w:r>
          </w:p>
        </w:tc>
        <w:tc>
          <w:tcPr>
            <w:tcW w:w="2107" w:type="dxa"/>
            <w:shd w:val="clear" w:color="auto" w:fill="auto"/>
          </w:tcPr>
          <w:p w14:paraId="31441861" w14:textId="77777777" w:rsidR="006C5AF9" w:rsidRDefault="00B107E3">
            <w:pPr>
              <w:rPr>
                <w:b/>
              </w:rPr>
            </w:pPr>
            <w:r>
              <w:t>1.1.1. Rokas instrumenti.</w:t>
            </w:r>
          </w:p>
        </w:tc>
        <w:tc>
          <w:tcPr>
            <w:tcW w:w="1893" w:type="dxa"/>
            <w:shd w:val="clear" w:color="auto" w:fill="auto"/>
          </w:tcPr>
          <w:p w14:paraId="1C67FD68" w14:textId="77777777" w:rsidR="006C5AF9" w:rsidRDefault="00B107E3">
            <w:pPr>
              <w:rPr>
                <w:b/>
              </w:rPr>
            </w:pPr>
            <w:r>
              <w:t>Nosauc atslēdznieka rokas instrumentus un to lietojumu.</w:t>
            </w:r>
          </w:p>
        </w:tc>
        <w:tc>
          <w:tcPr>
            <w:tcW w:w="1996" w:type="dxa"/>
            <w:shd w:val="clear" w:color="auto" w:fill="auto"/>
          </w:tcPr>
          <w:p w14:paraId="5C715326" w14:textId="77777777" w:rsidR="006C5AF9" w:rsidRDefault="00B107E3">
            <w:pPr>
              <w:rPr>
                <w:b/>
              </w:rPr>
            </w:pPr>
            <w:r>
              <w:t>Izvēlas atslēdznieka darbu veikšanai atbilstošos rokas instrumentus un raksturo to lietošanas iespējas.</w:t>
            </w:r>
          </w:p>
        </w:tc>
        <w:tc>
          <w:tcPr>
            <w:tcW w:w="1674" w:type="dxa"/>
            <w:shd w:val="clear" w:color="auto" w:fill="auto"/>
          </w:tcPr>
          <w:p w14:paraId="028FC6E1" w14:textId="77777777" w:rsidR="006C5AF9" w:rsidRDefault="00B107E3">
            <w:pPr>
              <w:rPr>
                <w:b/>
              </w:rPr>
            </w:pPr>
            <w:r>
              <w:t>Darbs ar tekstu.</w:t>
            </w:r>
          </w:p>
        </w:tc>
        <w:tc>
          <w:tcPr>
            <w:tcW w:w="2390" w:type="dxa"/>
            <w:shd w:val="clear" w:color="auto" w:fill="auto"/>
          </w:tcPr>
          <w:p w14:paraId="60CD52B2" w14:textId="77777777" w:rsidR="006C5AF9" w:rsidRDefault="00B107E3">
            <w:pPr>
              <w:rPr>
                <w:b/>
              </w:rPr>
            </w:pPr>
            <w:r>
              <w:t>Izglītojamie apkopo informāciju, izmantojot dažādus informācijas resursus (mācību grāmatas, interneta resursus, katalogus, datu bāzes) un veido pārskatus par atslēdznieka rokas instrumentiem un to lietojumu. Informāciju apkopo tabulās.</w:t>
            </w:r>
          </w:p>
        </w:tc>
      </w:tr>
      <w:tr w:rsidR="006C5AF9" w14:paraId="2B286BCC" w14:textId="77777777">
        <w:tc>
          <w:tcPr>
            <w:tcW w:w="2041" w:type="dxa"/>
            <w:vMerge/>
            <w:shd w:val="clear" w:color="auto" w:fill="auto"/>
          </w:tcPr>
          <w:p w14:paraId="1B084E93"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28BB2855" w14:textId="77777777" w:rsidR="006C5AF9" w:rsidRDefault="006C5AF9">
            <w:pPr>
              <w:rPr>
                <w:b/>
              </w:rPr>
            </w:pPr>
          </w:p>
          <w:p w14:paraId="2F0710EF" w14:textId="77777777" w:rsidR="006C5AF9" w:rsidRDefault="006C5AF9">
            <w:pPr>
              <w:rPr>
                <w:b/>
              </w:rPr>
            </w:pPr>
          </w:p>
        </w:tc>
        <w:tc>
          <w:tcPr>
            <w:tcW w:w="2107" w:type="dxa"/>
            <w:shd w:val="clear" w:color="auto" w:fill="auto"/>
          </w:tcPr>
          <w:p w14:paraId="3D216250" w14:textId="77777777" w:rsidR="006C5AF9" w:rsidRDefault="00B107E3">
            <w:pPr>
              <w:rPr>
                <w:b/>
              </w:rPr>
            </w:pPr>
            <w:r>
              <w:t>1.1.2. Elektriskie rokas instrumenti.</w:t>
            </w:r>
          </w:p>
        </w:tc>
        <w:tc>
          <w:tcPr>
            <w:tcW w:w="1893" w:type="dxa"/>
            <w:shd w:val="clear" w:color="auto" w:fill="auto"/>
          </w:tcPr>
          <w:p w14:paraId="44C56776" w14:textId="77777777" w:rsidR="006C5AF9" w:rsidRDefault="00B107E3">
            <w:pPr>
              <w:rPr>
                <w:b/>
              </w:rPr>
            </w:pPr>
            <w:r>
              <w:t>Nosauc atslēdznieka elektriskos rokas instrumentus un nosauc to lietojumu.</w:t>
            </w:r>
          </w:p>
        </w:tc>
        <w:tc>
          <w:tcPr>
            <w:tcW w:w="1996" w:type="dxa"/>
            <w:shd w:val="clear" w:color="auto" w:fill="auto"/>
          </w:tcPr>
          <w:p w14:paraId="641EEFE2" w14:textId="77777777" w:rsidR="006C5AF9" w:rsidRDefault="00B107E3">
            <w:pPr>
              <w:rPr>
                <w:b/>
              </w:rPr>
            </w:pPr>
            <w:r>
              <w:t>Izvēlas atslēdznieka darbu veikšanai atbilstošos elektriskos rokas instrumentus un raksturo to lietošanas iespējas.</w:t>
            </w:r>
          </w:p>
        </w:tc>
        <w:tc>
          <w:tcPr>
            <w:tcW w:w="1674" w:type="dxa"/>
            <w:shd w:val="clear" w:color="auto" w:fill="auto"/>
          </w:tcPr>
          <w:p w14:paraId="11E59F06" w14:textId="77777777" w:rsidR="006C5AF9" w:rsidRDefault="00B107E3">
            <w:pPr>
              <w:rPr>
                <w:b/>
              </w:rPr>
            </w:pPr>
            <w:r>
              <w:t>Darbs ar tekstu.</w:t>
            </w:r>
          </w:p>
        </w:tc>
        <w:tc>
          <w:tcPr>
            <w:tcW w:w="2390" w:type="dxa"/>
            <w:shd w:val="clear" w:color="auto" w:fill="auto"/>
          </w:tcPr>
          <w:p w14:paraId="31126E91" w14:textId="77777777" w:rsidR="006C5AF9" w:rsidRDefault="00B107E3">
            <w:pPr>
              <w:rPr>
                <w:b/>
              </w:rPr>
            </w:pPr>
            <w:r>
              <w:t>Izglītojamie apkopo informāciju, izmantojot dažādus informācijas resursus (mācību grāmatas, interneta materiālus, katalogus, datu bāzes) un veido pārskatus par elektriskajiem rokas instrumentiem un to lietojumu. Informāciju apkopo tabulās.</w:t>
            </w:r>
          </w:p>
        </w:tc>
      </w:tr>
      <w:tr w:rsidR="006C5AF9" w14:paraId="1F5182AB" w14:textId="77777777">
        <w:tc>
          <w:tcPr>
            <w:tcW w:w="2041" w:type="dxa"/>
            <w:vMerge/>
            <w:shd w:val="clear" w:color="auto" w:fill="auto"/>
          </w:tcPr>
          <w:p w14:paraId="48BC30A6"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76A32B57" w14:textId="77777777" w:rsidR="006C5AF9" w:rsidRDefault="006C5AF9">
            <w:pPr>
              <w:rPr>
                <w:b/>
              </w:rPr>
            </w:pPr>
          </w:p>
          <w:p w14:paraId="6CC29D0B" w14:textId="77777777" w:rsidR="006C5AF9" w:rsidRDefault="006C5AF9">
            <w:pPr>
              <w:rPr>
                <w:b/>
              </w:rPr>
            </w:pPr>
          </w:p>
        </w:tc>
        <w:tc>
          <w:tcPr>
            <w:tcW w:w="2107" w:type="dxa"/>
            <w:shd w:val="clear" w:color="auto" w:fill="auto"/>
          </w:tcPr>
          <w:p w14:paraId="010F9354" w14:textId="77777777" w:rsidR="006C5AF9" w:rsidRDefault="00B107E3">
            <w:pPr>
              <w:rPr>
                <w:b/>
              </w:rPr>
            </w:pPr>
            <w:r>
              <w:t>1.1.3. Darbagaldi.</w:t>
            </w:r>
          </w:p>
        </w:tc>
        <w:tc>
          <w:tcPr>
            <w:tcW w:w="1893" w:type="dxa"/>
            <w:shd w:val="clear" w:color="auto" w:fill="auto"/>
          </w:tcPr>
          <w:p w14:paraId="4D93B962" w14:textId="77777777" w:rsidR="006C5AF9" w:rsidRDefault="00B107E3">
            <w:pPr>
              <w:rPr>
                <w:b/>
              </w:rPr>
            </w:pPr>
            <w:r>
              <w:t xml:space="preserve">Nosauc vienkāršos atslēdznieka darba </w:t>
            </w:r>
            <w:r>
              <w:lastRenderedPageBreak/>
              <w:t>galdus un nosauc to lietojumu.</w:t>
            </w:r>
          </w:p>
        </w:tc>
        <w:tc>
          <w:tcPr>
            <w:tcW w:w="1996" w:type="dxa"/>
            <w:shd w:val="clear" w:color="auto" w:fill="auto"/>
          </w:tcPr>
          <w:p w14:paraId="373BC376" w14:textId="77777777" w:rsidR="006C5AF9" w:rsidRDefault="00B107E3">
            <w:r>
              <w:lastRenderedPageBreak/>
              <w:t xml:space="preserve">Izvēlas atslēdznieka darbu veikšanai atbilstošos darba </w:t>
            </w:r>
            <w:r>
              <w:lastRenderedPageBreak/>
              <w:t>galdus un raksturo to lietošanas iespējas.</w:t>
            </w:r>
          </w:p>
        </w:tc>
        <w:tc>
          <w:tcPr>
            <w:tcW w:w="1674" w:type="dxa"/>
            <w:shd w:val="clear" w:color="auto" w:fill="auto"/>
          </w:tcPr>
          <w:p w14:paraId="0AC66986" w14:textId="77777777" w:rsidR="006C5AF9" w:rsidRDefault="00B107E3">
            <w:pPr>
              <w:rPr>
                <w:b/>
              </w:rPr>
            </w:pPr>
            <w:r>
              <w:lastRenderedPageBreak/>
              <w:t>Darbs ar tekstu.</w:t>
            </w:r>
          </w:p>
        </w:tc>
        <w:tc>
          <w:tcPr>
            <w:tcW w:w="2390" w:type="dxa"/>
            <w:shd w:val="clear" w:color="auto" w:fill="auto"/>
          </w:tcPr>
          <w:p w14:paraId="78CB037B" w14:textId="77777777" w:rsidR="006C5AF9" w:rsidRDefault="00B107E3">
            <w:pPr>
              <w:rPr>
                <w:b/>
              </w:rPr>
            </w:pPr>
            <w:r>
              <w:t xml:space="preserve">Izglītojamie apkopo informāciju, izmantojot dažādus informācijas </w:t>
            </w:r>
            <w:r>
              <w:lastRenderedPageBreak/>
              <w:t>resursus (mācību grāmatas, interneta materiālus, katalogus, datu bāzes) un veido pārskatus par vienkāršajiem atslēdznieka darba galdiem un to pielietojumu. Informāciju apkopo tabulās.</w:t>
            </w:r>
          </w:p>
        </w:tc>
      </w:tr>
      <w:tr w:rsidR="006C5AF9" w14:paraId="4551BAAE" w14:textId="77777777">
        <w:tc>
          <w:tcPr>
            <w:tcW w:w="2041" w:type="dxa"/>
            <w:vMerge/>
            <w:shd w:val="clear" w:color="auto" w:fill="auto"/>
          </w:tcPr>
          <w:p w14:paraId="150E8CB3" w14:textId="77777777" w:rsidR="006C5AF9" w:rsidRDefault="006C5AF9">
            <w:pPr>
              <w:rPr>
                <w:b/>
              </w:rPr>
            </w:pPr>
          </w:p>
        </w:tc>
        <w:tc>
          <w:tcPr>
            <w:tcW w:w="1892" w:type="dxa"/>
            <w:vMerge w:val="restart"/>
            <w:shd w:val="clear" w:color="auto" w:fill="auto"/>
          </w:tcPr>
          <w:p w14:paraId="6A3879CE" w14:textId="77777777" w:rsidR="006C5AF9" w:rsidRDefault="00B107E3">
            <w:r>
              <w:t xml:space="preserve">1.2. Darba drošība veicot </w:t>
            </w:r>
            <w:proofErr w:type="spellStart"/>
            <w:r>
              <w:t>elektromonāžas</w:t>
            </w:r>
            <w:proofErr w:type="spellEnd"/>
            <w:r>
              <w:t xml:space="preserve"> atslēdznieka darbus.</w:t>
            </w:r>
          </w:p>
          <w:p w14:paraId="13A5B851" w14:textId="77777777" w:rsidR="006C5AF9" w:rsidRDefault="006C5AF9"/>
          <w:p w14:paraId="579CC527" w14:textId="77777777" w:rsidR="006C5AF9" w:rsidRDefault="00B107E3">
            <w:r>
              <w:t>(5% no moduļa kopējā apjoma)</w:t>
            </w:r>
          </w:p>
        </w:tc>
        <w:tc>
          <w:tcPr>
            <w:tcW w:w="2107" w:type="dxa"/>
            <w:shd w:val="clear" w:color="auto" w:fill="auto"/>
          </w:tcPr>
          <w:p w14:paraId="34445F2E" w14:textId="77777777" w:rsidR="006C5AF9" w:rsidRDefault="00B107E3">
            <w:pPr>
              <w:rPr>
                <w:b/>
              </w:rPr>
            </w:pPr>
            <w:r>
              <w:t>1.2.1. Darba drošība taisnošanas darbos.</w:t>
            </w:r>
          </w:p>
        </w:tc>
        <w:tc>
          <w:tcPr>
            <w:tcW w:w="1893" w:type="dxa"/>
            <w:shd w:val="clear" w:color="auto" w:fill="auto"/>
          </w:tcPr>
          <w:p w14:paraId="3E0444C6" w14:textId="77777777" w:rsidR="006C5AF9" w:rsidRDefault="00B107E3">
            <w:pPr>
              <w:rPr>
                <w:b/>
              </w:rPr>
            </w:pPr>
            <w:r>
              <w:t>Nosauc darba drošības noteikumus taisnošanas darbos.</w:t>
            </w:r>
          </w:p>
        </w:tc>
        <w:tc>
          <w:tcPr>
            <w:tcW w:w="1996" w:type="dxa"/>
            <w:shd w:val="clear" w:color="auto" w:fill="auto"/>
          </w:tcPr>
          <w:p w14:paraId="44CF2A55" w14:textId="77777777" w:rsidR="006C5AF9" w:rsidRDefault="00B107E3">
            <w:pPr>
              <w:rPr>
                <w:b/>
              </w:rPr>
            </w:pPr>
            <w:r>
              <w:t>Raksturo darba drošības noteikumus taisnošanas darbos un izskaidro to ievērošanas nepieciešamību.</w:t>
            </w:r>
          </w:p>
        </w:tc>
        <w:tc>
          <w:tcPr>
            <w:tcW w:w="1674" w:type="dxa"/>
            <w:shd w:val="clear" w:color="auto" w:fill="auto"/>
          </w:tcPr>
          <w:p w14:paraId="5A97E6E1" w14:textId="77777777" w:rsidR="006C5AF9" w:rsidRDefault="00B107E3">
            <w:pPr>
              <w:rPr>
                <w:b/>
              </w:rPr>
            </w:pPr>
            <w:r>
              <w:t>Mācību filmu, videomateriālu skatīšanās un apspriešana.</w:t>
            </w:r>
          </w:p>
        </w:tc>
        <w:tc>
          <w:tcPr>
            <w:tcW w:w="2390" w:type="dxa"/>
            <w:shd w:val="clear" w:color="auto" w:fill="auto"/>
          </w:tcPr>
          <w:p w14:paraId="10812414" w14:textId="77777777" w:rsidR="006C5AF9" w:rsidRDefault="00B107E3">
            <w:pPr>
              <w:rPr>
                <w:b/>
              </w:rPr>
            </w:pPr>
            <w:r>
              <w:t>Izglītojamie individuāli vai grupā vāc informāciju, video materiālus par darba drošības noteikumiem taisnošanas darbos, tos demonstrē un kopīgi apspriež saturu.</w:t>
            </w:r>
          </w:p>
        </w:tc>
      </w:tr>
      <w:tr w:rsidR="006C5AF9" w14:paraId="71C7E71C" w14:textId="77777777">
        <w:tc>
          <w:tcPr>
            <w:tcW w:w="2041" w:type="dxa"/>
            <w:vMerge/>
            <w:shd w:val="clear" w:color="auto" w:fill="auto"/>
          </w:tcPr>
          <w:p w14:paraId="6B736D84"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463D45A8" w14:textId="77777777" w:rsidR="006C5AF9" w:rsidRDefault="006C5AF9">
            <w:pPr>
              <w:rPr>
                <w:b/>
              </w:rPr>
            </w:pPr>
          </w:p>
          <w:p w14:paraId="37A61CAB" w14:textId="77777777" w:rsidR="006C5AF9" w:rsidRDefault="006C5AF9">
            <w:pPr>
              <w:rPr>
                <w:b/>
              </w:rPr>
            </w:pPr>
          </w:p>
        </w:tc>
        <w:tc>
          <w:tcPr>
            <w:tcW w:w="2107" w:type="dxa"/>
            <w:shd w:val="clear" w:color="auto" w:fill="auto"/>
          </w:tcPr>
          <w:p w14:paraId="7AA68F67" w14:textId="77777777" w:rsidR="006C5AF9" w:rsidRDefault="00B107E3">
            <w:pPr>
              <w:rPr>
                <w:b/>
              </w:rPr>
            </w:pPr>
            <w:r>
              <w:t>1.2.2. Darba drošība ciršanas darbos.</w:t>
            </w:r>
          </w:p>
        </w:tc>
        <w:tc>
          <w:tcPr>
            <w:tcW w:w="1893" w:type="dxa"/>
            <w:shd w:val="clear" w:color="auto" w:fill="auto"/>
          </w:tcPr>
          <w:p w14:paraId="62D866F7" w14:textId="77777777" w:rsidR="006C5AF9" w:rsidRDefault="00B107E3">
            <w:pPr>
              <w:rPr>
                <w:b/>
              </w:rPr>
            </w:pPr>
            <w:r>
              <w:t>Nosauc darba drošības noteikumus ciršanas darbos.</w:t>
            </w:r>
          </w:p>
        </w:tc>
        <w:tc>
          <w:tcPr>
            <w:tcW w:w="1996" w:type="dxa"/>
            <w:shd w:val="clear" w:color="auto" w:fill="auto"/>
          </w:tcPr>
          <w:p w14:paraId="22F2F802" w14:textId="77777777" w:rsidR="006C5AF9" w:rsidRDefault="00B107E3">
            <w:pPr>
              <w:rPr>
                <w:b/>
              </w:rPr>
            </w:pPr>
            <w:r>
              <w:t>Raksturo darba drošības noteikumus ciršanas darbos un izskaidro to ievērošanas nepieciešamību.</w:t>
            </w:r>
          </w:p>
        </w:tc>
        <w:tc>
          <w:tcPr>
            <w:tcW w:w="1674" w:type="dxa"/>
            <w:shd w:val="clear" w:color="auto" w:fill="auto"/>
          </w:tcPr>
          <w:p w14:paraId="5E213C3E" w14:textId="77777777" w:rsidR="006C5AF9" w:rsidRDefault="00B107E3">
            <w:pPr>
              <w:rPr>
                <w:b/>
              </w:rPr>
            </w:pPr>
            <w:r>
              <w:t>Mācību filmu, videomateriālu skatīšanās un apspriešana.</w:t>
            </w:r>
          </w:p>
        </w:tc>
        <w:tc>
          <w:tcPr>
            <w:tcW w:w="2390" w:type="dxa"/>
            <w:shd w:val="clear" w:color="auto" w:fill="auto"/>
          </w:tcPr>
          <w:p w14:paraId="3C10F65B" w14:textId="77777777" w:rsidR="006C5AF9" w:rsidRDefault="00B107E3">
            <w:pPr>
              <w:rPr>
                <w:b/>
              </w:rPr>
            </w:pPr>
            <w:r>
              <w:t>Izglītojamie individuāli vai grupā vāc informāciju, video materiālus par darba drošības noteikumiem ciršanas darbos, tos demonstrē un kopīgi apspriež saturu.</w:t>
            </w:r>
          </w:p>
        </w:tc>
      </w:tr>
      <w:tr w:rsidR="006C5AF9" w14:paraId="5AFECCF7" w14:textId="77777777">
        <w:tc>
          <w:tcPr>
            <w:tcW w:w="2041" w:type="dxa"/>
            <w:vMerge/>
            <w:shd w:val="clear" w:color="auto" w:fill="auto"/>
          </w:tcPr>
          <w:p w14:paraId="1CFA0626"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3ECAA5B7" w14:textId="77777777" w:rsidR="006C5AF9" w:rsidRDefault="006C5AF9">
            <w:pPr>
              <w:rPr>
                <w:b/>
              </w:rPr>
            </w:pPr>
          </w:p>
          <w:p w14:paraId="7F442303" w14:textId="77777777" w:rsidR="006C5AF9" w:rsidRDefault="006C5AF9">
            <w:pPr>
              <w:rPr>
                <w:b/>
              </w:rPr>
            </w:pPr>
          </w:p>
        </w:tc>
        <w:tc>
          <w:tcPr>
            <w:tcW w:w="2107" w:type="dxa"/>
            <w:shd w:val="clear" w:color="auto" w:fill="auto"/>
          </w:tcPr>
          <w:p w14:paraId="74001981" w14:textId="77777777" w:rsidR="006C5AF9" w:rsidRDefault="00B107E3">
            <w:pPr>
              <w:rPr>
                <w:b/>
              </w:rPr>
            </w:pPr>
            <w:r>
              <w:t>1.2.3. Darba drošība liekšanas darbos.</w:t>
            </w:r>
          </w:p>
        </w:tc>
        <w:tc>
          <w:tcPr>
            <w:tcW w:w="1893" w:type="dxa"/>
            <w:shd w:val="clear" w:color="auto" w:fill="auto"/>
          </w:tcPr>
          <w:p w14:paraId="42DF6DF6" w14:textId="77777777" w:rsidR="006C5AF9" w:rsidRDefault="00B107E3">
            <w:pPr>
              <w:rPr>
                <w:b/>
              </w:rPr>
            </w:pPr>
            <w:r>
              <w:t>Nosauc darba drošības noteikumus liekšanas darbos.</w:t>
            </w:r>
          </w:p>
        </w:tc>
        <w:tc>
          <w:tcPr>
            <w:tcW w:w="1996" w:type="dxa"/>
            <w:shd w:val="clear" w:color="auto" w:fill="auto"/>
          </w:tcPr>
          <w:p w14:paraId="108A5933" w14:textId="77777777" w:rsidR="006C5AF9" w:rsidRDefault="00B107E3">
            <w:pPr>
              <w:rPr>
                <w:b/>
              </w:rPr>
            </w:pPr>
            <w:r>
              <w:t>Raksturo darba drošības noteikumus liekšanas darbos un izskaidro to ievērošanas nepieciešamību.</w:t>
            </w:r>
          </w:p>
        </w:tc>
        <w:tc>
          <w:tcPr>
            <w:tcW w:w="1674" w:type="dxa"/>
            <w:shd w:val="clear" w:color="auto" w:fill="auto"/>
          </w:tcPr>
          <w:p w14:paraId="268CC369" w14:textId="77777777" w:rsidR="006C5AF9" w:rsidRDefault="00B107E3">
            <w:pPr>
              <w:rPr>
                <w:b/>
              </w:rPr>
            </w:pPr>
            <w:r>
              <w:t>Mācību filmu, videomateriālu skatīšanās un apspriešana.</w:t>
            </w:r>
          </w:p>
        </w:tc>
        <w:tc>
          <w:tcPr>
            <w:tcW w:w="2390" w:type="dxa"/>
            <w:shd w:val="clear" w:color="auto" w:fill="auto"/>
          </w:tcPr>
          <w:p w14:paraId="01314A5F" w14:textId="77777777" w:rsidR="006C5AF9" w:rsidRDefault="00B107E3">
            <w:pPr>
              <w:rPr>
                <w:b/>
              </w:rPr>
            </w:pPr>
            <w:r>
              <w:t>Izglītojamie individuāli vai grupā vāc informāciju, video materiālus par darba drošības noteikumiem liekšanas darbos, tos demonstrē un kopīgi apspriež saturu.</w:t>
            </w:r>
          </w:p>
        </w:tc>
      </w:tr>
      <w:tr w:rsidR="006C5AF9" w14:paraId="36C4AAC0" w14:textId="77777777">
        <w:tc>
          <w:tcPr>
            <w:tcW w:w="2041" w:type="dxa"/>
            <w:vMerge/>
            <w:shd w:val="clear" w:color="auto" w:fill="auto"/>
          </w:tcPr>
          <w:p w14:paraId="7C0A113F"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29448A4F" w14:textId="77777777" w:rsidR="006C5AF9" w:rsidRDefault="006C5AF9">
            <w:pPr>
              <w:rPr>
                <w:b/>
              </w:rPr>
            </w:pPr>
          </w:p>
          <w:p w14:paraId="457ACC3F" w14:textId="77777777" w:rsidR="006C5AF9" w:rsidRDefault="006C5AF9">
            <w:pPr>
              <w:rPr>
                <w:b/>
              </w:rPr>
            </w:pPr>
          </w:p>
        </w:tc>
        <w:tc>
          <w:tcPr>
            <w:tcW w:w="2107" w:type="dxa"/>
            <w:shd w:val="clear" w:color="auto" w:fill="auto"/>
          </w:tcPr>
          <w:p w14:paraId="12FA54AC" w14:textId="77777777" w:rsidR="006C5AF9" w:rsidRDefault="00B107E3">
            <w:pPr>
              <w:rPr>
                <w:b/>
              </w:rPr>
            </w:pPr>
            <w:r>
              <w:t>1.2.4. Darba drošība zāģēšanas darbos.</w:t>
            </w:r>
          </w:p>
        </w:tc>
        <w:tc>
          <w:tcPr>
            <w:tcW w:w="1893" w:type="dxa"/>
            <w:shd w:val="clear" w:color="auto" w:fill="auto"/>
          </w:tcPr>
          <w:p w14:paraId="288EFE69" w14:textId="77777777" w:rsidR="006C5AF9" w:rsidRDefault="00B107E3">
            <w:pPr>
              <w:rPr>
                <w:b/>
              </w:rPr>
            </w:pPr>
            <w:r>
              <w:t>Nosauc darba drošības noteikumus zāģēšanas darbos.</w:t>
            </w:r>
          </w:p>
        </w:tc>
        <w:tc>
          <w:tcPr>
            <w:tcW w:w="1996" w:type="dxa"/>
            <w:shd w:val="clear" w:color="auto" w:fill="auto"/>
          </w:tcPr>
          <w:p w14:paraId="10C2D744" w14:textId="77777777" w:rsidR="006C5AF9" w:rsidRDefault="00B107E3">
            <w:pPr>
              <w:rPr>
                <w:b/>
              </w:rPr>
            </w:pPr>
            <w:r>
              <w:t>Raksturo darba drošības noteikumus zāģēšanas darbos un izskaidro to ievērošanas nepieciešamību.</w:t>
            </w:r>
          </w:p>
        </w:tc>
        <w:tc>
          <w:tcPr>
            <w:tcW w:w="1674" w:type="dxa"/>
            <w:shd w:val="clear" w:color="auto" w:fill="auto"/>
          </w:tcPr>
          <w:p w14:paraId="1DC90C5E" w14:textId="77777777" w:rsidR="006C5AF9" w:rsidRDefault="00B107E3">
            <w:pPr>
              <w:rPr>
                <w:b/>
              </w:rPr>
            </w:pPr>
            <w:r>
              <w:t>Mācību filmu, videomateriālu skatīšanās un apspriešana.</w:t>
            </w:r>
          </w:p>
        </w:tc>
        <w:tc>
          <w:tcPr>
            <w:tcW w:w="2390" w:type="dxa"/>
            <w:shd w:val="clear" w:color="auto" w:fill="auto"/>
          </w:tcPr>
          <w:p w14:paraId="44EC429F" w14:textId="77777777" w:rsidR="006C5AF9" w:rsidRDefault="00B107E3">
            <w:pPr>
              <w:rPr>
                <w:b/>
              </w:rPr>
            </w:pPr>
            <w:r>
              <w:t xml:space="preserve">Izglītojamie individuāli vai grupā vāc informāciju, video materiālus par darba drošības noteikumiem zāģēšanas darbos, tos </w:t>
            </w:r>
            <w:r>
              <w:lastRenderedPageBreak/>
              <w:t>demonstrē un kopīgi apspriež saturu.</w:t>
            </w:r>
          </w:p>
        </w:tc>
      </w:tr>
      <w:tr w:rsidR="006C5AF9" w14:paraId="4975FE35" w14:textId="77777777">
        <w:tc>
          <w:tcPr>
            <w:tcW w:w="2041" w:type="dxa"/>
            <w:vMerge/>
            <w:shd w:val="clear" w:color="auto" w:fill="auto"/>
          </w:tcPr>
          <w:p w14:paraId="31D74B30"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2B6C3633" w14:textId="77777777" w:rsidR="006C5AF9" w:rsidRDefault="006C5AF9">
            <w:pPr>
              <w:rPr>
                <w:b/>
              </w:rPr>
            </w:pPr>
          </w:p>
          <w:p w14:paraId="7167FA1F" w14:textId="77777777" w:rsidR="006C5AF9" w:rsidRDefault="006C5AF9">
            <w:pPr>
              <w:rPr>
                <w:b/>
              </w:rPr>
            </w:pPr>
          </w:p>
        </w:tc>
        <w:tc>
          <w:tcPr>
            <w:tcW w:w="2107" w:type="dxa"/>
            <w:shd w:val="clear" w:color="auto" w:fill="auto"/>
          </w:tcPr>
          <w:p w14:paraId="3CF36EEC" w14:textId="77777777" w:rsidR="006C5AF9" w:rsidRDefault="00B107E3">
            <w:pPr>
              <w:rPr>
                <w:b/>
              </w:rPr>
            </w:pPr>
            <w:r>
              <w:t>1.2.5. Darba drošība urbšanas darbos.</w:t>
            </w:r>
          </w:p>
        </w:tc>
        <w:tc>
          <w:tcPr>
            <w:tcW w:w="1893" w:type="dxa"/>
            <w:shd w:val="clear" w:color="auto" w:fill="auto"/>
          </w:tcPr>
          <w:p w14:paraId="61F330B8" w14:textId="77777777" w:rsidR="006C5AF9" w:rsidRDefault="00B107E3">
            <w:pPr>
              <w:rPr>
                <w:b/>
              </w:rPr>
            </w:pPr>
            <w:r>
              <w:t>Nosauc darba drošības noteikumus urbšanas darbos.</w:t>
            </w:r>
          </w:p>
        </w:tc>
        <w:tc>
          <w:tcPr>
            <w:tcW w:w="1996" w:type="dxa"/>
            <w:shd w:val="clear" w:color="auto" w:fill="auto"/>
          </w:tcPr>
          <w:p w14:paraId="49A0ECA4" w14:textId="77777777" w:rsidR="006C5AF9" w:rsidRDefault="00B107E3">
            <w:pPr>
              <w:rPr>
                <w:b/>
              </w:rPr>
            </w:pPr>
            <w:r>
              <w:t>Raksturo darba drošības noteikumus urbšanas darbos un izskaidro to ievērošanas nepieciešamību.</w:t>
            </w:r>
          </w:p>
        </w:tc>
        <w:tc>
          <w:tcPr>
            <w:tcW w:w="1674" w:type="dxa"/>
            <w:shd w:val="clear" w:color="auto" w:fill="auto"/>
          </w:tcPr>
          <w:p w14:paraId="3DA33BB3" w14:textId="77777777" w:rsidR="006C5AF9" w:rsidRDefault="00B107E3">
            <w:pPr>
              <w:rPr>
                <w:b/>
              </w:rPr>
            </w:pPr>
            <w:r>
              <w:t>Mācību filmu, videomateriālu skatīšanās un apspriešana.</w:t>
            </w:r>
          </w:p>
        </w:tc>
        <w:tc>
          <w:tcPr>
            <w:tcW w:w="2390" w:type="dxa"/>
            <w:shd w:val="clear" w:color="auto" w:fill="auto"/>
          </w:tcPr>
          <w:p w14:paraId="3A361FFD" w14:textId="77777777" w:rsidR="006C5AF9" w:rsidRDefault="00B107E3">
            <w:pPr>
              <w:rPr>
                <w:b/>
              </w:rPr>
            </w:pPr>
            <w:r>
              <w:t>Izglītojamie individuāli vai grupā vāc informāciju, video materiālus par darba drošības noteikumiem urbšanas darbos, tos demonstrē un kopīgi apspriež saturu.</w:t>
            </w:r>
          </w:p>
        </w:tc>
      </w:tr>
      <w:tr w:rsidR="006C5AF9" w14:paraId="4326520C" w14:textId="77777777">
        <w:tc>
          <w:tcPr>
            <w:tcW w:w="2041" w:type="dxa"/>
            <w:vMerge/>
            <w:shd w:val="clear" w:color="auto" w:fill="auto"/>
          </w:tcPr>
          <w:p w14:paraId="4EA6142A"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54607216" w14:textId="77777777" w:rsidR="006C5AF9" w:rsidRDefault="006C5AF9">
            <w:pPr>
              <w:rPr>
                <w:b/>
              </w:rPr>
            </w:pPr>
          </w:p>
          <w:p w14:paraId="1305A63D" w14:textId="77777777" w:rsidR="006C5AF9" w:rsidRDefault="006C5AF9">
            <w:pPr>
              <w:rPr>
                <w:b/>
              </w:rPr>
            </w:pPr>
          </w:p>
        </w:tc>
        <w:tc>
          <w:tcPr>
            <w:tcW w:w="2107" w:type="dxa"/>
            <w:shd w:val="clear" w:color="auto" w:fill="auto"/>
          </w:tcPr>
          <w:p w14:paraId="5AC72962" w14:textId="77777777" w:rsidR="006C5AF9" w:rsidRDefault="00B107E3">
            <w:pPr>
              <w:rPr>
                <w:b/>
              </w:rPr>
            </w:pPr>
            <w:r>
              <w:t>1.2.6. Darba drošība slīpēšanas darbos.</w:t>
            </w:r>
          </w:p>
        </w:tc>
        <w:tc>
          <w:tcPr>
            <w:tcW w:w="1893" w:type="dxa"/>
            <w:shd w:val="clear" w:color="auto" w:fill="auto"/>
          </w:tcPr>
          <w:p w14:paraId="258B696C" w14:textId="77777777" w:rsidR="006C5AF9" w:rsidRDefault="00B107E3">
            <w:pPr>
              <w:rPr>
                <w:b/>
              </w:rPr>
            </w:pPr>
            <w:r>
              <w:t>Nosauc darba drošības noteikumus slīpēšanas darbos.</w:t>
            </w:r>
          </w:p>
        </w:tc>
        <w:tc>
          <w:tcPr>
            <w:tcW w:w="1996" w:type="dxa"/>
            <w:shd w:val="clear" w:color="auto" w:fill="auto"/>
          </w:tcPr>
          <w:p w14:paraId="70581F63" w14:textId="77777777" w:rsidR="006C5AF9" w:rsidRDefault="00B107E3">
            <w:pPr>
              <w:rPr>
                <w:b/>
              </w:rPr>
            </w:pPr>
            <w:r>
              <w:t>Raksturo darba drošības noteikumus slīpēšanas darbos un izskaidro to ievērošanas nepieciešamību.</w:t>
            </w:r>
          </w:p>
        </w:tc>
        <w:tc>
          <w:tcPr>
            <w:tcW w:w="1674" w:type="dxa"/>
            <w:shd w:val="clear" w:color="auto" w:fill="auto"/>
          </w:tcPr>
          <w:p w14:paraId="7FB8F9EB" w14:textId="77777777" w:rsidR="006C5AF9" w:rsidRDefault="00B107E3">
            <w:pPr>
              <w:rPr>
                <w:b/>
              </w:rPr>
            </w:pPr>
            <w:r>
              <w:t>Mācību filmu, videomateriālu skatīšanās un apspriešana.</w:t>
            </w:r>
          </w:p>
        </w:tc>
        <w:tc>
          <w:tcPr>
            <w:tcW w:w="2390" w:type="dxa"/>
            <w:shd w:val="clear" w:color="auto" w:fill="auto"/>
          </w:tcPr>
          <w:p w14:paraId="7658AE5E" w14:textId="77777777" w:rsidR="006C5AF9" w:rsidRDefault="00B107E3">
            <w:pPr>
              <w:rPr>
                <w:b/>
              </w:rPr>
            </w:pPr>
            <w:r>
              <w:t>Izglītojamie individuāli vai grupā vāc informāciju, video materiālus par darba drošības noteikumiem slīpēšanas darbos, tos demonstrē un kopīgi apspriež saturu.</w:t>
            </w:r>
          </w:p>
        </w:tc>
      </w:tr>
      <w:tr w:rsidR="006C5AF9" w14:paraId="79B560A4" w14:textId="77777777">
        <w:tc>
          <w:tcPr>
            <w:tcW w:w="2041" w:type="dxa"/>
            <w:vMerge/>
            <w:shd w:val="clear" w:color="auto" w:fill="auto"/>
          </w:tcPr>
          <w:p w14:paraId="3026609D"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4B554119" w14:textId="77777777" w:rsidR="006C5AF9" w:rsidRDefault="006C5AF9">
            <w:pPr>
              <w:rPr>
                <w:b/>
              </w:rPr>
            </w:pPr>
          </w:p>
          <w:p w14:paraId="20AF42A9" w14:textId="77777777" w:rsidR="006C5AF9" w:rsidRDefault="006C5AF9">
            <w:pPr>
              <w:rPr>
                <w:b/>
              </w:rPr>
            </w:pPr>
          </w:p>
        </w:tc>
        <w:tc>
          <w:tcPr>
            <w:tcW w:w="2107" w:type="dxa"/>
            <w:shd w:val="clear" w:color="auto" w:fill="auto"/>
          </w:tcPr>
          <w:p w14:paraId="7E9D1A6B" w14:textId="77777777" w:rsidR="006C5AF9" w:rsidRDefault="00B107E3">
            <w:pPr>
              <w:rPr>
                <w:b/>
              </w:rPr>
            </w:pPr>
            <w:r>
              <w:t>1.2.7. Darba drošība griešanas darbos.</w:t>
            </w:r>
          </w:p>
        </w:tc>
        <w:tc>
          <w:tcPr>
            <w:tcW w:w="1893" w:type="dxa"/>
            <w:shd w:val="clear" w:color="auto" w:fill="auto"/>
          </w:tcPr>
          <w:p w14:paraId="6C0B7095" w14:textId="77777777" w:rsidR="006C5AF9" w:rsidRDefault="00B107E3">
            <w:pPr>
              <w:rPr>
                <w:b/>
              </w:rPr>
            </w:pPr>
            <w:r>
              <w:t>Nosauc darba drošības noteikumus griešanas darbos.</w:t>
            </w:r>
          </w:p>
        </w:tc>
        <w:tc>
          <w:tcPr>
            <w:tcW w:w="1996" w:type="dxa"/>
            <w:shd w:val="clear" w:color="auto" w:fill="auto"/>
          </w:tcPr>
          <w:p w14:paraId="0DEAEBC2" w14:textId="77777777" w:rsidR="006C5AF9" w:rsidRDefault="00B107E3">
            <w:pPr>
              <w:rPr>
                <w:b/>
              </w:rPr>
            </w:pPr>
            <w:r>
              <w:t>Raksturo darba drošības noteikumus griešanas darbos un izskaidro to ievērošanas nepieciešamību.</w:t>
            </w:r>
          </w:p>
        </w:tc>
        <w:tc>
          <w:tcPr>
            <w:tcW w:w="1674" w:type="dxa"/>
            <w:shd w:val="clear" w:color="auto" w:fill="auto"/>
          </w:tcPr>
          <w:p w14:paraId="08632D0C" w14:textId="77777777" w:rsidR="006C5AF9" w:rsidRDefault="00B107E3">
            <w:pPr>
              <w:rPr>
                <w:b/>
              </w:rPr>
            </w:pPr>
            <w:r>
              <w:t>Mācību filmu, videomateriālu skatīšanās un apspriešana.</w:t>
            </w:r>
          </w:p>
        </w:tc>
        <w:tc>
          <w:tcPr>
            <w:tcW w:w="2390" w:type="dxa"/>
            <w:shd w:val="clear" w:color="auto" w:fill="auto"/>
          </w:tcPr>
          <w:p w14:paraId="5FC3E858" w14:textId="77777777" w:rsidR="006C5AF9" w:rsidRDefault="00B107E3">
            <w:pPr>
              <w:rPr>
                <w:b/>
              </w:rPr>
            </w:pPr>
            <w:r>
              <w:t>Izglītojamie individuāli vai grupā vāc informāciju, video materiālus par darba drošības noteikumiem griešanas darbos, tos demonstrē un kopīgi apspriež saturu.</w:t>
            </w:r>
          </w:p>
        </w:tc>
      </w:tr>
      <w:tr w:rsidR="006C5AF9" w14:paraId="42482CF5" w14:textId="77777777">
        <w:tc>
          <w:tcPr>
            <w:tcW w:w="2041" w:type="dxa"/>
            <w:vMerge/>
            <w:shd w:val="clear" w:color="auto" w:fill="auto"/>
          </w:tcPr>
          <w:p w14:paraId="3E496A44" w14:textId="77777777" w:rsidR="006C5AF9" w:rsidRDefault="006C5AF9">
            <w:pPr>
              <w:rPr>
                <w:b/>
              </w:rPr>
            </w:pPr>
          </w:p>
        </w:tc>
        <w:tc>
          <w:tcPr>
            <w:tcW w:w="1892" w:type="dxa"/>
            <w:vMerge w:val="restart"/>
            <w:shd w:val="clear" w:color="auto" w:fill="auto"/>
          </w:tcPr>
          <w:p w14:paraId="217E81C1" w14:textId="77777777" w:rsidR="006C5AF9" w:rsidRDefault="00B107E3">
            <w:r>
              <w:t>1.3. Materiālu apstrādes tehnoloģijas.</w:t>
            </w:r>
          </w:p>
          <w:p w14:paraId="0D4494CB" w14:textId="77777777" w:rsidR="006C5AF9" w:rsidRDefault="006C5AF9"/>
          <w:p w14:paraId="1B0CF4C2" w14:textId="77777777" w:rsidR="006C5AF9" w:rsidRDefault="00B107E3">
            <w:pPr>
              <w:rPr>
                <w:b/>
              </w:rPr>
            </w:pPr>
            <w:r>
              <w:t>(20% no moduļa kopējā apjoma)</w:t>
            </w:r>
          </w:p>
        </w:tc>
        <w:tc>
          <w:tcPr>
            <w:tcW w:w="2107" w:type="dxa"/>
            <w:vMerge w:val="restart"/>
            <w:shd w:val="clear" w:color="auto" w:fill="auto"/>
          </w:tcPr>
          <w:p w14:paraId="5B16751E" w14:textId="77777777" w:rsidR="006C5AF9" w:rsidRDefault="00B107E3">
            <w:pPr>
              <w:rPr>
                <w:b/>
              </w:rPr>
            </w:pPr>
            <w:r>
              <w:t>1.3.1. Metāla materiālu apstrādes tehnoloģijas.</w:t>
            </w:r>
          </w:p>
        </w:tc>
        <w:tc>
          <w:tcPr>
            <w:tcW w:w="1893" w:type="dxa"/>
            <w:vMerge w:val="restart"/>
            <w:shd w:val="clear" w:color="auto" w:fill="auto"/>
          </w:tcPr>
          <w:p w14:paraId="0797D40C" w14:textId="77777777" w:rsidR="006C5AF9" w:rsidRDefault="00B107E3">
            <w:pPr>
              <w:rPr>
                <w:b/>
              </w:rPr>
            </w:pPr>
            <w:r>
              <w:t>Taisno, cērt, liec, zāģē, urbj, slīpē, griež metāla elektromontāžas materiālus, ievērojot drošus darba paņēmienus.</w:t>
            </w:r>
          </w:p>
        </w:tc>
        <w:tc>
          <w:tcPr>
            <w:tcW w:w="1996" w:type="dxa"/>
            <w:vMerge w:val="restart"/>
            <w:shd w:val="clear" w:color="auto" w:fill="auto"/>
          </w:tcPr>
          <w:p w14:paraId="66AE8329" w14:textId="77777777" w:rsidR="006C5AF9" w:rsidRDefault="00B107E3">
            <w:pPr>
              <w:rPr>
                <w:b/>
              </w:rPr>
            </w:pPr>
            <w:r>
              <w:t>Patstāvīgi taisno, cērt, liec, zāģē, urbj, slīpē, griež metāla elektromontāžas materiālus, piemēro drošus darba paņēmienus, izskaidro metālu apstrādes tehnoloģijas.</w:t>
            </w:r>
          </w:p>
        </w:tc>
        <w:tc>
          <w:tcPr>
            <w:tcW w:w="1674" w:type="dxa"/>
            <w:shd w:val="clear" w:color="auto" w:fill="auto"/>
          </w:tcPr>
          <w:p w14:paraId="4FEA9B94" w14:textId="77777777" w:rsidR="006C5AF9" w:rsidRDefault="00B107E3">
            <w:r>
              <w:t>Praktiskais darbs darba vietā.</w:t>
            </w:r>
          </w:p>
        </w:tc>
        <w:tc>
          <w:tcPr>
            <w:tcW w:w="2390" w:type="dxa"/>
            <w:shd w:val="clear" w:color="auto" w:fill="auto"/>
          </w:tcPr>
          <w:p w14:paraId="765F54E1" w14:textId="77777777" w:rsidR="006C5AF9" w:rsidRDefault="00B107E3">
            <w:pPr>
              <w:rPr>
                <w:b/>
              </w:rPr>
            </w:pPr>
            <w:r>
              <w:t>Izglītojamie individuāli vai grupā veic dažādus praktiskos uzdevumus: taisno, cērt, liec, zāģē, urbj, slīpē, griež elektromontāžas metālus reālā darba vidē (laboratorijā, darbnīcā, uzņēmumā u.c.).</w:t>
            </w:r>
          </w:p>
        </w:tc>
      </w:tr>
      <w:tr w:rsidR="006C5AF9" w14:paraId="0B034115" w14:textId="77777777">
        <w:tc>
          <w:tcPr>
            <w:tcW w:w="2041" w:type="dxa"/>
            <w:vMerge/>
            <w:shd w:val="clear" w:color="auto" w:fill="auto"/>
          </w:tcPr>
          <w:p w14:paraId="65F17829"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7B9BAFD5" w14:textId="77777777" w:rsidR="006C5AF9" w:rsidRDefault="006C5AF9">
            <w:pPr>
              <w:widowControl w:val="0"/>
              <w:pBdr>
                <w:top w:val="nil"/>
                <w:left w:val="nil"/>
                <w:bottom w:val="nil"/>
                <w:right w:val="nil"/>
                <w:between w:val="nil"/>
              </w:pBdr>
              <w:spacing w:line="276" w:lineRule="auto"/>
              <w:rPr>
                <w:b/>
              </w:rPr>
            </w:pPr>
          </w:p>
        </w:tc>
        <w:tc>
          <w:tcPr>
            <w:tcW w:w="2107" w:type="dxa"/>
            <w:vMerge/>
            <w:shd w:val="clear" w:color="auto" w:fill="auto"/>
          </w:tcPr>
          <w:p w14:paraId="1EB570A6" w14:textId="77777777" w:rsidR="006C5AF9" w:rsidRDefault="006C5AF9">
            <w:pPr>
              <w:widowControl w:val="0"/>
              <w:pBdr>
                <w:top w:val="nil"/>
                <w:left w:val="nil"/>
                <w:bottom w:val="nil"/>
                <w:right w:val="nil"/>
                <w:between w:val="nil"/>
              </w:pBdr>
              <w:spacing w:line="276" w:lineRule="auto"/>
              <w:rPr>
                <w:b/>
              </w:rPr>
            </w:pPr>
          </w:p>
        </w:tc>
        <w:tc>
          <w:tcPr>
            <w:tcW w:w="1893" w:type="dxa"/>
            <w:vMerge/>
            <w:shd w:val="clear" w:color="auto" w:fill="auto"/>
          </w:tcPr>
          <w:p w14:paraId="31AF43EE" w14:textId="77777777" w:rsidR="006C5AF9" w:rsidRDefault="006C5AF9">
            <w:pPr>
              <w:widowControl w:val="0"/>
              <w:pBdr>
                <w:top w:val="nil"/>
                <w:left w:val="nil"/>
                <w:bottom w:val="nil"/>
                <w:right w:val="nil"/>
                <w:between w:val="nil"/>
              </w:pBdr>
              <w:spacing w:line="276" w:lineRule="auto"/>
              <w:rPr>
                <w:b/>
              </w:rPr>
            </w:pPr>
          </w:p>
        </w:tc>
        <w:tc>
          <w:tcPr>
            <w:tcW w:w="1996" w:type="dxa"/>
            <w:vMerge/>
            <w:shd w:val="clear" w:color="auto" w:fill="auto"/>
          </w:tcPr>
          <w:p w14:paraId="2BCDE112" w14:textId="77777777" w:rsidR="006C5AF9" w:rsidRDefault="006C5AF9">
            <w:pPr>
              <w:rPr>
                <w:b/>
              </w:rPr>
            </w:pPr>
          </w:p>
          <w:p w14:paraId="144040B0" w14:textId="77777777" w:rsidR="006C5AF9" w:rsidRDefault="006C5AF9">
            <w:pPr>
              <w:rPr>
                <w:b/>
              </w:rPr>
            </w:pPr>
          </w:p>
          <w:p w14:paraId="7FFE6EE9" w14:textId="77777777" w:rsidR="006C5AF9" w:rsidRDefault="006C5AF9">
            <w:pPr>
              <w:rPr>
                <w:b/>
              </w:rPr>
            </w:pPr>
          </w:p>
          <w:p w14:paraId="5EF1CBB7" w14:textId="77777777" w:rsidR="006C5AF9" w:rsidRDefault="006C5AF9">
            <w:pPr>
              <w:rPr>
                <w:b/>
              </w:rPr>
            </w:pPr>
          </w:p>
          <w:p w14:paraId="7D211B0C" w14:textId="77777777" w:rsidR="006C5AF9" w:rsidRDefault="006C5AF9">
            <w:pPr>
              <w:rPr>
                <w:b/>
              </w:rPr>
            </w:pPr>
          </w:p>
        </w:tc>
        <w:tc>
          <w:tcPr>
            <w:tcW w:w="1674" w:type="dxa"/>
            <w:shd w:val="clear" w:color="auto" w:fill="auto"/>
          </w:tcPr>
          <w:p w14:paraId="7A1786F4" w14:textId="77777777" w:rsidR="006C5AF9" w:rsidRDefault="00B107E3">
            <w:r>
              <w:t>Mācību ekskursija.</w:t>
            </w:r>
          </w:p>
        </w:tc>
        <w:tc>
          <w:tcPr>
            <w:tcW w:w="2390" w:type="dxa"/>
            <w:shd w:val="clear" w:color="auto" w:fill="auto"/>
          </w:tcPr>
          <w:p w14:paraId="73A1388C" w14:textId="77777777" w:rsidR="006C5AF9" w:rsidRDefault="00B107E3">
            <w:pPr>
              <w:rPr>
                <w:b/>
              </w:rPr>
            </w:pPr>
            <w:r>
              <w:t xml:space="preserve">Mācību ekskursijas laikā izglītojamie iepazīstas ar materiālu apstrādi uzņēmumā, izglītojamie </w:t>
            </w:r>
            <w:r>
              <w:lastRenderedPageBreak/>
              <w:t>sagatavo materiālu par mācību ekskursijā iegūtajām zināšanām.</w:t>
            </w:r>
          </w:p>
        </w:tc>
      </w:tr>
      <w:tr w:rsidR="006C5AF9" w14:paraId="700C972F" w14:textId="77777777">
        <w:tc>
          <w:tcPr>
            <w:tcW w:w="2041" w:type="dxa"/>
            <w:vMerge/>
            <w:shd w:val="clear" w:color="auto" w:fill="auto"/>
          </w:tcPr>
          <w:p w14:paraId="16E47D9A"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56B32E8C" w14:textId="77777777" w:rsidR="006C5AF9" w:rsidRDefault="006C5AF9">
            <w:pPr>
              <w:rPr>
                <w:b/>
              </w:rPr>
            </w:pPr>
          </w:p>
          <w:p w14:paraId="330D9424" w14:textId="77777777" w:rsidR="006C5AF9" w:rsidRDefault="006C5AF9">
            <w:pPr>
              <w:rPr>
                <w:b/>
              </w:rPr>
            </w:pPr>
          </w:p>
        </w:tc>
        <w:tc>
          <w:tcPr>
            <w:tcW w:w="2107" w:type="dxa"/>
            <w:vMerge w:val="restart"/>
            <w:shd w:val="clear" w:color="auto" w:fill="auto"/>
          </w:tcPr>
          <w:p w14:paraId="2AF8F668" w14:textId="77777777" w:rsidR="006C5AF9" w:rsidRDefault="00B107E3">
            <w:pPr>
              <w:rPr>
                <w:b/>
              </w:rPr>
            </w:pPr>
            <w:r>
              <w:t>1.3.2. Citu elektromontāžas materiālu apstrādes tehnoloģijas.</w:t>
            </w:r>
          </w:p>
        </w:tc>
        <w:tc>
          <w:tcPr>
            <w:tcW w:w="1893" w:type="dxa"/>
            <w:vMerge w:val="restart"/>
            <w:shd w:val="clear" w:color="auto" w:fill="auto"/>
          </w:tcPr>
          <w:p w14:paraId="2C11B8A4" w14:textId="77777777" w:rsidR="006C5AF9" w:rsidRDefault="00B107E3">
            <w:pPr>
              <w:rPr>
                <w:b/>
              </w:rPr>
            </w:pPr>
            <w:r>
              <w:t>Taisno, cērt, liec, zāģē, urbj, slīpē, griež dažādus elektromontāžas materiālus, ievērojot drošus darba paņēmienus.</w:t>
            </w:r>
          </w:p>
        </w:tc>
        <w:tc>
          <w:tcPr>
            <w:tcW w:w="1996" w:type="dxa"/>
            <w:vMerge w:val="restart"/>
            <w:shd w:val="clear" w:color="auto" w:fill="auto"/>
          </w:tcPr>
          <w:p w14:paraId="3EE542A5" w14:textId="77777777" w:rsidR="006C5AF9" w:rsidRDefault="00B107E3">
            <w:pPr>
              <w:rPr>
                <w:b/>
              </w:rPr>
            </w:pPr>
            <w:r>
              <w:t>Patstāvīgi taisno, cērt, liec, zāģē, urbj, slīpē, griež dažādus elektromontāžas materiālus, ievērojot drošus darba paņēmienus, izskaidro metālu apstrādes tehnoloģijas.</w:t>
            </w:r>
          </w:p>
        </w:tc>
        <w:tc>
          <w:tcPr>
            <w:tcW w:w="1674" w:type="dxa"/>
            <w:shd w:val="clear" w:color="auto" w:fill="auto"/>
          </w:tcPr>
          <w:p w14:paraId="7C3A9053" w14:textId="77777777" w:rsidR="006C5AF9" w:rsidRDefault="00B107E3">
            <w:r>
              <w:t>Praktiskais darbs darba vietā.</w:t>
            </w:r>
          </w:p>
        </w:tc>
        <w:tc>
          <w:tcPr>
            <w:tcW w:w="2390" w:type="dxa"/>
            <w:shd w:val="clear" w:color="auto" w:fill="auto"/>
          </w:tcPr>
          <w:p w14:paraId="6DBFBEEE" w14:textId="77777777" w:rsidR="006C5AF9" w:rsidRDefault="00B107E3">
            <w:pPr>
              <w:rPr>
                <w:b/>
              </w:rPr>
            </w:pPr>
            <w:r>
              <w:t>Izglītojamie individuāli vai grupā veic dažādus praktiskos uzdevumus: taisno, cērt, liec, zāģē, urbj, slīpē, griež dažādus elektromontāžas materiālus reālā darba vidē (laboratorijā, darbnīcā, uzņēmumā u.c.).</w:t>
            </w:r>
          </w:p>
        </w:tc>
      </w:tr>
      <w:tr w:rsidR="006C5AF9" w14:paraId="37095ED8" w14:textId="77777777">
        <w:tc>
          <w:tcPr>
            <w:tcW w:w="2041" w:type="dxa"/>
            <w:vMerge/>
            <w:shd w:val="clear" w:color="auto" w:fill="auto"/>
          </w:tcPr>
          <w:p w14:paraId="2E10E77A"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598D0178" w14:textId="77777777" w:rsidR="006C5AF9" w:rsidRDefault="006C5AF9">
            <w:pPr>
              <w:widowControl w:val="0"/>
              <w:pBdr>
                <w:top w:val="nil"/>
                <w:left w:val="nil"/>
                <w:bottom w:val="nil"/>
                <w:right w:val="nil"/>
                <w:between w:val="nil"/>
              </w:pBdr>
              <w:spacing w:line="276" w:lineRule="auto"/>
              <w:rPr>
                <w:b/>
              </w:rPr>
            </w:pPr>
          </w:p>
        </w:tc>
        <w:tc>
          <w:tcPr>
            <w:tcW w:w="2107" w:type="dxa"/>
            <w:vMerge/>
            <w:shd w:val="clear" w:color="auto" w:fill="auto"/>
          </w:tcPr>
          <w:p w14:paraId="117E43BF" w14:textId="77777777" w:rsidR="006C5AF9" w:rsidRDefault="006C5AF9">
            <w:pPr>
              <w:widowControl w:val="0"/>
              <w:pBdr>
                <w:top w:val="nil"/>
                <w:left w:val="nil"/>
                <w:bottom w:val="nil"/>
                <w:right w:val="nil"/>
                <w:between w:val="nil"/>
              </w:pBdr>
              <w:spacing w:line="276" w:lineRule="auto"/>
              <w:rPr>
                <w:b/>
              </w:rPr>
            </w:pPr>
          </w:p>
        </w:tc>
        <w:tc>
          <w:tcPr>
            <w:tcW w:w="1893" w:type="dxa"/>
            <w:vMerge/>
            <w:shd w:val="clear" w:color="auto" w:fill="auto"/>
          </w:tcPr>
          <w:p w14:paraId="33F9A01F" w14:textId="77777777" w:rsidR="006C5AF9" w:rsidRDefault="006C5AF9">
            <w:pPr>
              <w:widowControl w:val="0"/>
              <w:pBdr>
                <w:top w:val="nil"/>
                <w:left w:val="nil"/>
                <w:bottom w:val="nil"/>
                <w:right w:val="nil"/>
                <w:between w:val="nil"/>
              </w:pBdr>
              <w:spacing w:line="276" w:lineRule="auto"/>
              <w:rPr>
                <w:b/>
              </w:rPr>
            </w:pPr>
          </w:p>
        </w:tc>
        <w:tc>
          <w:tcPr>
            <w:tcW w:w="1996" w:type="dxa"/>
            <w:vMerge/>
            <w:shd w:val="clear" w:color="auto" w:fill="auto"/>
          </w:tcPr>
          <w:p w14:paraId="0A80A5C6" w14:textId="77777777" w:rsidR="006C5AF9" w:rsidRDefault="006C5AF9">
            <w:pPr>
              <w:rPr>
                <w:b/>
              </w:rPr>
            </w:pPr>
          </w:p>
          <w:p w14:paraId="04644E9C" w14:textId="77777777" w:rsidR="006C5AF9" w:rsidRDefault="006C5AF9">
            <w:pPr>
              <w:rPr>
                <w:b/>
              </w:rPr>
            </w:pPr>
          </w:p>
          <w:p w14:paraId="17287A8F" w14:textId="77777777" w:rsidR="006C5AF9" w:rsidRDefault="006C5AF9">
            <w:pPr>
              <w:rPr>
                <w:b/>
              </w:rPr>
            </w:pPr>
          </w:p>
          <w:p w14:paraId="06F28928" w14:textId="77777777" w:rsidR="006C5AF9" w:rsidRDefault="006C5AF9">
            <w:pPr>
              <w:rPr>
                <w:b/>
              </w:rPr>
            </w:pPr>
          </w:p>
          <w:p w14:paraId="218488C4" w14:textId="77777777" w:rsidR="006C5AF9" w:rsidRDefault="006C5AF9">
            <w:pPr>
              <w:rPr>
                <w:b/>
              </w:rPr>
            </w:pPr>
          </w:p>
        </w:tc>
        <w:tc>
          <w:tcPr>
            <w:tcW w:w="1674" w:type="dxa"/>
            <w:shd w:val="clear" w:color="auto" w:fill="auto"/>
          </w:tcPr>
          <w:p w14:paraId="747F9ABF" w14:textId="77777777" w:rsidR="006C5AF9" w:rsidRDefault="00B107E3">
            <w:r>
              <w:t>Mācību ekskursija.</w:t>
            </w:r>
          </w:p>
        </w:tc>
        <w:tc>
          <w:tcPr>
            <w:tcW w:w="2390" w:type="dxa"/>
            <w:shd w:val="clear" w:color="auto" w:fill="auto"/>
          </w:tcPr>
          <w:p w14:paraId="5E607F88" w14:textId="77777777" w:rsidR="006C5AF9" w:rsidRDefault="00B107E3">
            <w:pPr>
              <w:rPr>
                <w:b/>
              </w:rPr>
            </w:pPr>
            <w:r>
              <w:t>Mācību ekskursijas laikā izglītojamie iepazīstas ar materiālu apstrādi uzņēmumā, izglītojamie sagatavo materiālu par mācību ekskursijā iegūtajām zināšanām.</w:t>
            </w:r>
          </w:p>
        </w:tc>
      </w:tr>
      <w:tr w:rsidR="006C5AF9" w14:paraId="6DA0FB81" w14:textId="77777777">
        <w:tc>
          <w:tcPr>
            <w:tcW w:w="2041" w:type="dxa"/>
            <w:vMerge w:val="restart"/>
            <w:shd w:val="clear" w:color="auto" w:fill="auto"/>
          </w:tcPr>
          <w:p w14:paraId="7D886785" w14:textId="77777777" w:rsidR="006C5AF9" w:rsidRDefault="00B107E3">
            <w:r>
              <w:t>2. Spēj: griezt vītni elektromontāžas materiāliem.</w:t>
            </w:r>
          </w:p>
          <w:p w14:paraId="74F85E76" w14:textId="77777777" w:rsidR="006C5AF9" w:rsidRDefault="006C5AF9"/>
          <w:p w14:paraId="774CCC86" w14:textId="77777777" w:rsidR="006C5AF9" w:rsidRDefault="00B107E3">
            <w:r>
              <w:t>Zina: vītņu griešanas tehnoloģiju, lietojamos instrumentus, drošus darba paņēmienus.</w:t>
            </w:r>
          </w:p>
          <w:p w14:paraId="584F3407" w14:textId="77777777" w:rsidR="006C5AF9" w:rsidRDefault="006C5AF9"/>
          <w:p w14:paraId="718BDA6A" w14:textId="77777777" w:rsidR="006C5AF9" w:rsidRDefault="00B107E3">
            <w:pPr>
              <w:rPr>
                <w:b/>
              </w:rPr>
            </w:pPr>
            <w:r>
              <w:t xml:space="preserve">Izprot: </w:t>
            </w:r>
            <w:proofErr w:type="spellStart"/>
            <w:r>
              <w:t>elektroatslēdznieka</w:t>
            </w:r>
            <w:proofErr w:type="spellEnd"/>
            <w:r>
              <w:t xml:space="preserve"> darbu kvalitātes nozīmi elektrotehnisko darbu veikšanā.</w:t>
            </w:r>
          </w:p>
        </w:tc>
        <w:tc>
          <w:tcPr>
            <w:tcW w:w="1892" w:type="dxa"/>
            <w:vMerge w:val="restart"/>
            <w:shd w:val="clear" w:color="auto" w:fill="auto"/>
          </w:tcPr>
          <w:p w14:paraId="1D47079A" w14:textId="77777777" w:rsidR="006C5AF9" w:rsidRDefault="00B107E3">
            <w:r>
              <w:t>2.1. Vītņu griešana.</w:t>
            </w:r>
          </w:p>
          <w:p w14:paraId="48FB526C" w14:textId="77777777" w:rsidR="006C5AF9" w:rsidRDefault="006C5AF9"/>
          <w:p w14:paraId="6C95CAE7" w14:textId="77777777" w:rsidR="006C5AF9" w:rsidRDefault="00B107E3">
            <w:pPr>
              <w:rPr>
                <w:b/>
              </w:rPr>
            </w:pPr>
            <w:r>
              <w:t>(15% no moduļa kopējā apjoma)</w:t>
            </w:r>
          </w:p>
        </w:tc>
        <w:tc>
          <w:tcPr>
            <w:tcW w:w="2107" w:type="dxa"/>
            <w:shd w:val="clear" w:color="auto" w:fill="auto"/>
          </w:tcPr>
          <w:p w14:paraId="4995FFAC" w14:textId="77777777" w:rsidR="006C5AF9" w:rsidRDefault="00B107E3">
            <w:pPr>
              <w:rPr>
                <w:b/>
              </w:rPr>
            </w:pPr>
            <w:r>
              <w:t>2.1.1. Vītņu griešanas tehnoloģijas.</w:t>
            </w:r>
          </w:p>
        </w:tc>
        <w:tc>
          <w:tcPr>
            <w:tcW w:w="1893" w:type="dxa"/>
            <w:shd w:val="clear" w:color="auto" w:fill="auto"/>
          </w:tcPr>
          <w:p w14:paraId="1A7E37C9" w14:textId="77777777" w:rsidR="006C5AF9" w:rsidRDefault="00B107E3">
            <w:r>
              <w:t>Griež vītni elektromontāžas materiāliem, pazīst vītņu griešanas instrumentus, apraksta vītņu griešanas tehnoloģijas.</w:t>
            </w:r>
          </w:p>
        </w:tc>
        <w:tc>
          <w:tcPr>
            <w:tcW w:w="1996" w:type="dxa"/>
            <w:shd w:val="clear" w:color="auto" w:fill="auto"/>
          </w:tcPr>
          <w:p w14:paraId="772EECBD" w14:textId="77777777" w:rsidR="006C5AF9" w:rsidRDefault="00B107E3">
            <w:pPr>
              <w:rPr>
                <w:b/>
              </w:rPr>
            </w:pPr>
            <w:r>
              <w:t>Griež vītni elektromontāžas materiāliem, apraksta un pamato vītņu griešanas tehnoloģijas, instrumentu lietojumu.</w:t>
            </w:r>
          </w:p>
        </w:tc>
        <w:tc>
          <w:tcPr>
            <w:tcW w:w="1674" w:type="dxa"/>
            <w:shd w:val="clear" w:color="auto" w:fill="auto"/>
          </w:tcPr>
          <w:p w14:paraId="5E3CFCE1" w14:textId="77777777" w:rsidR="006C5AF9" w:rsidRDefault="00B107E3">
            <w:r>
              <w:t>Praktiskais darbs darba vietā.</w:t>
            </w:r>
          </w:p>
        </w:tc>
        <w:tc>
          <w:tcPr>
            <w:tcW w:w="2390" w:type="dxa"/>
            <w:shd w:val="clear" w:color="auto" w:fill="auto"/>
          </w:tcPr>
          <w:p w14:paraId="64BE2511" w14:textId="77777777" w:rsidR="006C5AF9" w:rsidRDefault="00B107E3">
            <w:r>
              <w:t>Izglītojamie praktiski veic vītņu griešanas darbus reālā darba vidē (laboratorijā, darbnīcā, uzņēmumā u.c.).</w:t>
            </w:r>
          </w:p>
        </w:tc>
      </w:tr>
      <w:tr w:rsidR="006C5AF9" w14:paraId="1BAF5A14" w14:textId="77777777">
        <w:tc>
          <w:tcPr>
            <w:tcW w:w="2041" w:type="dxa"/>
            <w:vMerge/>
            <w:shd w:val="clear" w:color="auto" w:fill="auto"/>
          </w:tcPr>
          <w:p w14:paraId="53DD6724" w14:textId="77777777" w:rsidR="006C5AF9" w:rsidRDefault="006C5AF9">
            <w:pPr>
              <w:widowControl w:val="0"/>
              <w:pBdr>
                <w:top w:val="nil"/>
                <w:left w:val="nil"/>
                <w:bottom w:val="nil"/>
                <w:right w:val="nil"/>
                <w:between w:val="nil"/>
              </w:pBdr>
              <w:spacing w:line="276" w:lineRule="auto"/>
            </w:pPr>
          </w:p>
        </w:tc>
        <w:tc>
          <w:tcPr>
            <w:tcW w:w="1892" w:type="dxa"/>
            <w:vMerge/>
            <w:shd w:val="clear" w:color="auto" w:fill="auto"/>
          </w:tcPr>
          <w:p w14:paraId="6FCAC3D7" w14:textId="77777777" w:rsidR="006C5AF9" w:rsidRDefault="006C5AF9">
            <w:pPr>
              <w:rPr>
                <w:b/>
              </w:rPr>
            </w:pPr>
          </w:p>
          <w:p w14:paraId="50C8014C" w14:textId="77777777" w:rsidR="006C5AF9" w:rsidRDefault="006C5AF9">
            <w:pPr>
              <w:rPr>
                <w:b/>
              </w:rPr>
            </w:pPr>
          </w:p>
        </w:tc>
        <w:tc>
          <w:tcPr>
            <w:tcW w:w="2107" w:type="dxa"/>
            <w:shd w:val="clear" w:color="auto" w:fill="auto"/>
          </w:tcPr>
          <w:p w14:paraId="23E6938F" w14:textId="77777777" w:rsidR="006C5AF9" w:rsidRDefault="00B107E3">
            <w:pPr>
              <w:rPr>
                <w:b/>
              </w:rPr>
            </w:pPr>
            <w:r>
              <w:t>2.1.2. Darba drošības noteikumi vītņu griešanas darbos.</w:t>
            </w:r>
          </w:p>
        </w:tc>
        <w:tc>
          <w:tcPr>
            <w:tcW w:w="1893" w:type="dxa"/>
            <w:shd w:val="clear" w:color="auto" w:fill="auto"/>
          </w:tcPr>
          <w:p w14:paraId="5FB78B58" w14:textId="77777777" w:rsidR="006C5AF9" w:rsidRDefault="00B107E3">
            <w:pPr>
              <w:rPr>
                <w:b/>
              </w:rPr>
            </w:pPr>
            <w:r>
              <w:t>Piemēro darba drošības noteikumus vītņu griešanas darbos.</w:t>
            </w:r>
          </w:p>
        </w:tc>
        <w:tc>
          <w:tcPr>
            <w:tcW w:w="1996" w:type="dxa"/>
            <w:shd w:val="clear" w:color="auto" w:fill="auto"/>
          </w:tcPr>
          <w:p w14:paraId="1F69AA3A" w14:textId="77777777" w:rsidR="006C5AF9" w:rsidRDefault="00B107E3">
            <w:r>
              <w:t>Piemēro darba drošības noteikumus vītņu griešanas darbos un izskaidro to ievērošanas nepieciešamību.</w:t>
            </w:r>
          </w:p>
        </w:tc>
        <w:tc>
          <w:tcPr>
            <w:tcW w:w="1674" w:type="dxa"/>
            <w:shd w:val="clear" w:color="auto" w:fill="auto"/>
          </w:tcPr>
          <w:p w14:paraId="33B44531" w14:textId="77777777" w:rsidR="006C5AF9" w:rsidRDefault="00B107E3">
            <w:pPr>
              <w:rPr>
                <w:b/>
              </w:rPr>
            </w:pPr>
            <w:r>
              <w:t>Darbs ar tekstu.</w:t>
            </w:r>
          </w:p>
        </w:tc>
        <w:tc>
          <w:tcPr>
            <w:tcW w:w="2390" w:type="dxa"/>
            <w:shd w:val="clear" w:color="auto" w:fill="auto"/>
          </w:tcPr>
          <w:p w14:paraId="25CF45A4" w14:textId="77777777" w:rsidR="006C5AF9" w:rsidRDefault="00B107E3">
            <w:pPr>
              <w:rPr>
                <w:b/>
              </w:rPr>
            </w:pPr>
            <w:r>
              <w:t>Izglītojamie apkopo informāciju, izmantojot dažādus informācijas resursus (mācību grāmatas, interneta materiālus), un veido pārskatus par drošības noteikumiem vītņu griešanas darbos.</w:t>
            </w:r>
          </w:p>
        </w:tc>
      </w:tr>
      <w:tr w:rsidR="006C5AF9" w14:paraId="0331A66D" w14:textId="77777777">
        <w:tc>
          <w:tcPr>
            <w:tcW w:w="2041" w:type="dxa"/>
            <w:vMerge w:val="restart"/>
            <w:shd w:val="clear" w:color="auto" w:fill="auto"/>
          </w:tcPr>
          <w:p w14:paraId="311F7F44" w14:textId="77777777" w:rsidR="006C5AF9" w:rsidRDefault="00B107E3">
            <w:r>
              <w:lastRenderedPageBreak/>
              <w:t xml:space="preserve">3. Spēj: lodēt </w:t>
            </w:r>
            <w:proofErr w:type="spellStart"/>
            <w:r>
              <w:t>elektomontāžas</w:t>
            </w:r>
            <w:proofErr w:type="spellEnd"/>
            <w:r>
              <w:t xml:space="preserve"> metāla daļu savienojumus.</w:t>
            </w:r>
          </w:p>
          <w:p w14:paraId="206230EB" w14:textId="77777777" w:rsidR="006C5AF9" w:rsidRDefault="006C5AF9"/>
          <w:p w14:paraId="71FB5958" w14:textId="77777777" w:rsidR="006C5AF9" w:rsidRDefault="00B107E3">
            <w:r>
              <w:t>Zina: lodēšanas tehnoloģiju, materiālus, instrumentus un drošus darba paņēmienus.</w:t>
            </w:r>
          </w:p>
          <w:p w14:paraId="529F8B17" w14:textId="77777777" w:rsidR="006C5AF9" w:rsidRDefault="006C5AF9"/>
          <w:p w14:paraId="4DA7D097" w14:textId="77777777" w:rsidR="006C5AF9" w:rsidRDefault="00B107E3">
            <w:pPr>
              <w:rPr>
                <w:b/>
              </w:rPr>
            </w:pPr>
            <w:r>
              <w:t>Izprot: lodēšanas darbu kvalitātes nozīmi elektrotehnisko darbu veikšanā.</w:t>
            </w:r>
          </w:p>
        </w:tc>
        <w:tc>
          <w:tcPr>
            <w:tcW w:w="1892" w:type="dxa"/>
            <w:vMerge w:val="restart"/>
            <w:shd w:val="clear" w:color="auto" w:fill="auto"/>
          </w:tcPr>
          <w:p w14:paraId="39FA0586" w14:textId="77777777" w:rsidR="006C5AF9" w:rsidRDefault="00B107E3">
            <w:r>
              <w:t>3.1. Lodēšanas darbi.</w:t>
            </w:r>
          </w:p>
          <w:p w14:paraId="47B2C942" w14:textId="77777777" w:rsidR="006C5AF9" w:rsidRDefault="006C5AF9"/>
          <w:p w14:paraId="30DFD22D" w14:textId="77777777" w:rsidR="006C5AF9" w:rsidRPr="00834D26" w:rsidRDefault="00B107E3">
            <w:r w:rsidRPr="00834D26">
              <w:t>(</w:t>
            </w:r>
            <w:r w:rsidRPr="00834D26">
              <w:rPr>
                <w:color w:val="92D050"/>
              </w:rPr>
              <w:t xml:space="preserve">15% </w:t>
            </w:r>
            <w:r w:rsidRPr="00834D26">
              <w:t>no moduļa kopējā apjoma)</w:t>
            </w:r>
          </w:p>
          <w:p w14:paraId="158EE317" w14:textId="77777777" w:rsidR="006C5AF9" w:rsidRDefault="006C5AF9">
            <w:pPr>
              <w:rPr>
                <w:highlight w:val="yellow"/>
              </w:rPr>
            </w:pPr>
          </w:p>
          <w:p w14:paraId="25AA9B8F" w14:textId="154F87B7" w:rsidR="006C5AF9" w:rsidRDefault="006C5AF9">
            <w:pPr>
              <w:rPr>
                <w:highlight w:val="yellow"/>
              </w:rPr>
            </w:pPr>
          </w:p>
        </w:tc>
        <w:tc>
          <w:tcPr>
            <w:tcW w:w="2107" w:type="dxa"/>
            <w:shd w:val="clear" w:color="auto" w:fill="auto"/>
          </w:tcPr>
          <w:p w14:paraId="1D1E8B40" w14:textId="77777777" w:rsidR="006C5AF9" w:rsidRDefault="00B107E3">
            <w:pPr>
              <w:rPr>
                <w:b/>
              </w:rPr>
            </w:pPr>
            <w:r>
              <w:t>3.1.1. Darba drošība, veicot lodēšanas darbus.</w:t>
            </w:r>
          </w:p>
        </w:tc>
        <w:tc>
          <w:tcPr>
            <w:tcW w:w="1893" w:type="dxa"/>
            <w:shd w:val="clear" w:color="auto" w:fill="auto"/>
          </w:tcPr>
          <w:p w14:paraId="37D0E8F9" w14:textId="77777777" w:rsidR="006C5AF9" w:rsidRDefault="00B107E3">
            <w:pPr>
              <w:rPr>
                <w:b/>
              </w:rPr>
            </w:pPr>
            <w:r>
              <w:t>Piemēro darba drošības noteikumus lodēšanas darbos.</w:t>
            </w:r>
          </w:p>
        </w:tc>
        <w:tc>
          <w:tcPr>
            <w:tcW w:w="1996" w:type="dxa"/>
            <w:shd w:val="clear" w:color="auto" w:fill="auto"/>
          </w:tcPr>
          <w:p w14:paraId="64866050" w14:textId="77777777" w:rsidR="006C5AF9" w:rsidRDefault="00B107E3">
            <w:pPr>
              <w:rPr>
                <w:b/>
              </w:rPr>
            </w:pPr>
            <w:r>
              <w:t>Piemēro darba drošības noteikumus lodēšanas darbos un izskaidro to ievērošanas nepieciešamību.</w:t>
            </w:r>
          </w:p>
        </w:tc>
        <w:tc>
          <w:tcPr>
            <w:tcW w:w="1674" w:type="dxa"/>
            <w:shd w:val="clear" w:color="auto" w:fill="auto"/>
          </w:tcPr>
          <w:p w14:paraId="1229BE53" w14:textId="77777777" w:rsidR="006C5AF9" w:rsidRDefault="00B107E3">
            <w:pPr>
              <w:rPr>
                <w:b/>
              </w:rPr>
            </w:pPr>
            <w:r>
              <w:t>Darbs ar tekstu.</w:t>
            </w:r>
          </w:p>
        </w:tc>
        <w:tc>
          <w:tcPr>
            <w:tcW w:w="2390" w:type="dxa"/>
            <w:shd w:val="clear" w:color="auto" w:fill="auto"/>
          </w:tcPr>
          <w:p w14:paraId="667720C9" w14:textId="77777777" w:rsidR="006C5AF9" w:rsidRDefault="00B107E3">
            <w:pPr>
              <w:rPr>
                <w:b/>
              </w:rPr>
            </w:pPr>
            <w:r>
              <w:t>Izglītojamie apkopo informāciju, izmantojot dažādus informācijas resursus (mācību grāmatas, interneta materiālus), un veido pārskatus par drošības noteikumiem lodēšanas darbos.</w:t>
            </w:r>
          </w:p>
        </w:tc>
      </w:tr>
      <w:tr w:rsidR="006C5AF9" w14:paraId="451FE354" w14:textId="77777777">
        <w:tc>
          <w:tcPr>
            <w:tcW w:w="2041" w:type="dxa"/>
            <w:vMerge/>
            <w:shd w:val="clear" w:color="auto" w:fill="auto"/>
          </w:tcPr>
          <w:p w14:paraId="22CA4A30"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458CDBD2" w14:textId="77777777" w:rsidR="006C5AF9" w:rsidRDefault="006C5AF9">
            <w:pPr>
              <w:rPr>
                <w:b/>
              </w:rPr>
            </w:pPr>
          </w:p>
          <w:p w14:paraId="47D9E39A" w14:textId="77777777" w:rsidR="006C5AF9" w:rsidRDefault="006C5AF9">
            <w:pPr>
              <w:rPr>
                <w:b/>
              </w:rPr>
            </w:pPr>
          </w:p>
        </w:tc>
        <w:tc>
          <w:tcPr>
            <w:tcW w:w="2107" w:type="dxa"/>
            <w:shd w:val="clear" w:color="auto" w:fill="auto"/>
          </w:tcPr>
          <w:p w14:paraId="0CFD5C65" w14:textId="77777777" w:rsidR="006C5AF9" w:rsidRDefault="00B107E3">
            <w:pPr>
              <w:rPr>
                <w:b/>
              </w:rPr>
            </w:pPr>
            <w:r>
              <w:t>3.1.2. Lodēšanas darbu tehnoloģijas.</w:t>
            </w:r>
          </w:p>
        </w:tc>
        <w:tc>
          <w:tcPr>
            <w:tcW w:w="1893" w:type="dxa"/>
            <w:shd w:val="clear" w:color="auto" w:fill="auto"/>
          </w:tcPr>
          <w:p w14:paraId="6ECE532C" w14:textId="77777777" w:rsidR="006C5AF9" w:rsidRDefault="00B107E3">
            <w:pPr>
              <w:rPr>
                <w:b/>
              </w:rPr>
            </w:pPr>
            <w:r>
              <w:t>Lodē elektromontāžas metāla daļu savienojumus, nosauc lodēšanas instrumentus, apraksta lodēšanas darbu tehnoloģijas.</w:t>
            </w:r>
          </w:p>
        </w:tc>
        <w:tc>
          <w:tcPr>
            <w:tcW w:w="1996" w:type="dxa"/>
            <w:shd w:val="clear" w:color="auto" w:fill="auto"/>
          </w:tcPr>
          <w:p w14:paraId="7C59BFEF" w14:textId="77777777" w:rsidR="006C5AF9" w:rsidRDefault="00B107E3">
            <w:pPr>
              <w:rPr>
                <w:b/>
              </w:rPr>
            </w:pPr>
            <w:r>
              <w:t>Lodē elektromontāžas metāla daļu savienojumus, apraksta un pamato lodēšanas darbu tehnoloģijas, lodēšanas instrumentu lietojumu.</w:t>
            </w:r>
          </w:p>
        </w:tc>
        <w:tc>
          <w:tcPr>
            <w:tcW w:w="1674" w:type="dxa"/>
            <w:shd w:val="clear" w:color="auto" w:fill="auto"/>
          </w:tcPr>
          <w:p w14:paraId="1A2524E5" w14:textId="77777777" w:rsidR="006C5AF9" w:rsidRDefault="00B107E3">
            <w:r>
              <w:t>Praktiskais darbs darba vietā.</w:t>
            </w:r>
          </w:p>
        </w:tc>
        <w:tc>
          <w:tcPr>
            <w:tcW w:w="2390" w:type="dxa"/>
            <w:shd w:val="clear" w:color="auto" w:fill="auto"/>
          </w:tcPr>
          <w:p w14:paraId="1E051C6A" w14:textId="77777777" w:rsidR="006C5AF9" w:rsidRDefault="00B107E3">
            <w:pPr>
              <w:rPr>
                <w:b/>
              </w:rPr>
            </w:pPr>
            <w:r>
              <w:t>Izglītojamie praktiski veic elektromontāžas metāla daļu savienojumu lodēšanas darbus reālā darba vidē (laboratorijā, darbnīcā, uzņēmumā u.c.).</w:t>
            </w:r>
          </w:p>
        </w:tc>
      </w:tr>
      <w:tr w:rsidR="006C5AF9" w14:paraId="35BB1D95" w14:textId="77777777">
        <w:tc>
          <w:tcPr>
            <w:tcW w:w="2041" w:type="dxa"/>
            <w:vMerge w:val="restart"/>
            <w:shd w:val="clear" w:color="auto" w:fill="auto"/>
          </w:tcPr>
          <w:p w14:paraId="7360D8AA" w14:textId="77777777" w:rsidR="006C5AF9" w:rsidRDefault="00B107E3">
            <w:r>
              <w:t>4. Spēj: montēt izjaucamus un neizjaucamus elektromontāžas savienojumus.</w:t>
            </w:r>
          </w:p>
          <w:p w14:paraId="6564F914" w14:textId="77777777" w:rsidR="006C5AF9" w:rsidRDefault="006C5AF9"/>
          <w:p w14:paraId="6DB44FE7" w14:textId="77777777" w:rsidR="006C5AF9" w:rsidRDefault="00B107E3">
            <w:r>
              <w:t>Zina: izjaucamu un neizjaucamu elektromontāžas savienojumu montāžas tehnoloģiju, instrumentus un drošus darba paņēmienus.</w:t>
            </w:r>
          </w:p>
          <w:p w14:paraId="396A3061" w14:textId="77777777" w:rsidR="006C5AF9" w:rsidRDefault="006C5AF9"/>
          <w:p w14:paraId="39CEBC99" w14:textId="77777777" w:rsidR="006C5AF9" w:rsidRDefault="00B107E3">
            <w:pPr>
              <w:rPr>
                <w:b/>
              </w:rPr>
            </w:pPr>
            <w:r>
              <w:t xml:space="preserve">Izprot: kvalitatīvu un drošu savienojumu </w:t>
            </w:r>
            <w:r>
              <w:lastRenderedPageBreak/>
              <w:t>nozīmi elektromontāžas darbos.</w:t>
            </w:r>
          </w:p>
        </w:tc>
        <w:tc>
          <w:tcPr>
            <w:tcW w:w="1892" w:type="dxa"/>
            <w:vMerge w:val="restart"/>
            <w:shd w:val="clear" w:color="auto" w:fill="auto"/>
          </w:tcPr>
          <w:p w14:paraId="4B261EBC" w14:textId="77777777" w:rsidR="006C5AF9" w:rsidRDefault="00B107E3">
            <w:r>
              <w:lastRenderedPageBreak/>
              <w:t xml:space="preserve">4.1. Elektromontāžas savienojumu montāžas darbi. </w:t>
            </w:r>
          </w:p>
          <w:p w14:paraId="1075F462" w14:textId="77777777" w:rsidR="006C5AF9" w:rsidRDefault="006C5AF9"/>
          <w:p w14:paraId="182CFE2A" w14:textId="77777777" w:rsidR="006C5AF9" w:rsidRPr="00FF26F9" w:rsidRDefault="00B107E3">
            <w:pPr>
              <w:rPr>
                <w:color w:val="92D050"/>
              </w:rPr>
            </w:pPr>
            <w:r w:rsidRPr="00FF26F9">
              <w:t>(</w:t>
            </w:r>
            <w:r w:rsidRPr="00FF26F9">
              <w:rPr>
                <w:color w:val="92D050"/>
              </w:rPr>
              <w:t xml:space="preserve">35% </w:t>
            </w:r>
            <w:r w:rsidRPr="00FF26F9">
              <w:t>no kopējā moduļa apjoma)</w:t>
            </w:r>
          </w:p>
          <w:p w14:paraId="111F4B55" w14:textId="77777777" w:rsidR="006C5AF9" w:rsidRDefault="006C5AF9">
            <w:pPr>
              <w:rPr>
                <w:highlight w:val="yellow"/>
              </w:rPr>
            </w:pPr>
          </w:p>
          <w:p w14:paraId="7899A696" w14:textId="4FB9580A" w:rsidR="006C5AF9" w:rsidRDefault="006C5AF9">
            <w:pPr>
              <w:rPr>
                <w:highlight w:val="yellow"/>
              </w:rPr>
            </w:pPr>
          </w:p>
        </w:tc>
        <w:tc>
          <w:tcPr>
            <w:tcW w:w="2107" w:type="dxa"/>
            <w:shd w:val="clear" w:color="auto" w:fill="auto"/>
          </w:tcPr>
          <w:p w14:paraId="3998B6DD" w14:textId="77777777" w:rsidR="006C5AF9" w:rsidRDefault="00B107E3">
            <w:pPr>
              <w:rPr>
                <w:b/>
              </w:rPr>
            </w:pPr>
            <w:r>
              <w:t>4.1.1. Darba drošība elektromontāžas savienojumu montāžas darbos.</w:t>
            </w:r>
          </w:p>
        </w:tc>
        <w:tc>
          <w:tcPr>
            <w:tcW w:w="1893" w:type="dxa"/>
            <w:shd w:val="clear" w:color="auto" w:fill="auto"/>
          </w:tcPr>
          <w:p w14:paraId="32AC0531" w14:textId="77777777" w:rsidR="006C5AF9" w:rsidRDefault="00B107E3">
            <w:pPr>
              <w:rPr>
                <w:b/>
              </w:rPr>
            </w:pPr>
            <w:r>
              <w:t>Piemēro darba drošības noteikumus elektromontāžas savienojumu montēšanas darbos.</w:t>
            </w:r>
          </w:p>
        </w:tc>
        <w:tc>
          <w:tcPr>
            <w:tcW w:w="1996" w:type="dxa"/>
            <w:shd w:val="clear" w:color="auto" w:fill="auto"/>
          </w:tcPr>
          <w:p w14:paraId="0C4FF887" w14:textId="77777777" w:rsidR="006C5AF9" w:rsidRDefault="00B107E3">
            <w:pPr>
              <w:rPr>
                <w:b/>
              </w:rPr>
            </w:pPr>
            <w:r>
              <w:t>Piemēro darba drošības noteikumus elektromontāžas savienojumu montēšanas darbos un izskaidro to ievērošanas nepieciešamību.</w:t>
            </w:r>
          </w:p>
        </w:tc>
        <w:tc>
          <w:tcPr>
            <w:tcW w:w="1674" w:type="dxa"/>
            <w:shd w:val="clear" w:color="auto" w:fill="auto"/>
          </w:tcPr>
          <w:p w14:paraId="72FE10B5" w14:textId="77777777" w:rsidR="006C5AF9" w:rsidRDefault="00B107E3">
            <w:pPr>
              <w:rPr>
                <w:b/>
              </w:rPr>
            </w:pPr>
            <w:r>
              <w:t>Darbs ar tekstu.</w:t>
            </w:r>
          </w:p>
        </w:tc>
        <w:tc>
          <w:tcPr>
            <w:tcW w:w="2390" w:type="dxa"/>
            <w:shd w:val="clear" w:color="auto" w:fill="auto"/>
          </w:tcPr>
          <w:p w14:paraId="17D3DC67" w14:textId="77777777" w:rsidR="006C5AF9" w:rsidRDefault="00B107E3">
            <w:pPr>
              <w:rPr>
                <w:b/>
              </w:rPr>
            </w:pPr>
            <w:r>
              <w:t>Izglītojamie apkopo informāciju, izmantojot dažādus informācijas resursus (mācību grāmatas, interneta materiālus), un veido pārskatus par drošības noteikumiem elektromontāžas savienojumu montēšanas darbos.</w:t>
            </w:r>
          </w:p>
        </w:tc>
      </w:tr>
      <w:tr w:rsidR="006C5AF9" w14:paraId="1CFD4AD2" w14:textId="77777777">
        <w:tc>
          <w:tcPr>
            <w:tcW w:w="2041" w:type="dxa"/>
            <w:vMerge/>
            <w:shd w:val="clear" w:color="auto" w:fill="auto"/>
          </w:tcPr>
          <w:p w14:paraId="666A9F83" w14:textId="77777777" w:rsidR="006C5AF9" w:rsidRDefault="006C5AF9"/>
        </w:tc>
        <w:tc>
          <w:tcPr>
            <w:tcW w:w="1892" w:type="dxa"/>
            <w:vMerge/>
            <w:shd w:val="clear" w:color="auto" w:fill="auto"/>
          </w:tcPr>
          <w:p w14:paraId="2376623F" w14:textId="77777777" w:rsidR="006C5AF9" w:rsidRDefault="006C5AF9"/>
        </w:tc>
        <w:tc>
          <w:tcPr>
            <w:tcW w:w="2107" w:type="dxa"/>
            <w:shd w:val="clear" w:color="auto" w:fill="auto"/>
          </w:tcPr>
          <w:p w14:paraId="0FA3D5D1" w14:textId="77777777" w:rsidR="006C5AF9" w:rsidRDefault="00B107E3">
            <w:pPr>
              <w:rPr>
                <w:b/>
              </w:rPr>
            </w:pPr>
            <w:r>
              <w:t>4.1.2. Elektromontāžas savienojumu montāžas darbu tehnoloģijas.</w:t>
            </w:r>
          </w:p>
        </w:tc>
        <w:tc>
          <w:tcPr>
            <w:tcW w:w="1893" w:type="dxa"/>
            <w:shd w:val="clear" w:color="auto" w:fill="auto"/>
          </w:tcPr>
          <w:p w14:paraId="1B4E7EFB" w14:textId="77777777" w:rsidR="006C5AF9" w:rsidRDefault="00B107E3">
            <w:pPr>
              <w:rPr>
                <w:b/>
              </w:rPr>
            </w:pPr>
            <w:r>
              <w:t xml:space="preserve">Montē izjaucamus un neizjaucamus elektromontāžas savienojumus, apraksta savienojumu </w:t>
            </w:r>
            <w:r>
              <w:lastRenderedPageBreak/>
              <w:t>montāžas darbu tehnoloģijas un montāžas instrumentus.</w:t>
            </w:r>
          </w:p>
        </w:tc>
        <w:tc>
          <w:tcPr>
            <w:tcW w:w="1996" w:type="dxa"/>
            <w:shd w:val="clear" w:color="auto" w:fill="auto"/>
          </w:tcPr>
          <w:p w14:paraId="2D6A24AC" w14:textId="77777777" w:rsidR="006C5AF9" w:rsidRDefault="00B107E3">
            <w:pPr>
              <w:rPr>
                <w:b/>
              </w:rPr>
            </w:pPr>
            <w:r>
              <w:lastRenderedPageBreak/>
              <w:t xml:space="preserve">Patstāvīgi montē izjaucamus un neizjaucamus elektromontāžas savienojumus, izskaidro </w:t>
            </w:r>
            <w:r>
              <w:lastRenderedPageBreak/>
              <w:t>savienojumu montāžas tehnoloģijas, pamato savienojumu montāžas instrumentu lietojumu.</w:t>
            </w:r>
          </w:p>
        </w:tc>
        <w:tc>
          <w:tcPr>
            <w:tcW w:w="1674" w:type="dxa"/>
            <w:shd w:val="clear" w:color="auto" w:fill="auto"/>
          </w:tcPr>
          <w:p w14:paraId="5C0DAAE2" w14:textId="77777777" w:rsidR="006C5AF9" w:rsidRDefault="00B107E3">
            <w:r>
              <w:lastRenderedPageBreak/>
              <w:t>Praktiskais darbs darba vietā.</w:t>
            </w:r>
          </w:p>
        </w:tc>
        <w:tc>
          <w:tcPr>
            <w:tcW w:w="2390" w:type="dxa"/>
            <w:shd w:val="clear" w:color="auto" w:fill="auto"/>
          </w:tcPr>
          <w:p w14:paraId="1361761F" w14:textId="77777777" w:rsidR="006C5AF9" w:rsidRDefault="00B107E3">
            <w:r>
              <w:t xml:space="preserve">Izglītojamie praktiski veic izjaucamus un neizjaucamus elektromontāžas savienojumus montāžas darbus reālā darba vidē </w:t>
            </w:r>
            <w:r>
              <w:lastRenderedPageBreak/>
              <w:t>(laboratorijā, darbnīcā, uzņēmumā u.c.).</w:t>
            </w:r>
          </w:p>
        </w:tc>
      </w:tr>
      <w:tr w:rsidR="006C5AF9" w14:paraId="1324C782" w14:textId="77777777">
        <w:tc>
          <w:tcPr>
            <w:tcW w:w="2041" w:type="dxa"/>
            <w:vMerge/>
            <w:shd w:val="clear" w:color="auto" w:fill="auto"/>
          </w:tcPr>
          <w:p w14:paraId="3C2C1FAC" w14:textId="77777777" w:rsidR="006C5AF9" w:rsidRDefault="006C5AF9">
            <w:pPr>
              <w:widowControl w:val="0"/>
              <w:pBdr>
                <w:top w:val="nil"/>
                <w:left w:val="nil"/>
                <w:bottom w:val="nil"/>
                <w:right w:val="nil"/>
                <w:between w:val="nil"/>
              </w:pBdr>
              <w:spacing w:line="276" w:lineRule="auto"/>
              <w:rPr>
                <w:b/>
              </w:rPr>
            </w:pPr>
          </w:p>
        </w:tc>
        <w:tc>
          <w:tcPr>
            <w:tcW w:w="1892" w:type="dxa"/>
            <w:vMerge/>
            <w:shd w:val="clear" w:color="auto" w:fill="auto"/>
          </w:tcPr>
          <w:p w14:paraId="03C7EAF8" w14:textId="77777777" w:rsidR="006C5AF9" w:rsidRDefault="006C5AF9">
            <w:pPr>
              <w:rPr>
                <w:b/>
              </w:rPr>
            </w:pPr>
          </w:p>
          <w:p w14:paraId="278DEBA2" w14:textId="77777777" w:rsidR="006C5AF9" w:rsidRDefault="006C5AF9">
            <w:pPr>
              <w:rPr>
                <w:b/>
              </w:rPr>
            </w:pPr>
          </w:p>
        </w:tc>
        <w:tc>
          <w:tcPr>
            <w:tcW w:w="2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580E5" w14:textId="77777777" w:rsidR="006C5AF9" w:rsidRPr="008C0498" w:rsidRDefault="00B107E3">
            <w:pPr>
              <w:rPr>
                <w:color w:val="92D050"/>
              </w:rPr>
            </w:pPr>
            <w:r w:rsidRPr="008C0498">
              <w:rPr>
                <w:color w:val="92D050"/>
              </w:rPr>
              <w:t>4.1.3. Elektrotehniskie materiāli. Vadītāji, dielektriķi, magnētiskie materiāli un pusvadītāji.</w:t>
            </w:r>
          </w:p>
          <w:p w14:paraId="247E78E8" w14:textId="77777777" w:rsidR="006C5AF9" w:rsidRPr="008C0498" w:rsidRDefault="006C5AF9">
            <w:pPr>
              <w:rPr>
                <w:color w:val="92D050"/>
              </w:rPr>
            </w:pPr>
          </w:p>
          <w:p w14:paraId="22F11A19" w14:textId="7CA9BD6D" w:rsidR="006C5AF9" w:rsidRPr="008C0498" w:rsidRDefault="006C5AF9">
            <w:pPr>
              <w:rPr>
                <w:color w:val="92D050"/>
              </w:rPr>
            </w:pPr>
          </w:p>
        </w:tc>
        <w:tc>
          <w:tcPr>
            <w:tcW w:w="18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83054E" w14:textId="5E34C6A1" w:rsidR="006C5AF9" w:rsidRPr="008C0498" w:rsidRDefault="00B107E3">
            <w:pPr>
              <w:rPr>
                <w:color w:val="92D050"/>
              </w:rPr>
            </w:pPr>
            <w:r w:rsidRPr="008C0498">
              <w:rPr>
                <w:color w:val="92D050"/>
              </w:rPr>
              <w:t>Nosauc dažādu</w:t>
            </w:r>
            <w:r w:rsidR="007B0B1A">
              <w:rPr>
                <w:color w:val="92D050"/>
              </w:rPr>
              <w:t>s</w:t>
            </w:r>
            <w:r w:rsidRPr="008C0498">
              <w:rPr>
                <w:color w:val="92D050"/>
              </w:rPr>
              <w:t xml:space="preserve"> elektrotehnisko</w:t>
            </w:r>
            <w:r w:rsidR="007B0B1A">
              <w:rPr>
                <w:color w:val="92D050"/>
              </w:rPr>
              <w:t>s</w:t>
            </w:r>
            <w:r w:rsidRPr="008C0498">
              <w:rPr>
                <w:color w:val="92D050"/>
              </w:rPr>
              <w:t xml:space="preserve"> materiālu</w:t>
            </w:r>
            <w:r w:rsidR="007B0B1A">
              <w:rPr>
                <w:color w:val="92D050"/>
              </w:rPr>
              <w:t>s un to</w:t>
            </w:r>
            <w:r w:rsidRPr="008C0498">
              <w:rPr>
                <w:color w:val="92D050"/>
              </w:rPr>
              <w:t xml:space="preserve"> nozīmi.</w:t>
            </w:r>
          </w:p>
          <w:p w14:paraId="3B6F3B1B" w14:textId="77777777" w:rsidR="006C5AF9" w:rsidRPr="008C0498" w:rsidRDefault="00B107E3">
            <w:pPr>
              <w:rPr>
                <w:color w:val="92D050"/>
              </w:rPr>
            </w:pPr>
            <w:r w:rsidRPr="008C0498">
              <w:rPr>
                <w:color w:val="92D050"/>
              </w:rPr>
              <w:t xml:space="preserve"> </w:t>
            </w:r>
          </w:p>
        </w:tc>
        <w:tc>
          <w:tcPr>
            <w:tcW w:w="1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3B565F" w14:textId="2F39651B" w:rsidR="006C5AF9" w:rsidRPr="008C0498" w:rsidRDefault="007B0B1A">
            <w:pPr>
              <w:rPr>
                <w:color w:val="92D050"/>
              </w:rPr>
            </w:pPr>
            <w:r>
              <w:rPr>
                <w:color w:val="92D050"/>
              </w:rPr>
              <w:t>Raksturo</w:t>
            </w:r>
            <w:r w:rsidR="00B107E3" w:rsidRPr="008C0498">
              <w:rPr>
                <w:color w:val="92D050"/>
              </w:rPr>
              <w:t xml:space="preserve"> dažādu</w:t>
            </w:r>
            <w:r>
              <w:rPr>
                <w:color w:val="92D050"/>
              </w:rPr>
              <w:t>s</w:t>
            </w:r>
            <w:r w:rsidR="00B107E3" w:rsidRPr="008C0498">
              <w:rPr>
                <w:color w:val="92D050"/>
              </w:rPr>
              <w:t xml:space="preserve"> elektrotehnisko</w:t>
            </w:r>
            <w:r>
              <w:rPr>
                <w:color w:val="92D050"/>
              </w:rPr>
              <w:t>s</w:t>
            </w:r>
            <w:r w:rsidR="00B107E3" w:rsidRPr="008C0498">
              <w:rPr>
                <w:color w:val="92D050"/>
              </w:rPr>
              <w:t xml:space="preserve"> materiālu</w:t>
            </w:r>
            <w:r>
              <w:rPr>
                <w:color w:val="92D050"/>
              </w:rPr>
              <w:t>s</w:t>
            </w:r>
            <w:r w:rsidR="00B107E3" w:rsidRPr="008C0498">
              <w:rPr>
                <w:color w:val="92D050"/>
              </w:rPr>
              <w:t xml:space="preserve"> un izskaidro to pielietojumu.</w:t>
            </w:r>
          </w:p>
        </w:tc>
        <w:tc>
          <w:tcPr>
            <w:tcW w:w="16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6D5301" w14:textId="77777777" w:rsidR="006C5AF9" w:rsidRPr="008C0498" w:rsidRDefault="00B107E3">
            <w:pPr>
              <w:rPr>
                <w:color w:val="92D050"/>
              </w:rPr>
            </w:pPr>
            <w:r w:rsidRPr="008C0498">
              <w:rPr>
                <w:color w:val="92D050"/>
              </w:rPr>
              <w:t>Darbs ar tekstu.</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1614B2" w14:textId="77777777" w:rsidR="006C5AF9" w:rsidRPr="008C0498" w:rsidRDefault="00B107E3" w:rsidP="008C0498">
            <w:pPr>
              <w:jc w:val="both"/>
              <w:rPr>
                <w:color w:val="92D050"/>
              </w:rPr>
            </w:pPr>
            <w:r w:rsidRPr="008C0498">
              <w:rPr>
                <w:color w:val="92D050"/>
              </w:rPr>
              <w:t>Izglītojamie apkopo informāciju, izmantojot dažādus informācijas resursus (mācību grāmatas, interneta materiālus), un veido pārskatus par elektrotehniskajiem materiāliem.</w:t>
            </w:r>
          </w:p>
        </w:tc>
      </w:tr>
    </w:tbl>
    <w:p w14:paraId="05068DB6" w14:textId="77777777" w:rsidR="006C5AF9" w:rsidRDefault="006C5AF9">
      <w:pPr>
        <w:jc w:val="center"/>
        <w:rPr>
          <w:b/>
          <w:sz w:val="24"/>
          <w:szCs w:val="24"/>
        </w:rPr>
      </w:pPr>
    </w:p>
    <w:p w14:paraId="67773D88" w14:textId="77777777" w:rsidR="006C5AF9" w:rsidRDefault="00B107E3">
      <w:pPr>
        <w:rPr>
          <w:b/>
          <w:sz w:val="24"/>
          <w:szCs w:val="24"/>
        </w:rPr>
      </w:pPr>
      <w:r>
        <w:rPr>
          <w:b/>
          <w:sz w:val="24"/>
          <w:szCs w:val="24"/>
        </w:rPr>
        <w:t>Ieteicamie avoti</w:t>
      </w:r>
    </w:p>
    <w:p w14:paraId="64807002" w14:textId="77777777" w:rsidR="006C5AF9" w:rsidRDefault="00B107E3">
      <w:proofErr w:type="spellStart"/>
      <w:r>
        <w:t>Kosjačenko</w:t>
      </w:r>
      <w:proofErr w:type="spellEnd"/>
      <w:r>
        <w:t xml:space="preserve"> A., </w:t>
      </w:r>
      <w:proofErr w:type="spellStart"/>
      <w:r>
        <w:t>Molčans</w:t>
      </w:r>
      <w:proofErr w:type="spellEnd"/>
      <w:r>
        <w:t xml:space="preserve"> I. Atslēdznieku darbi. – Rīga, 1959.</w:t>
      </w:r>
    </w:p>
    <w:p w14:paraId="2E55E241" w14:textId="77777777" w:rsidR="006C5AF9" w:rsidRDefault="00B107E3">
      <w:r>
        <w:t>Sokolovs V. Instruktīvās kartes praktiskajās mācībās "Atslēdznieku darbi". Mācību metodiskais materiāls (darba burtnīca). – Višķi, 2010. Pieejams: http://www.viskipv.lv/files/userfiles/files/Atsledznieku%20darbi.pdf</w:t>
      </w:r>
    </w:p>
    <w:p w14:paraId="2FD5B62D" w14:textId="77777777" w:rsidR="006C5AF9" w:rsidRDefault="00B107E3">
      <w:proofErr w:type="spellStart"/>
      <w:r>
        <w:t>Uzkliņģis</w:t>
      </w:r>
      <w:proofErr w:type="spellEnd"/>
      <w:r>
        <w:t xml:space="preserve"> G. Mašīnu elementi, 1. Daļa: Savienojumi – Jelgava, 2008.</w:t>
      </w:r>
    </w:p>
    <w:p w14:paraId="34BA98AA" w14:textId="77777777" w:rsidR="006C5AF9" w:rsidRDefault="006C5AF9"/>
    <w:p w14:paraId="757F9410" w14:textId="77777777" w:rsidR="006C5AF9" w:rsidRDefault="00B107E3">
      <w:pPr>
        <w:rPr>
          <w:sz w:val="24"/>
          <w:szCs w:val="24"/>
        </w:rPr>
      </w:pPr>
      <w:r>
        <w:br w:type="page"/>
      </w:r>
    </w:p>
    <w:p w14:paraId="3A600FA4" w14:textId="77777777" w:rsidR="006C5AF9" w:rsidRDefault="00B107E3">
      <w:pPr>
        <w:jc w:val="center"/>
        <w:rPr>
          <w:b/>
          <w:sz w:val="28"/>
          <w:szCs w:val="28"/>
        </w:rPr>
      </w:pPr>
      <w:r>
        <w:rPr>
          <w:b/>
          <w:sz w:val="28"/>
          <w:szCs w:val="28"/>
        </w:rPr>
        <w:lastRenderedPageBreak/>
        <w:t>MODUĻA "Elektroietaišu montāžas palīgdarbi" APRAKSTS</w:t>
      </w:r>
    </w:p>
    <w:p w14:paraId="1244DABA" w14:textId="77777777" w:rsidR="006C5AF9" w:rsidRDefault="006C5AF9">
      <w:pPr>
        <w:jc w:val="center"/>
        <w:rPr>
          <w:sz w:val="24"/>
          <w:szCs w:val="24"/>
        </w:rPr>
      </w:pPr>
    </w:p>
    <w:tbl>
      <w:tblPr>
        <w:tblStyle w:val="a7"/>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3"/>
        <w:gridCol w:w="10360"/>
      </w:tblGrid>
      <w:tr w:rsidR="006C5AF9" w14:paraId="4E2F164B" w14:textId="77777777">
        <w:tc>
          <w:tcPr>
            <w:tcW w:w="3633" w:type="dxa"/>
            <w:shd w:val="clear" w:color="auto" w:fill="D9D9D9"/>
            <w:vAlign w:val="center"/>
          </w:tcPr>
          <w:p w14:paraId="7687C45E" w14:textId="77777777" w:rsidR="006C5AF9" w:rsidRDefault="006C5AF9">
            <w:pPr>
              <w:jc w:val="center"/>
              <w:rPr>
                <w:b/>
                <w:sz w:val="24"/>
                <w:szCs w:val="24"/>
              </w:rPr>
            </w:pPr>
          </w:p>
          <w:p w14:paraId="51855032" w14:textId="77777777" w:rsidR="006C5AF9" w:rsidRDefault="00B107E3">
            <w:pPr>
              <w:jc w:val="center"/>
              <w:rPr>
                <w:b/>
                <w:sz w:val="24"/>
                <w:szCs w:val="24"/>
              </w:rPr>
            </w:pPr>
            <w:r>
              <w:rPr>
                <w:b/>
                <w:sz w:val="24"/>
                <w:szCs w:val="24"/>
              </w:rPr>
              <w:t>Moduļa</w:t>
            </w:r>
          </w:p>
          <w:p w14:paraId="0262665C" w14:textId="77777777" w:rsidR="006C5AF9" w:rsidRDefault="00B107E3">
            <w:pPr>
              <w:jc w:val="center"/>
              <w:rPr>
                <w:b/>
                <w:sz w:val="24"/>
                <w:szCs w:val="24"/>
              </w:rPr>
            </w:pPr>
            <w:r>
              <w:rPr>
                <w:b/>
                <w:sz w:val="24"/>
                <w:szCs w:val="24"/>
              </w:rPr>
              <w:t>mērķis</w:t>
            </w:r>
          </w:p>
          <w:p w14:paraId="13FD82E2" w14:textId="77777777" w:rsidR="006C5AF9" w:rsidRDefault="006C5AF9">
            <w:pPr>
              <w:jc w:val="center"/>
              <w:rPr>
                <w:b/>
                <w:sz w:val="24"/>
                <w:szCs w:val="24"/>
              </w:rPr>
            </w:pPr>
          </w:p>
        </w:tc>
        <w:tc>
          <w:tcPr>
            <w:tcW w:w="10360" w:type="dxa"/>
            <w:shd w:val="clear" w:color="auto" w:fill="auto"/>
          </w:tcPr>
          <w:p w14:paraId="7F92D910" w14:textId="77777777" w:rsidR="006C5AF9" w:rsidRDefault="006C5AF9"/>
          <w:p w14:paraId="3F9E3E2A" w14:textId="77777777" w:rsidR="006C5AF9" w:rsidRDefault="00B107E3">
            <w:r>
              <w:t>Attīstīt izglītojamo spējas veikt elektromontāžas palīgdarbus.</w:t>
            </w:r>
          </w:p>
          <w:p w14:paraId="34C394C5" w14:textId="77777777" w:rsidR="006C5AF9" w:rsidRDefault="006C5AF9">
            <w:pPr>
              <w:rPr>
                <w:sz w:val="24"/>
                <w:szCs w:val="24"/>
              </w:rPr>
            </w:pPr>
          </w:p>
        </w:tc>
      </w:tr>
      <w:tr w:rsidR="006C5AF9" w14:paraId="22FFAD2A" w14:textId="77777777">
        <w:tc>
          <w:tcPr>
            <w:tcW w:w="3633" w:type="dxa"/>
            <w:shd w:val="clear" w:color="auto" w:fill="D9D9D9"/>
            <w:vAlign w:val="center"/>
          </w:tcPr>
          <w:p w14:paraId="7F771515" w14:textId="77777777" w:rsidR="006C5AF9" w:rsidRDefault="006C5AF9">
            <w:pPr>
              <w:jc w:val="center"/>
              <w:rPr>
                <w:b/>
                <w:sz w:val="24"/>
                <w:szCs w:val="24"/>
              </w:rPr>
            </w:pPr>
          </w:p>
          <w:p w14:paraId="1670BEAB" w14:textId="77777777" w:rsidR="006C5AF9" w:rsidRDefault="00B107E3">
            <w:pPr>
              <w:jc w:val="center"/>
              <w:rPr>
                <w:b/>
                <w:sz w:val="24"/>
                <w:szCs w:val="24"/>
              </w:rPr>
            </w:pPr>
            <w:r>
              <w:rPr>
                <w:b/>
                <w:sz w:val="24"/>
                <w:szCs w:val="24"/>
              </w:rPr>
              <w:t>Moduļa</w:t>
            </w:r>
          </w:p>
          <w:p w14:paraId="7E4F594B" w14:textId="77777777" w:rsidR="006C5AF9" w:rsidRDefault="00B107E3">
            <w:pPr>
              <w:jc w:val="center"/>
              <w:rPr>
                <w:b/>
                <w:sz w:val="24"/>
                <w:szCs w:val="24"/>
              </w:rPr>
            </w:pPr>
            <w:r>
              <w:rPr>
                <w:b/>
                <w:sz w:val="24"/>
                <w:szCs w:val="24"/>
              </w:rPr>
              <w:t>uzdevumi</w:t>
            </w:r>
          </w:p>
          <w:p w14:paraId="452194C5" w14:textId="77777777" w:rsidR="006C5AF9" w:rsidRDefault="006C5AF9">
            <w:pPr>
              <w:jc w:val="center"/>
              <w:rPr>
                <w:b/>
                <w:sz w:val="24"/>
                <w:szCs w:val="24"/>
              </w:rPr>
            </w:pPr>
          </w:p>
        </w:tc>
        <w:tc>
          <w:tcPr>
            <w:tcW w:w="10360" w:type="dxa"/>
            <w:shd w:val="clear" w:color="auto" w:fill="auto"/>
          </w:tcPr>
          <w:p w14:paraId="34553397" w14:textId="77777777" w:rsidR="006C5AF9" w:rsidRDefault="006C5AF9"/>
          <w:p w14:paraId="43A90285" w14:textId="77777777" w:rsidR="006C5AF9" w:rsidRDefault="00B107E3">
            <w:r>
              <w:t>Attīstīt izglītojamo prasmes:</w:t>
            </w:r>
          </w:p>
          <w:p w14:paraId="45D279EA" w14:textId="77777777" w:rsidR="006C5AF9" w:rsidRDefault="00B107E3">
            <w:r>
              <w:t>1. Veikt metriskos mērījumus ar atbilstošiem mērinstrumentiem.</w:t>
            </w:r>
          </w:p>
          <w:p w14:paraId="369BD86E" w14:textId="77777777" w:rsidR="006C5AF9" w:rsidRDefault="00B107E3">
            <w:r>
              <w:t xml:space="preserve">2. Ierīkot ligzdas, caurumus, renes, </w:t>
            </w:r>
            <w:proofErr w:type="spellStart"/>
            <w:r>
              <w:t>dībeļus</w:t>
            </w:r>
            <w:proofErr w:type="spellEnd"/>
            <w:r>
              <w:t>, stiprinājuma skavas elektromontāžas darbiem.</w:t>
            </w:r>
          </w:p>
          <w:p w14:paraId="13CAC64F" w14:textId="77777777" w:rsidR="006C5AF9" w:rsidRDefault="00B107E3">
            <w:r>
              <w:t xml:space="preserve">3. Aizdarināt </w:t>
            </w:r>
            <w:proofErr w:type="spellStart"/>
            <w:r>
              <w:t>caurvada</w:t>
            </w:r>
            <w:proofErr w:type="spellEnd"/>
            <w:r>
              <w:t xml:space="preserve"> vietas spēka un apgaismes tīkla ierīkošanā.</w:t>
            </w:r>
          </w:p>
          <w:p w14:paraId="65269013" w14:textId="77777777" w:rsidR="006C5AF9" w:rsidRDefault="00B107E3">
            <w:r>
              <w:t>4. Krāsot konstrukcijas pēc elektrotehnisko darbu veikšanas.</w:t>
            </w:r>
          </w:p>
          <w:p w14:paraId="13721EC5" w14:textId="77777777" w:rsidR="006C5AF9" w:rsidRDefault="00B107E3">
            <w:r>
              <w:t>5. Rakt, nostiprināt un aizbērt tranšejas elektrotehnisko darbu veikšanai.</w:t>
            </w:r>
          </w:p>
          <w:p w14:paraId="1C131454" w14:textId="77777777" w:rsidR="006C5AF9" w:rsidRDefault="006C5AF9">
            <w:pPr>
              <w:rPr>
                <w:sz w:val="24"/>
                <w:szCs w:val="24"/>
              </w:rPr>
            </w:pPr>
          </w:p>
        </w:tc>
      </w:tr>
      <w:tr w:rsidR="006C5AF9" w14:paraId="4A211D44" w14:textId="77777777">
        <w:tc>
          <w:tcPr>
            <w:tcW w:w="3633" w:type="dxa"/>
            <w:shd w:val="clear" w:color="auto" w:fill="D9D9D9"/>
            <w:vAlign w:val="center"/>
          </w:tcPr>
          <w:p w14:paraId="45A2E525" w14:textId="77777777" w:rsidR="006C5AF9" w:rsidRDefault="006C5AF9">
            <w:pPr>
              <w:jc w:val="center"/>
              <w:rPr>
                <w:b/>
                <w:sz w:val="24"/>
                <w:szCs w:val="24"/>
              </w:rPr>
            </w:pPr>
          </w:p>
          <w:p w14:paraId="153DA1D3" w14:textId="77777777" w:rsidR="006C5AF9" w:rsidRDefault="00B107E3">
            <w:pPr>
              <w:jc w:val="center"/>
              <w:rPr>
                <w:b/>
                <w:sz w:val="24"/>
                <w:szCs w:val="24"/>
              </w:rPr>
            </w:pPr>
            <w:r>
              <w:rPr>
                <w:b/>
                <w:sz w:val="24"/>
                <w:szCs w:val="24"/>
              </w:rPr>
              <w:t>Moduļa</w:t>
            </w:r>
          </w:p>
          <w:p w14:paraId="7875C5E9" w14:textId="77777777" w:rsidR="006C5AF9" w:rsidRDefault="00B107E3">
            <w:pPr>
              <w:jc w:val="center"/>
              <w:rPr>
                <w:b/>
                <w:sz w:val="24"/>
                <w:szCs w:val="24"/>
              </w:rPr>
            </w:pPr>
            <w:r>
              <w:rPr>
                <w:b/>
                <w:sz w:val="24"/>
                <w:szCs w:val="24"/>
              </w:rPr>
              <w:t>ieejas nosacījumi</w:t>
            </w:r>
          </w:p>
          <w:p w14:paraId="59366691" w14:textId="77777777" w:rsidR="006C5AF9" w:rsidRDefault="006C5AF9">
            <w:pPr>
              <w:jc w:val="center"/>
              <w:rPr>
                <w:b/>
                <w:sz w:val="24"/>
                <w:szCs w:val="24"/>
              </w:rPr>
            </w:pPr>
          </w:p>
        </w:tc>
        <w:tc>
          <w:tcPr>
            <w:tcW w:w="10360" w:type="dxa"/>
            <w:shd w:val="clear" w:color="auto" w:fill="auto"/>
          </w:tcPr>
          <w:p w14:paraId="1709AA4F" w14:textId="77777777" w:rsidR="006C5AF9" w:rsidRDefault="006C5AF9"/>
          <w:p w14:paraId="68D7662C" w14:textId="77777777" w:rsidR="006C5AF9" w:rsidRDefault="00B107E3">
            <w:r>
              <w:t xml:space="preserve">Apgūts A daļas modulis "Elektroenerģētikas uzņēmuma </w:t>
            </w:r>
            <w:proofErr w:type="spellStart"/>
            <w:r>
              <w:t>pamatprocesi</w:t>
            </w:r>
            <w:proofErr w:type="spellEnd"/>
            <w:r>
              <w:t xml:space="preserve"> un elektrotehnisko darbu veidi".</w:t>
            </w:r>
          </w:p>
          <w:p w14:paraId="2A779F25" w14:textId="77777777" w:rsidR="006C5AF9" w:rsidRDefault="006C5AF9">
            <w:pPr>
              <w:rPr>
                <w:sz w:val="24"/>
                <w:szCs w:val="24"/>
              </w:rPr>
            </w:pPr>
          </w:p>
        </w:tc>
      </w:tr>
      <w:tr w:rsidR="006C5AF9" w14:paraId="535E6B3D" w14:textId="77777777">
        <w:tc>
          <w:tcPr>
            <w:tcW w:w="3633" w:type="dxa"/>
            <w:shd w:val="clear" w:color="auto" w:fill="D9D9D9"/>
            <w:vAlign w:val="center"/>
          </w:tcPr>
          <w:p w14:paraId="736C96D6" w14:textId="77777777" w:rsidR="006C5AF9" w:rsidRDefault="006C5AF9">
            <w:pPr>
              <w:jc w:val="center"/>
              <w:rPr>
                <w:b/>
                <w:sz w:val="24"/>
                <w:szCs w:val="24"/>
              </w:rPr>
            </w:pPr>
          </w:p>
          <w:p w14:paraId="27E3877B" w14:textId="77777777" w:rsidR="006C5AF9" w:rsidRDefault="00B107E3">
            <w:pPr>
              <w:jc w:val="center"/>
              <w:rPr>
                <w:b/>
                <w:sz w:val="24"/>
                <w:szCs w:val="24"/>
              </w:rPr>
            </w:pPr>
            <w:r>
              <w:rPr>
                <w:b/>
                <w:sz w:val="24"/>
                <w:szCs w:val="24"/>
              </w:rPr>
              <w:t>Moduļa</w:t>
            </w:r>
          </w:p>
          <w:p w14:paraId="5ED13759" w14:textId="77777777" w:rsidR="006C5AF9" w:rsidRDefault="00B107E3">
            <w:pPr>
              <w:jc w:val="center"/>
              <w:rPr>
                <w:b/>
                <w:sz w:val="24"/>
                <w:szCs w:val="24"/>
              </w:rPr>
            </w:pPr>
            <w:r>
              <w:rPr>
                <w:b/>
                <w:sz w:val="24"/>
                <w:szCs w:val="24"/>
              </w:rPr>
              <w:t>apguves novērtēšana</w:t>
            </w:r>
          </w:p>
          <w:p w14:paraId="1B453DFB" w14:textId="77777777" w:rsidR="006C5AF9" w:rsidRDefault="006C5AF9">
            <w:pPr>
              <w:jc w:val="center"/>
              <w:rPr>
                <w:b/>
                <w:sz w:val="24"/>
                <w:szCs w:val="24"/>
              </w:rPr>
            </w:pPr>
          </w:p>
        </w:tc>
        <w:tc>
          <w:tcPr>
            <w:tcW w:w="10360" w:type="dxa"/>
            <w:shd w:val="clear" w:color="auto" w:fill="auto"/>
          </w:tcPr>
          <w:p w14:paraId="4A678832" w14:textId="77777777" w:rsidR="006C5AF9" w:rsidRDefault="006C5AF9"/>
          <w:p w14:paraId="00E0C0FB" w14:textId="77777777" w:rsidR="006C5AF9" w:rsidRDefault="00B107E3">
            <w:r>
              <w:t>Moduļa apguves novērtēšanai izglītojamais kārto praktisku pārbaudījumu, kura laikā veic elektroietaišu montāžas palīgdarbus: ierīko, mēra, sagatavo, aizdarina.</w:t>
            </w:r>
          </w:p>
          <w:p w14:paraId="4958165B" w14:textId="77777777" w:rsidR="006C5AF9" w:rsidRDefault="006C5AF9">
            <w:pPr>
              <w:rPr>
                <w:sz w:val="24"/>
                <w:szCs w:val="24"/>
              </w:rPr>
            </w:pPr>
          </w:p>
        </w:tc>
      </w:tr>
      <w:tr w:rsidR="006C5AF9" w14:paraId="20A4DC90" w14:textId="77777777">
        <w:tc>
          <w:tcPr>
            <w:tcW w:w="3633" w:type="dxa"/>
            <w:shd w:val="clear" w:color="auto" w:fill="D9D9D9"/>
            <w:vAlign w:val="center"/>
          </w:tcPr>
          <w:p w14:paraId="6844E1B8" w14:textId="77777777" w:rsidR="006C5AF9" w:rsidRDefault="006C5AF9">
            <w:pPr>
              <w:jc w:val="center"/>
              <w:rPr>
                <w:b/>
                <w:sz w:val="24"/>
                <w:szCs w:val="24"/>
              </w:rPr>
            </w:pPr>
          </w:p>
          <w:p w14:paraId="35943286" w14:textId="77777777" w:rsidR="006C5AF9" w:rsidRDefault="00B107E3">
            <w:pPr>
              <w:jc w:val="center"/>
              <w:rPr>
                <w:b/>
                <w:sz w:val="24"/>
                <w:szCs w:val="24"/>
              </w:rPr>
            </w:pPr>
            <w:r>
              <w:rPr>
                <w:b/>
                <w:sz w:val="24"/>
                <w:szCs w:val="24"/>
              </w:rPr>
              <w:t>Moduļa nozīme un</w:t>
            </w:r>
          </w:p>
          <w:p w14:paraId="116320FD" w14:textId="77777777" w:rsidR="006C5AF9" w:rsidRDefault="00B107E3">
            <w:pPr>
              <w:jc w:val="center"/>
              <w:rPr>
                <w:b/>
                <w:sz w:val="24"/>
                <w:szCs w:val="24"/>
              </w:rPr>
            </w:pPr>
            <w:r>
              <w:rPr>
                <w:b/>
                <w:sz w:val="24"/>
                <w:szCs w:val="24"/>
              </w:rPr>
              <w:t>vieta kartē</w:t>
            </w:r>
          </w:p>
          <w:p w14:paraId="22F54960" w14:textId="77777777" w:rsidR="006C5AF9" w:rsidRDefault="006C5AF9">
            <w:pPr>
              <w:jc w:val="center"/>
              <w:rPr>
                <w:b/>
                <w:sz w:val="24"/>
                <w:szCs w:val="24"/>
              </w:rPr>
            </w:pPr>
          </w:p>
        </w:tc>
        <w:tc>
          <w:tcPr>
            <w:tcW w:w="10360" w:type="dxa"/>
            <w:shd w:val="clear" w:color="auto" w:fill="auto"/>
          </w:tcPr>
          <w:p w14:paraId="370CBBF2" w14:textId="77777777" w:rsidR="006C5AF9" w:rsidRDefault="006C5AF9"/>
          <w:p w14:paraId="7E93051B" w14:textId="77777777" w:rsidR="006C5AF9" w:rsidRDefault="00B107E3">
            <w:r>
              <w:t>Modulis "Elektroietaišu montāžas palīgdarbi" ir A daļas modulis un to apgūst vienlaicīgi ar moduļiem "Elektroietaišu montāžas atslēdznieka darbi" un "Elektrotehnikas pamati un elektriskie mērījumi". Pēc moduļa "Elektroietaišu montāžas palīgdarbi" seko B daļas modulis "Elektrodrošība elektroietaišu tehniskās ekspluatācijas un elektromontāžas darbos".</w:t>
            </w:r>
          </w:p>
          <w:p w14:paraId="6937E6F9" w14:textId="77777777" w:rsidR="006C5AF9" w:rsidRDefault="006C5AF9">
            <w:pPr>
              <w:rPr>
                <w:sz w:val="24"/>
                <w:szCs w:val="24"/>
              </w:rPr>
            </w:pPr>
          </w:p>
        </w:tc>
      </w:tr>
    </w:tbl>
    <w:p w14:paraId="6FAE4EAF" w14:textId="77777777" w:rsidR="006C5AF9" w:rsidRDefault="006C5AF9">
      <w:pPr>
        <w:jc w:val="center"/>
      </w:pPr>
    </w:p>
    <w:p w14:paraId="0D0D8FA1" w14:textId="77777777" w:rsidR="006C5AF9" w:rsidRDefault="00B107E3">
      <w:r>
        <w:br w:type="page"/>
      </w:r>
    </w:p>
    <w:p w14:paraId="5C4BD74C" w14:textId="77777777" w:rsidR="006C5AF9" w:rsidRDefault="00B107E3">
      <w:pPr>
        <w:jc w:val="center"/>
        <w:rPr>
          <w:b/>
          <w:sz w:val="28"/>
          <w:szCs w:val="28"/>
        </w:rPr>
      </w:pPr>
      <w:r>
        <w:rPr>
          <w:b/>
          <w:sz w:val="28"/>
          <w:szCs w:val="28"/>
        </w:rPr>
        <w:lastRenderedPageBreak/>
        <w:t>MODUĻA "Elektroietaišu montāžas palīgdarbi" SATURS</w:t>
      </w:r>
    </w:p>
    <w:p w14:paraId="648F6735" w14:textId="77777777" w:rsidR="006C5AF9" w:rsidRDefault="006C5AF9">
      <w:pPr>
        <w:jc w:val="center"/>
        <w:rPr>
          <w:b/>
          <w:sz w:val="24"/>
          <w:szCs w:val="24"/>
        </w:rPr>
      </w:pPr>
    </w:p>
    <w:tbl>
      <w:tblPr>
        <w:tblStyle w:val="a8"/>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1877"/>
        <w:gridCol w:w="2101"/>
        <w:gridCol w:w="1893"/>
        <w:gridCol w:w="1997"/>
        <w:gridCol w:w="1674"/>
        <w:gridCol w:w="2436"/>
      </w:tblGrid>
      <w:tr w:rsidR="006C5AF9" w14:paraId="264E9310" w14:textId="77777777">
        <w:tc>
          <w:tcPr>
            <w:tcW w:w="2015" w:type="dxa"/>
            <w:vMerge w:val="restart"/>
            <w:shd w:val="clear" w:color="auto" w:fill="D9D9D9"/>
            <w:vAlign w:val="center"/>
          </w:tcPr>
          <w:p w14:paraId="6C774BF8" w14:textId="77777777" w:rsidR="006C5AF9" w:rsidRDefault="00B107E3">
            <w:pPr>
              <w:jc w:val="center"/>
              <w:rPr>
                <w:b/>
                <w:sz w:val="24"/>
                <w:szCs w:val="24"/>
              </w:rPr>
            </w:pPr>
            <w:r>
              <w:rPr>
                <w:b/>
                <w:sz w:val="24"/>
                <w:szCs w:val="24"/>
              </w:rPr>
              <w:t>Sasniedzamais</w:t>
            </w:r>
          </w:p>
          <w:p w14:paraId="37AA62A1" w14:textId="77777777" w:rsidR="006C5AF9" w:rsidRDefault="00B107E3">
            <w:pPr>
              <w:jc w:val="center"/>
              <w:rPr>
                <w:b/>
                <w:sz w:val="24"/>
                <w:szCs w:val="24"/>
              </w:rPr>
            </w:pPr>
            <w:r>
              <w:rPr>
                <w:b/>
                <w:sz w:val="24"/>
                <w:szCs w:val="24"/>
              </w:rPr>
              <w:t>rezultāts</w:t>
            </w:r>
          </w:p>
        </w:tc>
        <w:tc>
          <w:tcPr>
            <w:tcW w:w="1877" w:type="dxa"/>
            <w:vMerge w:val="restart"/>
            <w:shd w:val="clear" w:color="auto" w:fill="D9D9D9"/>
            <w:vAlign w:val="center"/>
          </w:tcPr>
          <w:p w14:paraId="1E9685F2" w14:textId="77777777" w:rsidR="006C5AF9" w:rsidRDefault="00B107E3">
            <w:pPr>
              <w:jc w:val="center"/>
              <w:rPr>
                <w:b/>
                <w:sz w:val="24"/>
                <w:szCs w:val="24"/>
              </w:rPr>
            </w:pPr>
            <w:r>
              <w:rPr>
                <w:b/>
                <w:sz w:val="24"/>
                <w:szCs w:val="24"/>
              </w:rPr>
              <w:t>Temats</w:t>
            </w:r>
          </w:p>
        </w:tc>
        <w:tc>
          <w:tcPr>
            <w:tcW w:w="2101" w:type="dxa"/>
            <w:vMerge w:val="restart"/>
            <w:shd w:val="clear" w:color="auto" w:fill="D9D9D9"/>
            <w:vAlign w:val="center"/>
          </w:tcPr>
          <w:p w14:paraId="0F9D4505" w14:textId="77777777" w:rsidR="006C5AF9" w:rsidRDefault="00B107E3">
            <w:pPr>
              <w:jc w:val="center"/>
              <w:rPr>
                <w:b/>
                <w:sz w:val="24"/>
                <w:szCs w:val="24"/>
              </w:rPr>
            </w:pPr>
            <w:r>
              <w:rPr>
                <w:b/>
                <w:sz w:val="24"/>
                <w:szCs w:val="24"/>
              </w:rPr>
              <w:t>Ieteicamais</w:t>
            </w:r>
          </w:p>
          <w:p w14:paraId="1F6D9BD2" w14:textId="77777777" w:rsidR="006C5AF9" w:rsidRDefault="00B107E3">
            <w:pPr>
              <w:jc w:val="center"/>
              <w:rPr>
                <w:b/>
                <w:sz w:val="24"/>
                <w:szCs w:val="24"/>
              </w:rPr>
            </w:pPr>
            <w:r>
              <w:rPr>
                <w:b/>
                <w:sz w:val="24"/>
                <w:szCs w:val="24"/>
              </w:rPr>
              <w:t>saturs</w:t>
            </w:r>
          </w:p>
        </w:tc>
        <w:tc>
          <w:tcPr>
            <w:tcW w:w="3890" w:type="dxa"/>
            <w:gridSpan w:val="2"/>
            <w:shd w:val="clear" w:color="auto" w:fill="D9D9D9"/>
            <w:vAlign w:val="center"/>
          </w:tcPr>
          <w:p w14:paraId="4AFF9A4F" w14:textId="77777777" w:rsidR="006C5AF9" w:rsidRDefault="00B107E3">
            <w:pPr>
              <w:jc w:val="center"/>
              <w:rPr>
                <w:b/>
                <w:sz w:val="24"/>
                <w:szCs w:val="24"/>
              </w:rPr>
            </w:pPr>
            <w:r>
              <w:rPr>
                <w:b/>
                <w:sz w:val="24"/>
                <w:szCs w:val="24"/>
              </w:rPr>
              <w:t>Mācību sasniegumu</w:t>
            </w:r>
          </w:p>
          <w:p w14:paraId="4ACFAC6E" w14:textId="77777777" w:rsidR="006C5AF9" w:rsidRDefault="00B107E3">
            <w:pPr>
              <w:jc w:val="center"/>
              <w:rPr>
                <w:b/>
                <w:sz w:val="24"/>
                <w:szCs w:val="24"/>
              </w:rPr>
            </w:pPr>
            <w:r>
              <w:rPr>
                <w:b/>
                <w:sz w:val="24"/>
                <w:szCs w:val="24"/>
              </w:rPr>
              <w:t>apguves līmeņu apraksti</w:t>
            </w:r>
          </w:p>
        </w:tc>
        <w:tc>
          <w:tcPr>
            <w:tcW w:w="4110" w:type="dxa"/>
            <w:gridSpan w:val="2"/>
            <w:shd w:val="clear" w:color="auto" w:fill="D9D9D9"/>
            <w:vAlign w:val="center"/>
          </w:tcPr>
          <w:p w14:paraId="1C16C8BC" w14:textId="77777777" w:rsidR="006C5AF9" w:rsidRDefault="00B107E3">
            <w:pPr>
              <w:jc w:val="center"/>
              <w:rPr>
                <w:b/>
                <w:sz w:val="24"/>
                <w:szCs w:val="24"/>
              </w:rPr>
            </w:pPr>
            <w:r>
              <w:rPr>
                <w:b/>
                <w:sz w:val="24"/>
                <w:szCs w:val="24"/>
              </w:rPr>
              <w:t>Metodiskais</w:t>
            </w:r>
          </w:p>
          <w:p w14:paraId="311FA6CB" w14:textId="77777777" w:rsidR="006C5AF9" w:rsidRDefault="00B107E3">
            <w:pPr>
              <w:jc w:val="center"/>
              <w:rPr>
                <w:b/>
                <w:sz w:val="24"/>
                <w:szCs w:val="24"/>
              </w:rPr>
            </w:pPr>
            <w:r>
              <w:rPr>
                <w:b/>
                <w:sz w:val="24"/>
                <w:szCs w:val="24"/>
              </w:rPr>
              <w:t>nodrošinājums</w:t>
            </w:r>
          </w:p>
        </w:tc>
      </w:tr>
      <w:tr w:rsidR="006C5AF9" w14:paraId="053D81AE" w14:textId="77777777">
        <w:tc>
          <w:tcPr>
            <w:tcW w:w="2015" w:type="dxa"/>
            <w:vMerge/>
            <w:shd w:val="clear" w:color="auto" w:fill="D9D9D9"/>
            <w:vAlign w:val="center"/>
          </w:tcPr>
          <w:p w14:paraId="2F6C9412" w14:textId="77777777" w:rsidR="006C5AF9" w:rsidRDefault="006C5AF9">
            <w:pPr>
              <w:widowControl w:val="0"/>
              <w:pBdr>
                <w:top w:val="nil"/>
                <w:left w:val="nil"/>
                <w:bottom w:val="nil"/>
                <w:right w:val="nil"/>
                <w:between w:val="nil"/>
              </w:pBdr>
              <w:spacing w:line="276" w:lineRule="auto"/>
              <w:rPr>
                <w:b/>
                <w:sz w:val="24"/>
                <w:szCs w:val="24"/>
              </w:rPr>
            </w:pPr>
          </w:p>
        </w:tc>
        <w:tc>
          <w:tcPr>
            <w:tcW w:w="1877" w:type="dxa"/>
            <w:vMerge/>
            <w:shd w:val="clear" w:color="auto" w:fill="D9D9D9"/>
            <w:vAlign w:val="center"/>
          </w:tcPr>
          <w:p w14:paraId="73794669" w14:textId="77777777" w:rsidR="006C5AF9" w:rsidRDefault="006C5AF9">
            <w:pPr>
              <w:widowControl w:val="0"/>
              <w:pBdr>
                <w:top w:val="nil"/>
                <w:left w:val="nil"/>
                <w:bottom w:val="nil"/>
                <w:right w:val="nil"/>
                <w:between w:val="nil"/>
              </w:pBdr>
              <w:spacing w:line="276" w:lineRule="auto"/>
              <w:rPr>
                <w:b/>
                <w:sz w:val="24"/>
                <w:szCs w:val="24"/>
              </w:rPr>
            </w:pPr>
          </w:p>
        </w:tc>
        <w:tc>
          <w:tcPr>
            <w:tcW w:w="2101" w:type="dxa"/>
            <w:vMerge/>
            <w:shd w:val="clear" w:color="auto" w:fill="D9D9D9"/>
            <w:vAlign w:val="center"/>
          </w:tcPr>
          <w:p w14:paraId="0E8F1C1D" w14:textId="77777777" w:rsidR="006C5AF9" w:rsidRDefault="006C5AF9">
            <w:pPr>
              <w:jc w:val="center"/>
              <w:rPr>
                <w:b/>
                <w:sz w:val="24"/>
                <w:szCs w:val="24"/>
              </w:rPr>
            </w:pPr>
          </w:p>
          <w:p w14:paraId="233642A7" w14:textId="77777777" w:rsidR="006C5AF9" w:rsidRDefault="006C5AF9">
            <w:pPr>
              <w:jc w:val="center"/>
              <w:rPr>
                <w:b/>
                <w:sz w:val="24"/>
                <w:szCs w:val="24"/>
              </w:rPr>
            </w:pPr>
          </w:p>
          <w:p w14:paraId="73A7CA65" w14:textId="77777777" w:rsidR="006C5AF9" w:rsidRDefault="006C5AF9">
            <w:pPr>
              <w:jc w:val="center"/>
              <w:rPr>
                <w:b/>
                <w:sz w:val="24"/>
                <w:szCs w:val="24"/>
              </w:rPr>
            </w:pPr>
          </w:p>
        </w:tc>
        <w:tc>
          <w:tcPr>
            <w:tcW w:w="1893" w:type="dxa"/>
            <w:shd w:val="clear" w:color="auto" w:fill="D9D9D9"/>
            <w:vAlign w:val="center"/>
          </w:tcPr>
          <w:p w14:paraId="070C7AB5" w14:textId="77777777" w:rsidR="006C5AF9" w:rsidRDefault="00B107E3">
            <w:pPr>
              <w:jc w:val="center"/>
              <w:rPr>
                <w:b/>
                <w:sz w:val="24"/>
                <w:szCs w:val="24"/>
              </w:rPr>
            </w:pPr>
            <w:r>
              <w:rPr>
                <w:b/>
                <w:sz w:val="24"/>
                <w:szCs w:val="24"/>
              </w:rPr>
              <w:t>Vidējs</w:t>
            </w:r>
          </w:p>
          <w:p w14:paraId="04CC2888" w14:textId="77777777" w:rsidR="006C5AF9" w:rsidRDefault="00B107E3">
            <w:pPr>
              <w:jc w:val="center"/>
              <w:rPr>
                <w:b/>
                <w:sz w:val="24"/>
                <w:szCs w:val="24"/>
              </w:rPr>
            </w:pPr>
            <w:r>
              <w:rPr>
                <w:b/>
                <w:sz w:val="24"/>
                <w:szCs w:val="24"/>
              </w:rPr>
              <w:t>apguves līmenis</w:t>
            </w:r>
          </w:p>
        </w:tc>
        <w:tc>
          <w:tcPr>
            <w:tcW w:w="1997" w:type="dxa"/>
            <w:shd w:val="clear" w:color="auto" w:fill="D9D9D9"/>
            <w:vAlign w:val="center"/>
          </w:tcPr>
          <w:p w14:paraId="273B946B" w14:textId="77777777" w:rsidR="006C5AF9" w:rsidRDefault="00B107E3">
            <w:pPr>
              <w:jc w:val="center"/>
              <w:rPr>
                <w:b/>
                <w:sz w:val="24"/>
                <w:szCs w:val="24"/>
              </w:rPr>
            </w:pPr>
            <w:r>
              <w:rPr>
                <w:b/>
                <w:sz w:val="24"/>
                <w:szCs w:val="24"/>
              </w:rPr>
              <w:t>Optimāls</w:t>
            </w:r>
          </w:p>
          <w:p w14:paraId="33B98A63" w14:textId="77777777" w:rsidR="006C5AF9" w:rsidRDefault="00B107E3">
            <w:pPr>
              <w:jc w:val="center"/>
              <w:rPr>
                <w:b/>
                <w:sz w:val="24"/>
                <w:szCs w:val="24"/>
              </w:rPr>
            </w:pPr>
            <w:r>
              <w:rPr>
                <w:b/>
                <w:sz w:val="24"/>
                <w:szCs w:val="24"/>
              </w:rPr>
              <w:t>apguves līmenis</w:t>
            </w:r>
          </w:p>
        </w:tc>
        <w:tc>
          <w:tcPr>
            <w:tcW w:w="1674" w:type="dxa"/>
            <w:shd w:val="clear" w:color="auto" w:fill="D9D9D9"/>
            <w:vAlign w:val="center"/>
          </w:tcPr>
          <w:p w14:paraId="6FFED6AC" w14:textId="77777777" w:rsidR="006C5AF9" w:rsidRDefault="00B107E3">
            <w:pPr>
              <w:jc w:val="center"/>
              <w:rPr>
                <w:b/>
                <w:sz w:val="24"/>
                <w:szCs w:val="24"/>
              </w:rPr>
            </w:pPr>
            <w:r>
              <w:rPr>
                <w:b/>
                <w:sz w:val="24"/>
                <w:szCs w:val="24"/>
              </w:rPr>
              <w:t>Metodiskie paņēmieni un mācību organizācijas formas</w:t>
            </w:r>
          </w:p>
        </w:tc>
        <w:tc>
          <w:tcPr>
            <w:tcW w:w="2436" w:type="dxa"/>
            <w:shd w:val="clear" w:color="auto" w:fill="D9D9D9"/>
            <w:vAlign w:val="center"/>
          </w:tcPr>
          <w:p w14:paraId="1E7E751B" w14:textId="77777777" w:rsidR="006C5AF9" w:rsidRDefault="00B107E3">
            <w:pPr>
              <w:jc w:val="center"/>
              <w:rPr>
                <w:b/>
                <w:sz w:val="24"/>
                <w:szCs w:val="24"/>
              </w:rPr>
            </w:pPr>
            <w:r>
              <w:rPr>
                <w:b/>
                <w:sz w:val="24"/>
                <w:szCs w:val="24"/>
              </w:rPr>
              <w:t>Idejas</w:t>
            </w:r>
          </w:p>
          <w:p w14:paraId="745F4095" w14:textId="77777777" w:rsidR="006C5AF9" w:rsidRDefault="00B107E3">
            <w:pPr>
              <w:jc w:val="center"/>
              <w:rPr>
                <w:b/>
                <w:sz w:val="24"/>
                <w:szCs w:val="24"/>
              </w:rPr>
            </w:pPr>
            <w:r>
              <w:rPr>
                <w:b/>
                <w:sz w:val="24"/>
                <w:szCs w:val="24"/>
              </w:rPr>
              <w:t>īstenošanai</w:t>
            </w:r>
          </w:p>
        </w:tc>
      </w:tr>
      <w:tr w:rsidR="006C5AF9" w14:paraId="572CED34" w14:textId="77777777">
        <w:tc>
          <w:tcPr>
            <w:tcW w:w="2015" w:type="dxa"/>
            <w:vMerge w:val="restart"/>
            <w:shd w:val="clear" w:color="auto" w:fill="auto"/>
          </w:tcPr>
          <w:p w14:paraId="23A492E8" w14:textId="77777777" w:rsidR="006C5AF9" w:rsidRDefault="00B107E3">
            <w:r>
              <w:t>1. Spēj: veikt neelektriskos mērījumus ar atbilstošiem mērinstrumentiem.</w:t>
            </w:r>
          </w:p>
          <w:p w14:paraId="7BA48593" w14:textId="77777777" w:rsidR="006C5AF9" w:rsidRDefault="006C5AF9"/>
          <w:p w14:paraId="71A55A8D" w14:textId="77777777" w:rsidR="006C5AF9" w:rsidRDefault="00B107E3">
            <w:r>
              <w:t xml:space="preserve">Zina: neelektrisko mērīju veidus, mērīšanas pamatprincipus un izmantojamos mērinstrumentus. </w:t>
            </w:r>
          </w:p>
          <w:p w14:paraId="6F8FC0B1" w14:textId="77777777" w:rsidR="006C5AF9" w:rsidRDefault="006C5AF9"/>
          <w:p w14:paraId="78E02EAC" w14:textId="77777777" w:rsidR="006C5AF9" w:rsidRDefault="00B107E3">
            <w:pPr>
              <w:rPr>
                <w:b/>
              </w:rPr>
            </w:pPr>
            <w:r>
              <w:t>Izprot: neelektrisko mērījumu nozīmi elektromontāžas procesā.</w:t>
            </w:r>
          </w:p>
        </w:tc>
        <w:tc>
          <w:tcPr>
            <w:tcW w:w="1877" w:type="dxa"/>
            <w:vMerge w:val="restart"/>
            <w:shd w:val="clear" w:color="auto" w:fill="auto"/>
          </w:tcPr>
          <w:p w14:paraId="4B6B7DBC" w14:textId="77777777" w:rsidR="006C5AF9" w:rsidRDefault="00B107E3">
            <w:r>
              <w:t>1.1. Neelektriskie mērījumi.</w:t>
            </w:r>
          </w:p>
          <w:p w14:paraId="75C37BDF" w14:textId="77777777" w:rsidR="006C5AF9" w:rsidRDefault="006C5AF9"/>
          <w:p w14:paraId="67740D66" w14:textId="77777777" w:rsidR="006C5AF9" w:rsidRDefault="00B107E3">
            <w:pPr>
              <w:rPr>
                <w:b/>
              </w:rPr>
            </w:pPr>
            <w:r>
              <w:t>(20% no moduļa kopējā apjoma)</w:t>
            </w:r>
          </w:p>
        </w:tc>
        <w:tc>
          <w:tcPr>
            <w:tcW w:w="2101" w:type="dxa"/>
            <w:vMerge w:val="restart"/>
            <w:shd w:val="clear" w:color="auto" w:fill="auto"/>
          </w:tcPr>
          <w:p w14:paraId="6A32F7C4" w14:textId="77777777" w:rsidR="006C5AF9" w:rsidRDefault="00B107E3">
            <w:pPr>
              <w:rPr>
                <w:b/>
              </w:rPr>
            </w:pPr>
            <w:r>
              <w:t>1.1.1. Garuma, laukuma, temperatūras, spiediena, tilpuma mērīšana.</w:t>
            </w:r>
          </w:p>
        </w:tc>
        <w:tc>
          <w:tcPr>
            <w:tcW w:w="1893" w:type="dxa"/>
            <w:vMerge w:val="restart"/>
            <w:shd w:val="clear" w:color="auto" w:fill="auto"/>
          </w:tcPr>
          <w:p w14:paraId="405801C1" w14:textId="77777777" w:rsidR="006C5AF9" w:rsidRDefault="00B107E3">
            <w:pPr>
              <w:rPr>
                <w:b/>
              </w:rPr>
            </w:pPr>
            <w:r>
              <w:t>Nosauc neelektriskos lielumus un to mērīšanas principus.</w:t>
            </w:r>
          </w:p>
        </w:tc>
        <w:tc>
          <w:tcPr>
            <w:tcW w:w="1997" w:type="dxa"/>
            <w:vMerge w:val="restart"/>
            <w:shd w:val="clear" w:color="auto" w:fill="auto"/>
          </w:tcPr>
          <w:p w14:paraId="0B482401" w14:textId="77777777" w:rsidR="006C5AF9" w:rsidRDefault="00B107E3">
            <w:pPr>
              <w:rPr>
                <w:b/>
              </w:rPr>
            </w:pPr>
            <w:r>
              <w:t>Izskaidro neelektrisko lielumu mērīšanas principus un metodes.</w:t>
            </w:r>
          </w:p>
        </w:tc>
        <w:tc>
          <w:tcPr>
            <w:tcW w:w="1674" w:type="dxa"/>
            <w:shd w:val="clear" w:color="auto" w:fill="auto"/>
          </w:tcPr>
          <w:p w14:paraId="6999FA80" w14:textId="77777777" w:rsidR="006C5AF9" w:rsidRDefault="00B107E3">
            <w:pPr>
              <w:rPr>
                <w:b/>
              </w:rPr>
            </w:pPr>
            <w:r>
              <w:t>Darbs ar tekstu.</w:t>
            </w:r>
          </w:p>
        </w:tc>
        <w:tc>
          <w:tcPr>
            <w:tcW w:w="2436" w:type="dxa"/>
            <w:shd w:val="clear" w:color="auto" w:fill="auto"/>
          </w:tcPr>
          <w:p w14:paraId="532BECEC" w14:textId="77777777" w:rsidR="006C5AF9" w:rsidRDefault="00B107E3">
            <w:pPr>
              <w:rPr>
                <w:b/>
              </w:rPr>
            </w:pPr>
            <w:r>
              <w:t>Izglītojamie apkopo informāciju par metroloģijas pamatiem, sagatavo prezentāciju un diskutē par neelektriskajiem mērījumiem.</w:t>
            </w:r>
          </w:p>
        </w:tc>
      </w:tr>
      <w:tr w:rsidR="006C5AF9" w14:paraId="0FAC7AEE" w14:textId="77777777">
        <w:tc>
          <w:tcPr>
            <w:tcW w:w="2015" w:type="dxa"/>
            <w:vMerge/>
            <w:shd w:val="clear" w:color="auto" w:fill="auto"/>
          </w:tcPr>
          <w:p w14:paraId="7194CB10" w14:textId="77777777" w:rsidR="006C5AF9" w:rsidRDefault="006C5AF9">
            <w:pPr>
              <w:widowControl w:val="0"/>
              <w:pBdr>
                <w:top w:val="nil"/>
                <w:left w:val="nil"/>
                <w:bottom w:val="nil"/>
                <w:right w:val="nil"/>
                <w:between w:val="nil"/>
              </w:pBdr>
              <w:spacing w:line="276" w:lineRule="auto"/>
              <w:rPr>
                <w:b/>
              </w:rPr>
            </w:pPr>
          </w:p>
        </w:tc>
        <w:tc>
          <w:tcPr>
            <w:tcW w:w="1877" w:type="dxa"/>
            <w:vMerge/>
            <w:shd w:val="clear" w:color="auto" w:fill="auto"/>
          </w:tcPr>
          <w:p w14:paraId="743F2995" w14:textId="77777777" w:rsidR="006C5AF9" w:rsidRDefault="006C5AF9">
            <w:pPr>
              <w:widowControl w:val="0"/>
              <w:pBdr>
                <w:top w:val="nil"/>
                <w:left w:val="nil"/>
                <w:bottom w:val="nil"/>
                <w:right w:val="nil"/>
                <w:between w:val="nil"/>
              </w:pBdr>
              <w:spacing w:line="276" w:lineRule="auto"/>
              <w:rPr>
                <w:b/>
              </w:rPr>
            </w:pPr>
          </w:p>
        </w:tc>
        <w:tc>
          <w:tcPr>
            <w:tcW w:w="2101" w:type="dxa"/>
            <w:vMerge/>
            <w:shd w:val="clear" w:color="auto" w:fill="auto"/>
          </w:tcPr>
          <w:p w14:paraId="362B343D" w14:textId="77777777" w:rsidR="006C5AF9" w:rsidRDefault="006C5AF9">
            <w:pPr>
              <w:widowControl w:val="0"/>
              <w:pBdr>
                <w:top w:val="nil"/>
                <w:left w:val="nil"/>
                <w:bottom w:val="nil"/>
                <w:right w:val="nil"/>
                <w:between w:val="nil"/>
              </w:pBdr>
              <w:spacing w:line="276" w:lineRule="auto"/>
              <w:rPr>
                <w:b/>
              </w:rPr>
            </w:pPr>
          </w:p>
        </w:tc>
        <w:tc>
          <w:tcPr>
            <w:tcW w:w="1893" w:type="dxa"/>
            <w:vMerge/>
            <w:shd w:val="clear" w:color="auto" w:fill="auto"/>
          </w:tcPr>
          <w:p w14:paraId="327FCC6C" w14:textId="77777777" w:rsidR="006C5AF9" w:rsidRDefault="006C5AF9">
            <w:pPr>
              <w:widowControl w:val="0"/>
              <w:pBdr>
                <w:top w:val="nil"/>
                <w:left w:val="nil"/>
                <w:bottom w:val="nil"/>
                <w:right w:val="nil"/>
                <w:between w:val="nil"/>
              </w:pBdr>
              <w:spacing w:line="276" w:lineRule="auto"/>
              <w:rPr>
                <w:b/>
              </w:rPr>
            </w:pPr>
          </w:p>
        </w:tc>
        <w:tc>
          <w:tcPr>
            <w:tcW w:w="1997" w:type="dxa"/>
            <w:vMerge/>
            <w:shd w:val="clear" w:color="auto" w:fill="auto"/>
          </w:tcPr>
          <w:p w14:paraId="6BD210EA" w14:textId="77777777" w:rsidR="006C5AF9" w:rsidRDefault="006C5AF9">
            <w:pPr>
              <w:rPr>
                <w:b/>
              </w:rPr>
            </w:pPr>
          </w:p>
          <w:p w14:paraId="74DFDE5C" w14:textId="77777777" w:rsidR="006C5AF9" w:rsidRDefault="006C5AF9">
            <w:pPr>
              <w:rPr>
                <w:b/>
              </w:rPr>
            </w:pPr>
          </w:p>
          <w:p w14:paraId="4B626B47" w14:textId="77777777" w:rsidR="006C5AF9" w:rsidRDefault="006C5AF9">
            <w:pPr>
              <w:rPr>
                <w:b/>
              </w:rPr>
            </w:pPr>
          </w:p>
          <w:p w14:paraId="19BA6660" w14:textId="77777777" w:rsidR="006C5AF9" w:rsidRDefault="006C5AF9">
            <w:pPr>
              <w:rPr>
                <w:b/>
              </w:rPr>
            </w:pPr>
          </w:p>
          <w:p w14:paraId="1EF633B7" w14:textId="77777777" w:rsidR="006C5AF9" w:rsidRDefault="006C5AF9">
            <w:pPr>
              <w:rPr>
                <w:b/>
              </w:rPr>
            </w:pPr>
          </w:p>
        </w:tc>
        <w:tc>
          <w:tcPr>
            <w:tcW w:w="1674" w:type="dxa"/>
            <w:shd w:val="clear" w:color="auto" w:fill="auto"/>
          </w:tcPr>
          <w:p w14:paraId="662AA7DA" w14:textId="77777777" w:rsidR="006C5AF9" w:rsidRDefault="00B107E3">
            <w:pPr>
              <w:rPr>
                <w:b/>
              </w:rPr>
            </w:pPr>
            <w:r>
              <w:t>Jautāšana un atbildēšana.</w:t>
            </w:r>
          </w:p>
        </w:tc>
        <w:tc>
          <w:tcPr>
            <w:tcW w:w="2436" w:type="dxa"/>
            <w:shd w:val="clear" w:color="auto" w:fill="auto"/>
          </w:tcPr>
          <w:p w14:paraId="0D765521" w14:textId="77777777" w:rsidR="006C5AF9" w:rsidRDefault="00B107E3">
            <w:pPr>
              <w:rPr>
                <w:b/>
              </w:rPr>
            </w:pPr>
            <w:r>
              <w:t>Izglītojamie mutvārdos vai rakstiski uzdod viens otram dažāda veida jautājumus par neelektriskajiem mērījumiem un atbild uz tiem.</w:t>
            </w:r>
          </w:p>
        </w:tc>
      </w:tr>
      <w:tr w:rsidR="006C5AF9" w14:paraId="60CDDBB3" w14:textId="77777777">
        <w:tc>
          <w:tcPr>
            <w:tcW w:w="2015" w:type="dxa"/>
            <w:vMerge/>
            <w:shd w:val="clear" w:color="auto" w:fill="auto"/>
          </w:tcPr>
          <w:p w14:paraId="66F4A8D1" w14:textId="77777777" w:rsidR="006C5AF9" w:rsidRDefault="006C5AF9">
            <w:pPr>
              <w:rPr>
                <w:b/>
              </w:rPr>
            </w:pPr>
          </w:p>
        </w:tc>
        <w:tc>
          <w:tcPr>
            <w:tcW w:w="1877" w:type="dxa"/>
            <w:vMerge w:val="restart"/>
            <w:shd w:val="clear" w:color="auto" w:fill="auto"/>
          </w:tcPr>
          <w:p w14:paraId="52FD4825" w14:textId="77777777" w:rsidR="006C5AF9" w:rsidRDefault="00B107E3">
            <w:r>
              <w:t>1.2. Neelektrisko lielumu mērinstrumenti.</w:t>
            </w:r>
          </w:p>
          <w:p w14:paraId="59C594B2" w14:textId="77777777" w:rsidR="006C5AF9" w:rsidRDefault="006C5AF9"/>
          <w:p w14:paraId="0BE66807" w14:textId="77777777" w:rsidR="006C5AF9" w:rsidRDefault="00B107E3">
            <w:pPr>
              <w:rPr>
                <w:b/>
              </w:rPr>
            </w:pPr>
            <w:r>
              <w:t>(10% no moduļa kopējā apjoma)</w:t>
            </w:r>
          </w:p>
        </w:tc>
        <w:tc>
          <w:tcPr>
            <w:tcW w:w="2101" w:type="dxa"/>
            <w:vMerge w:val="restart"/>
            <w:shd w:val="clear" w:color="auto" w:fill="auto"/>
          </w:tcPr>
          <w:p w14:paraId="21319595" w14:textId="77777777" w:rsidR="006C5AF9" w:rsidRDefault="00B107E3">
            <w:pPr>
              <w:rPr>
                <w:b/>
              </w:rPr>
            </w:pPr>
            <w:r>
              <w:t>1.2.1. Garuma, laukuma, temperatūras, spiediena, tilpuma mērīšanas instrumenti.</w:t>
            </w:r>
          </w:p>
        </w:tc>
        <w:tc>
          <w:tcPr>
            <w:tcW w:w="1893" w:type="dxa"/>
            <w:vMerge w:val="restart"/>
            <w:shd w:val="clear" w:color="auto" w:fill="auto"/>
          </w:tcPr>
          <w:p w14:paraId="06444216" w14:textId="77777777" w:rsidR="006C5AF9" w:rsidRDefault="00B107E3">
            <w:pPr>
              <w:rPr>
                <w:b/>
              </w:rPr>
            </w:pPr>
            <w:r>
              <w:t>Veic neelektriskos mērījumus, pazīst neelektrisko mērījumu veikšanai lietojamos instrumentus.</w:t>
            </w:r>
          </w:p>
        </w:tc>
        <w:tc>
          <w:tcPr>
            <w:tcW w:w="1997" w:type="dxa"/>
            <w:vMerge w:val="restart"/>
            <w:shd w:val="clear" w:color="auto" w:fill="auto"/>
          </w:tcPr>
          <w:p w14:paraId="03A7E803" w14:textId="77777777" w:rsidR="006C5AF9" w:rsidRDefault="00B107E3">
            <w:pPr>
              <w:rPr>
                <w:b/>
              </w:rPr>
            </w:pPr>
            <w:r>
              <w:t>Veic neelektriskos mērījumus, izvēlas neelektrisko mērījumu veikšanai lietojamos instrumentus un pamato to lietošanu konkrētās situācijās.</w:t>
            </w:r>
          </w:p>
        </w:tc>
        <w:tc>
          <w:tcPr>
            <w:tcW w:w="1674" w:type="dxa"/>
            <w:shd w:val="clear" w:color="auto" w:fill="auto"/>
          </w:tcPr>
          <w:p w14:paraId="5B7C8066" w14:textId="77777777" w:rsidR="006C5AF9" w:rsidRDefault="00B107E3">
            <w:pPr>
              <w:rPr>
                <w:b/>
              </w:rPr>
            </w:pPr>
            <w:r>
              <w:t>Darbs ar tekstu.</w:t>
            </w:r>
          </w:p>
        </w:tc>
        <w:tc>
          <w:tcPr>
            <w:tcW w:w="2436" w:type="dxa"/>
            <w:shd w:val="clear" w:color="auto" w:fill="auto"/>
          </w:tcPr>
          <w:p w14:paraId="5256A391" w14:textId="77777777" w:rsidR="006C5AF9" w:rsidRDefault="00B107E3">
            <w:pPr>
              <w:rPr>
                <w:b/>
              </w:rPr>
            </w:pPr>
            <w:r>
              <w:t>Izglītojamie grupās apkopo informāciju par neelektrisko lielumu mērinstrumentiem, sagatavo prezentāciju un diskutē par to pielietojumu.</w:t>
            </w:r>
          </w:p>
        </w:tc>
      </w:tr>
      <w:tr w:rsidR="006C5AF9" w14:paraId="1C9252EE" w14:textId="77777777">
        <w:tc>
          <w:tcPr>
            <w:tcW w:w="2015" w:type="dxa"/>
            <w:vMerge/>
            <w:shd w:val="clear" w:color="auto" w:fill="auto"/>
          </w:tcPr>
          <w:p w14:paraId="54723CB1" w14:textId="77777777" w:rsidR="006C5AF9" w:rsidRDefault="006C5AF9">
            <w:pPr>
              <w:widowControl w:val="0"/>
              <w:pBdr>
                <w:top w:val="nil"/>
                <w:left w:val="nil"/>
                <w:bottom w:val="nil"/>
                <w:right w:val="nil"/>
                <w:between w:val="nil"/>
              </w:pBdr>
              <w:spacing w:line="276" w:lineRule="auto"/>
              <w:rPr>
                <w:b/>
              </w:rPr>
            </w:pPr>
          </w:p>
        </w:tc>
        <w:tc>
          <w:tcPr>
            <w:tcW w:w="1877" w:type="dxa"/>
            <w:vMerge/>
            <w:shd w:val="clear" w:color="auto" w:fill="auto"/>
          </w:tcPr>
          <w:p w14:paraId="3D8F23E6" w14:textId="77777777" w:rsidR="006C5AF9" w:rsidRDefault="006C5AF9">
            <w:pPr>
              <w:widowControl w:val="0"/>
              <w:pBdr>
                <w:top w:val="nil"/>
                <w:left w:val="nil"/>
                <w:bottom w:val="nil"/>
                <w:right w:val="nil"/>
                <w:between w:val="nil"/>
              </w:pBdr>
              <w:spacing w:line="276" w:lineRule="auto"/>
              <w:rPr>
                <w:b/>
              </w:rPr>
            </w:pPr>
          </w:p>
        </w:tc>
        <w:tc>
          <w:tcPr>
            <w:tcW w:w="2101" w:type="dxa"/>
            <w:vMerge/>
            <w:shd w:val="clear" w:color="auto" w:fill="auto"/>
          </w:tcPr>
          <w:p w14:paraId="376100FA" w14:textId="77777777" w:rsidR="006C5AF9" w:rsidRDefault="006C5AF9">
            <w:pPr>
              <w:widowControl w:val="0"/>
              <w:pBdr>
                <w:top w:val="nil"/>
                <w:left w:val="nil"/>
                <w:bottom w:val="nil"/>
                <w:right w:val="nil"/>
                <w:between w:val="nil"/>
              </w:pBdr>
              <w:spacing w:line="276" w:lineRule="auto"/>
              <w:rPr>
                <w:b/>
              </w:rPr>
            </w:pPr>
          </w:p>
        </w:tc>
        <w:tc>
          <w:tcPr>
            <w:tcW w:w="1893" w:type="dxa"/>
            <w:vMerge/>
            <w:shd w:val="clear" w:color="auto" w:fill="auto"/>
          </w:tcPr>
          <w:p w14:paraId="1F6F492B" w14:textId="77777777" w:rsidR="006C5AF9" w:rsidRDefault="006C5AF9">
            <w:pPr>
              <w:widowControl w:val="0"/>
              <w:pBdr>
                <w:top w:val="nil"/>
                <w:left w:val="nil"/>
                <w:bottom w:val="nil"/>
                <w:right w:val="nil"/>
                <w:between w:val="nil"/>
              </w:pBdr>
              <w:spacing w:line="276" w:lineRule="auto"/>
              <w:rPr>
                <w:b/>
              </w:rPr>
            </w:pPr>
          </w:p>
        </w:tc>
        <w:tc>
          <w:tcPr>
            <w:tcW w:w="1997" w:type="dxa"/>
            <w:vMerge/>
            <w:shd w:val="clear" w:color="auto" w:fill="auto"/>
          </w:tcPr>
          <w:p w14:paraId="0B56C201" w14:textId="77777777" w:rsidR="006C5AF9" w:rsidRDefault="006C5AF9">
            <w:pPr>
              <w:rPr>
                <w:b/>
              </w:rPr>
            </w:pPr>
          </w:p>
          <w:p w14:paraId="1A5D4980" w14:textId="77777777" w:rsidR="006C5AF9" w:rsidRDefault="006C5AF9">
            <w:pPr>
              <w:rPr>
                <w:b/>
              </w:rPr>
            </w:pPr>
          </w:p>
          <w:p w14:paraId="07D982A1" w14:textId="77777777" w:rsidR="006C5AF9" w:rsidRDefault="006C5AF9">
            <w:pPr>
              <w:rPr>
                <w:b/>
              </w:rPr>
            </w:pPr>
          </w:p>
          <w:p w14:paraId="3E7506C5" w14:textId="77777777" w:rsidR="006C5AF9" w:rsidRDefault="006C5AF9">
            <w:pPr>
              <w:rPr>
                <w:b/>
              </w:rPr>
            </w:pPr>
          </w:p>
          <w:p w14:paraId="2A919AD2" w14:textId="77777777" w:rsidR="006C5AF9" w:rsidRDefault="006C5AF9">
            <w:pPr>
              <w:rPr>
                <w:b/>
              </w:rPr>
            </w:pPr>
          </w:p>
        </w:tc>
        <w:tc>
          <w:tcPr>
            <w:tcW w:w="1674" w:type="dxa"/>
            <w:shd w:val="clear" w:color="auto" w:fill="auto"/>
          </w:tcPr>
          <w:p w14:paraId="2EED294E" w14:textId="77777777" w:rsidR="006C5AF9" w:rsidRDefault="00B107E3">
            <w:pPr>
              <w:rPr>
                <w:b/>
              </w:rPr>
            </w:pPr>
            <w:r>
              <w:t>Praktiskais darbs.</w:t>
            </w:r>
          </w:p>
        </w:tc>
        <w:tc>
          <w:tcPr>
            <w:tcW w:w="2436" w:type="dxa"/>
            <w:shd w:val="clear" w:color="auto" w:fill="auto"/>
          </w:tcPr>
          <w:p w14:paraId="5B5665F5" w14:textId="77777777" w:rsidR="006C5AF9" w:rsidRDefault="00B107E3">
            <w:pPr>
              <w:rPr>
                <w:b/>
              </w:rPr>
            </w:pPr>
            <w:r>
              <w:t>Izglītojamais patstāvīgi veic neelektriskos mērījumus klasē vai darba vietā.</w:t>
            </w:r>
          </w:p>
        </w:tc>
      </w:tr>
      <w:tr w:rsidR="006C5AF9" w14:paraId="474BB471" w14:textId="77777777">
        <w:tc>
          <w:tcPr>
            <w:tcW w:w="2015" w:type="dxa"/>
            <w:vMerge w:val="restart"/>
            <w:shd w:val="clear" w:color="auto" w:fill="auto"/>
          </w:tcPr>
          <w:p w14:paraId="34842FA8" w14:textId="77777777" w:rsidR="006C5AF9" w:rsidRDefault="00B107E3">
            <w:r>
              <w:lastRenderedPageBreak/>
              <w:t xml:space="preserve">2. Spēj: ierīkot ligzdas, caurumus, renes, </w:t>
            </w:r>
            <w:proofErr w:type="spellStart"/>
            <w:r>
              <w:t>dībeļus</w:t>
            </w:r>
            <w:proofErr w:type="spellEnd"/>
            <w:r>
              <w:t>, stiprinājumus elektromontāžas darbiem.</w:t>
            </w:r>
          </w:p>
          <w:p w14:paraId="4E25068A" w14:textId="77777777" w:rsidR="006C5AF9" w:rsidRDefault="006C5AF9"/>
          <w:p w14:paraId="7D78B30C" w14:textId="77777777" w:rsidR="006C5AF9" w:rsidRDefault="00B107E3">
            <w:r>
              <w:t xml:space="preserve">Zina: ligzdu, caurumu, reņu, </w:t>
            </w:r>
            <w:proofErr w:type="spellStart"/>
            <w:r>
              <w:t>dībeļu</w:t>
            </w:r>
            <w:proofErr w:type="spellEnd"/>
            <w:r>
              <w:t xml:space="preserve"> un stiprinājumu sagatavošanas un ierīkošanas tehnoloģijas, instrumentus un drošus darba paņēmienus.</w:t>
            </w:r>
          </w:p>
          <w:p w14:paraId="1A79C82D" w14:textId="77777777" w:rsidR="006C5AF9" w:rsidRDefault="006C5AF9"/>
          <w:p w14:paraId="4D0120B7" w14:textId="77777777" w:rsidR="006C5AF9" w:rsidRDefault="00B107E3">
            <w:pPr>
              <w:rPr>
                <w:b/>
              </w:rPr>
            </w:pPr>
            <w:r>
              <w:t>Izprot: elektromontāžas palīgdarbu nozīmi kvalitatīvai elektrotehnisko darbu veikšanai.</w:t>
            </w:r>
          </w:p>
        </w:tc>
        <w:tc>
          <w:tcPr>
            <w:tcW w:w="1877" w:type="dxa"/>
            <w:vMerge w:val="restart"/>
            <w:shd w:val="clear" w:color="auto" w:fill="auto"/>
          </w:tcPr>
          <w:p w14:paraId="3F50F96D" w14:textId="77777777" w:rsidR="006C5AF9" w:rsidRDefault="00B107E3">
            <w:r>
              <w:t xml:space="preserve">2.1. Ligzdu, caurumu, reņu, </w:t>
            </w:r>
            <w:proofErr w:type="spellStart"/>
            <w:r>
              <w:t>dībeļu</w:t>
            </w:r>
            <w:proofErr w:type="spellEnd"/>
            <w:r>
              <w:t xml:space="preserve"> un stiprinājumu sagatavošanas un ierīkošanas tehnoloģijas un instrumenti.</w:t>
            </w:r>
          </w:p>
          <w:p w14:paraId="207DA87C" w14:textId="77777777" w:rsidR="006C5AF9" w:rsidRDefault="006C5AF9"/>
          <w:p w14:paraId="0FB56761" w14:textId="77777777" w:rsidR="006C5AF9" w:rsidRDefault="00B107E3">
            <w:r>
              <w:t>(30% no moduļa kopējā apjoma)</w:t>
            </w:r>
          </w:p>
        </w:tc>
        <w:tc>
          <w:tcPr>
            <w:tcW w:w="2101" w:type="dxa"/>
            <w:shd w:val="clear" w:color="auto" w:fill="auto"/>
          </w:tcPr>
          <w:p w14:paraId="3D4BAEE8" w14:textId="77777777" w:rsidR="006C5AF9" w:rsidRDefault="00B107E3">
            <w:pPr>
              <w:rPr>
                <w:b/>
              </w:rPr>
            </w:pPr>
            <w:r>
              <w:t xml:space="preserve">2.1.1. Ligzdu, caurumu, reņu, </w:t>
            </w:r>
            <w:proofErr w:type="spellStart"/>
            <w:r>
              <w:t>dībeļu</w:t>
            </w:r>
            <w:proofErr w:type="spellEnd"/>
            <w:r>
              <w:t xml:space="preserve"> un stiprinājumu sagatavošanas un ierīkošanas instrumenti.</w:t>
            </w:r>
          </w:p>
        </w:tc>
        <w:tc>
          <w:tcPr>
            <w:tcW w:w="1893" w:type="dxa"/>
            <w:shd w:val="clear" w:color="auto" w:fill="auto"/>
          </w:tcPr>
          <w:p w14:paraId="1B81DCBD" w14:textId="77777777" w:rsidR="006C5AF9" w:rsidRDefault="00B107E3">
            <w:pPr>
              <w:rPr>
                <w:b/>
              </w:rPr>
            </w:pPr>
            <w:r>
              <w:t xml:space="preserve">Nosauc ligzdu, caurumu, reņu, </w:t>
            </w:r>
            <w:proofErr w:type="spellStart"/>
            <w:r>
              <w:t>dībeļu</w:t>
            </w:r>
            <w:proofErr w:type="spellEnd"/>
            <w:r>
              <w:t xml:space="preserve"> un stiprinājumu sagatavošanas un ierīkošanas darbu instrumentus un apraksta to lietojumu.</w:t>
            </w:r>
          </w:p>
        </w:tc>
        <w:tc>
          <w:tcPr>
            <w:tcW w:w="1997" w:type="dxa"/>
            <w:shd w:val="clear" w:color="auto" w:fill="auto"/>
          </w:tcPr>
          <w:p w14:paraId="5FFE0C0F" w14:textId="77777777" w:rsidR="006C5AF9" w:rsidRDefault="00B107E3">
            <w:pPr>
              <w:rPr>
                <w:b/>
              </w:rPr>
            </w:pPr>
            <w:r>
              <w:t xml:space="preserve">Izvēlas ligzdu, caurumu, reņu, </w:t>
            </w:r>
            <w:proofErr w:type="spellStart"/>
            <w:r>
              <w:t>dībeļu</w:t>
            </w:r>
            <w:proofErr w:type="spellEnd"/>
            <w:r>
              <w:t xml:space="preserve"> un stiprinājumu sagatavošanas un ierīkošanas darbu veikšanai atbilstošos instrumentus un raksturo to lietošanas iespējas.</w:t>
            </w:r>
          </w:p>
        </w:tc>
        <w:tc>
          <w:tcPr>
            <w:tcW w:w="1674" w:type="dxa"/>
            <w:shd w:val="clear" w:color="auto" w:fill="auto"/>
          </w:tcPr>
          <w:p w14:paraId="30218DA4" w14:textId="77777777" w:rsidR="006C5AF9" w:rsidRDefault="00B107E3">
            <w:pPr>
              <w:rPr>
                <w:b/>
              </w:rPr>
            </w:pPr>
            <w:r>
              <w:t>Darbs ar tekstu.</w:t>
            </w:r>
          </w:p>
        </w:tc>
        <w:tc>
          <w:tcPr>
            <w:tcW w:w="2436" w:type="dxa"/>
            <w:shd w:val="clear" w:color="auto" w:fill="auto"/>
          </w:tcPr>
          <w:p w14:paraId="12439F87" w14:textId="77777777" w:rsidR="006C5AF9" w:rsidRDefault="00B107E3">
            <w:pPr>
              <w:rPr>
                <w:b/>
              </w:rPr>
            </w:pPr>
            <w:r>
              <w:t xml:space="preserve">Izglītojamie apkopo informāciju, izmantojot dažādus informācijas resursus (mācību grāmatas, interneta resursus, katalogus, datu bāzes), un veido pārskatus par ligzdu, caurumu, reņu, </w:t>
            </w:r>
            <w:proofErr w:type="spellStart"/>
            <w:r>
              <w:t>dībeļu</w:t>
            </w:r>
            <w:proofErr w:type="spellEnd"/>
            <w:r>
              <w:t xml:space="preserve"> un stiprinājumu sagatavošanas un ierīkošanas instrumentiem un to lietojumu. Informāciju apkopo tabulās.</w:t>
            </w:r>
          </w:p>
        </w:tc>
      </w:tr>
      <w:tr w:rsidR="006C5AF9" w14:paraId="476E2128" w14:textId="77777777">
        <w:tc>
          <w:tcPr>
            <w:tcW w:w="2015" w:type="dxa"/>
            <w:vMerge/>
            <w:shd w:val="clear" w:color="auto" w:fill="auto"/>
          </w:tcPr>
          <w:p w14:paraId="3E5627F2" w14:textId="77777777" w:rsidR="006C5AF9" w:rsidRDefault="006C5AF9">
            <w:pPr>
              <w:widowControl w:val="0"/>
              <w:pBdr>
                <w:top w:val="nil"/>
                <w:left w:val="nil"/>
                <w:bottom w:val="nil"/>
                <w:right w:val="nil"/>
                <w:between w:val="nil"/>
              </w:pBdr>
              <w:spacing w:line="276" w:lineRule="auto"/>
              <w:rPr>
                <w:b/>
              </w:rPr>
            </w:pPr>
          </w:p>
        </w:tc>
        <w:tc>
          <w:tcPr>
            <w:tcW w:w="1877" w:type="dxa"/>
            <w:vMerge/>
            <w:shd w:val="clear" w:color="auto" w:fill="auto"/>
          </w:tcPr>
          <w:p w14:paraId="0A47410A" w14:textId="77777777" w:rsidR="006C5AF9" w:rsidRDefault="006C5AF9">
            <w:pPr>
              <w:rPr>
                <w:b/>
              </w:rPr>
            </w:pPr>
          </w:p>
          <w:p w14:paraId="6A96D31A" w14:textId="77777777" w:rsidR="006C5AF9" w:rsidRDefault="006C5AF9">
            <w:pPr>
              <w:rPr>
                <w:b/>
              </w:rPr>
            </w:pPr>
          </w:p>
        </w:tc>
        <w:tc>
          <w:tcPr>
            <w:tcW w:w="2101" w:type="dxa"/>
            <w:shd w:val="clear" w:color="auto" w:fill="auto"/>
          </w:tcPr>
          <w:p w14:paraId="372D8EAC" w14:textId="77777777" w:rsidR="006C5AF9" w:rsidRDefault="00B107E3">
            <w:pPr>
              <w:rPr>
                <w:b/>
              </w:rPr>
            </w:pPr>
            <w:r>
              <w:t xml:space="preserve">2.1.2. Ligzdu, caurumu, reņu, </w:t>
            </w:r>
            <w:proofErr w:type="spellStart"/>
            <w:r>
              <w:t>dībeļu</w:t>
            </w:r>
            <w:proofErr w:type="spellEnd"/>
            <w:r>
              <w:t xml:space="preserve"> un stiprinājumu sagatavošanas un ierīkošanas tehnoloģijas.</w:t>
            </w:r>
          </w:p>
        </w:tc>
        <w:tc>
          <w:tcPr>
            <w:tcW w:w="1893" w:type="dxa"/>
            <w:shd w:val="clear" w:color="auto" w:fill="auto"/>
          </w:tcPr>
          <w:p w14:paraId="69C72A7C" w14:textId="77777777" w:rsidR="006C5AF9" w:rsidRDefault="00B107E3">
            <w:pPr>
              <w:rPr>
                <w:b/>
              </w:rPr>
            </w:pPr>
            <w:r>
              <w:t xml:space="preserve">Apraksta ligzdu, caurumu, reņu, </w:t>
            </w:r>
            <w:proofErr w:type="spellStart"/>
            <w:r>
              <w:t>dībeļu</w:t>
            </w:r>
            <w:proofErr w:type="spellEnd"/>
            <w:r>
              <w:t xml:space="preserve"> un stiprinājumu sagatavošanas un ierīkošanas darbu paņēmienus.</w:t>
            </w:r>
          </w:p>
        </w:tc>
        <w:tc>
          <w:tcPr>
            <w:tcW w:w="1997" w:type="dxa"/>
            <w:shd w:val="clear" w:color="auto" w:fill="auto"/>
          </w:tcPr>
          <w:p w14:paraId="18B5B443" w14:textId="77777777" w:rsidR="006C5AF9" w:rsidRDefault="00B107E3">
            <w:pPr>
              <w:rPr>
                <w:b/>
              </w:rPr>
            </w:pPr>
            <w:r>
              <w:t xml:space="preserve">Apraksta un pamato ligzdu, caurumu, reņu, </w:t>
            </w:r>
            <w:proofErr w:type="spellStart"/>
            <w:r>
              <w:t>dībeļu</w:t>
            </w:r>
            <w:proofErr w:type="spellEnd"/>
            <w:r>
              <w:t xml:space="preserve"> un stiprinājumu sagatavošanas un ierīkošanas paņēmienus atbilstoši situācijai.</w:t>
            </w:r>
          </w:p>
        </w:tc>
        <w:tc>
          <w:tcPr>
            <w:tcW w:w="1674" w:type="dxa"/>
            <w:vMerge w:val="restart"/>
            <w:shd w:val="clear" w:color="auto" w:fill="auto"/>
          </w:tcPr>
          <w:p w14:paraId="0DD12052" w14:textId="77777777" w:rsidR="006C5AF9" w:rsidRDefault="00B107E3">
            <w:pPr>
              <w:rPr>
                <w:b/>
              </w:rPr>
            </w:pPr>
            <w:r>
              <w:t>Praktiskais darbs.</w:t>
            </w:r>
          </w:p>
        </w:tc>
        <w:tc>
          <w:tcPr>
            <w:tcW w:w="2436" w:type="dxa"/>
            <w:vMerge w:val="restart"/>
            <w:shd w:val="clear" w:color="auto" w:fill="auto"/>
          </w:tcPr>
          <w:p w14:paraId="2AD1A330" w14:textId="77777777" w:rsidR="006C5AF9" w:rsidRDefault="00B107E3">
            <w:r>
              <w:t xml:space="preserve">Izglītojamie individuāli vai grupā veic dažādus ligzdu, caurumu, reņu, </w:t>
            </w:r>
            <w:proofErr w:type="spellStart"/>
            <w:r>
              <w:t>dībeļu</w:t>
            </w:r>
            <w:proofErr w:type="spellEnd"/>
            <w:r>
              <w:t xml:space="preserve"> un stiprinājumu sagatavošanas un ierīkošanas darbu uzdevumus, lietojot urbšanas instrumentus un darba paņēmienus reālā darba vidē (laboratorijā, darbnīcā, uzņēmumā u.c.) vai dabā. </w:t>
            </w:r>
          </w:p>
        </w:tc>
      </w:tr>
      <w:tr w:rsidR="006C5AF9" w14:paraId="3E46323E" w14:textId="77777777">
        <w:tc>
          <w:tcPr>
            <w:tcW w:w="2015" w:type="dxa"/>
            <w:vMerge/>
            <w:shd w:val="clear" w:color="auto" w:fill="auto"/>
          </w:tcPr>
          <w:p w14:paraId="66FAE8A0" w14:textId="77777777" w:rsidR="006C5AF9" w:rsidRDefault="006C5AF9">
            <w:pPr>
              <w:widowControl w:val="0"/>
              <w:pBdr>
                <w:top w:val="nil"/>
                <w:left w:val="nil"/>
                <w:bottom w:val="nil"/>
                <w:right w:val="nil"/>
                <w:between w:val="nil"/>
              </w:pBdr>
              <w:spacing w:line="276" w:lineRule="auto"/>
            </w:pPr>
          </w:p>
        </w:tc>
        <w:tc>
          <w:tcPr>
            <w:tcW w:w="1877" w:type="dxa"/>
            <w:vMerge/>
            <w:shd w:val="clear" w:color="auto" w:fill="auto"/>
          </w:tcPr>
          <w:p w14:paraId="42BB2DF2" w14:textId="77777777" w:rsidR="006C5AF9" w:rsidRDefault="006C5AF9">
            <w:pPr>
              <w:rPr>
                <w:b/>
              </w:rPr>
            </w:pPr>
          </w:p>
          <w:p w14:paraId="21DE855E" w14:textId="77777777" w:rsidR="006C5AF9" w:rsidRDefault="006C5AF9">
            <w:pPr>
              <w:rPr>
                <w:b/>
              </w:rPr>
            </w:pPr>
          </w:p>
        </w:tc>
        <w:tc>
          <w:tcPr>
            <w:tcW w:w="2101" w:type="dxa"/>
            <w:shd w:val="clear" w:color="auto" w:fill="auto"/>
          </w:tcPr>
          <w:p w14:paraId="70AF2290" w14:textId="77777777" w:rsidR="006C5AF9" w:rsidRDefault="00B107E3">
            <w:r>
              <w:t xml:space="preserve">2.1.3. Ligzdu, caurumu, reņu, </w:t>
            </w:r>
            <w:proofErr w:type="spellStart"/>
            <w:r>
              <w:t>dībeļu</w:t>
            </w:r>
            <w:proofErr w:type="spellEnd"/>
            <w:r>
              <w:t>, stiprinājumus ierīkošana elektromontāžas darbiem.</w:t>
            </w:r>
          </w:p>
        </w:tc>
        <w:tc>
          <w:tcPr>
            <w:tcW w:w="1893" w:type="dxa"/>
            <w:shd w:val="clear" w:color="auto" w:fill="auto"/>
          </w:tcPr>
          <w:p w14:paraId="09CDF018" w14:textId="77777777" w:rsidR="006C5AF9" w:rsidRDefault="00B107E3">
            <w:pPr>
              <w:rPr>
                <w:b/>
              </w:rPr>
            </w:pPr>
            <w:r>
              <w:t xml:space="preserve">Ierīko ligzdas, caurumus, renes, </w:t>
            </w:r>
            <w:proofErr w:type="spellStart"/>
            <w:r>
              <w:t>dībeļus</w:t>
            </w:r>
            <w:proofErr w:type="spellEnd"/>
            <w:r>
              <w:t>, stiprinājumus elektromontāžas darbiem, ievērojot drošus darba paņēmienus.</w:t>
            </w:r>
          </w:p>
        </w:tc>
        <w:tc>
          <w:tcPr>
            <w:tcW w:w="1997" w:type="dxa"/>
            <w:shd w:val="clear" w:color="auto" w:fill="auto"/>
          </w:tcPr>
          <w:p w14:paraId="3C806CE9" w14:textId="77777777" w:rsidR="006C5AF9" w:rsidRDefault="00B107E3">
            <w:r>
              <w:t xml:space="preserve">Ierīko ligzdas, caurumus, renes, </w:t>
            </w:r>
            <w:proofErr w:type="spellStart"/>
            <w:r>
              <w:t>dībeļus</w:t>
            </w:r>
            <w:proofErr w:type="spellEnd"/>
            <w:r>
              <w:t>, stiprinājumus elektromontāžas darbiem, piemēro drošus darba paņēmienus un pamato to nepieciešamību.</w:t>
            </w:r>
          </w:p>
        </w:tc>
        <w:tc>
          <w:tcPr>
            <w:tcW w:w="1674" w:type="dxa"/>
            <w:vMerge/>
            <w:shd w:val="clear" w:color="auto" w:fill="auto"/>
          </w:tcPr>
          <w:p w14:paraId="25DEF638" w14:textId="77777777" w:rsidR="006C5AF9" w:rsidRDefault="006C5AF9">
            <w:pPr>
              <w:widowControl w:val="0"/>
              <w:pBdr>
                <w:top w:val="nil"/>
                <w:left w:val="nil"/>
                <w:bottom w:val="nil"/>
                <w:right w:val="nil"/>
                <w:between w:val="nil"/>
              </w:pBdr>
              <w:spacing w:line="276" w:lineRule="auto"/>
            </w:pPr>
          </w:p>
        </w:tc>
        <w:tc>
          <w:tcPr>
            <w:tcW w:w="2436" w:type="dxa"/>
            <w:vMerge/>
            <w:shd w:val="clear" w:color="auto" w:fill="auto"/>
          </w:tcPr>
          <w:p w14:paraId="7598986F" w14:textId="77777777" w:rsidR="006C5AF9" w:rsidRDefault="006C5AF9">
            <w:pPr>
              <w:rPr>
                <w:b/>
              </w:rPr>
            </w:pPr>
          </w:p>
          <w:p w14:paraId="7A1CCF36" w14:textId="77777777" w:rsidR="006C5AF9" w:rsidRDefault="006C5AF9">
            <w:pPr>
              <w:rPr>
                <w:b/>
              </w:rPr>
            </w:pPr>
          </w:p>
        </w:tc>
      </w:tr>
      <w:tr w:rsidR="006C5AF9" w14:paraId="2B3199CF" w14:textId="77777777">
        <w:tc>
          <w:tcPr>
            <w:tcW w:w="2015" w:type="dxa"/>
            <w:vMerge w:val="restart"/>
            <w:shd w:val="clear" w:color="auto" w:fill="auto"/>
          </w:tcPr>
          <w:p w14:paraId="26025675" w14:textId="77777777" w:rsidR="006C5AF9" w:rsidRDefault="00B107E3">
            <w:r>
              <w:t xml:space="preserve">3. Spēj: aizdarināt </w:t>
            </w:r>
            <w:proofErr w:type="spellStart"/>
            <w:r>
              <w:t>caurvada</w:t>
            </w:r>
            <w:proofErr w:type="spellEnd"/>
            <w:r>
              <w:t xml:space="preserve"> vietas spēka un apgaismes tīkla ierīkošanā.</w:t>
            </w:r>
          </w:p>
          <w:p w14:paraId="42BB897D" w14:textId="77777777" w:rsidR="006C5AF9" w:rsidRDefault="006C5AF9"/>
          <w:p w14:paraId="2F966916" w14:textId="77777777" w:rsidR="006C5AF9" w:rsidRDefault="00B107E3">
            <w:r>
              <w:lastRenderedPageBreak/>
              <w:t xml:space="preserve">Zina: </w:t>
            </w:r>
            <w:proofErr w:type="spellStart"/>
            <w:r>
              <w:t>caurvadu</w:t>
            </w:r>
            <w:proofErr w:type="spellEnd"/>
            <w:r>
              <w:t xml:space="preserve"> vietu aizdarināšanas tehnoloģiju, instrumentus un materiālus, drošus darba paņēmienus.</w:t>
            </w:r>
          </w:p>
          <w:p w14:paraId="384A4151" w14:textId="77777777" w:rsidR="006C5AF9" w:rsidRDefault="006C5AF9"/>
          <w:p w14:paraId="13B88F7A" w14:textId="77777777" w:rsidR="006C5AF9" w:rsidRDefault="00B107E3">
            <w:pPr>
              <w:rPr>
                <w:b/>
              </w:rPr>
            </w:pPr>
            <w:r>
              <w:t xml:space="preserve">Izprot: </w:t>
            </w:r>
            <w:proofErr w:type="spellStart"/>
            <w:r>
              <w:t>caurvadu</w:t>
            </w:r>
            <w:proofErr w:type="spellEnd"/>
            <w:r>
              <w:t xml:space="preserve"> vietu aizdarināšanas nozīmi kvalitatīvai elektromontāžas darbu izpildei.</w:t>
            </w:r>
          </w:p>
        </w:tc>
        <w:tc>
          <w:tcPr>
            <w:tcW w:w="1877" w:type="dxa"/>
            <w:vMerge w:val="restart"/>
            <w:shd w:val="clear" w:color="auto" w:fill="auto"/>
          </w:tcPr>
          <w:p w14:paraId="2A650700" w14:textId="77777777" w:rsidR="006C5AF9" w:rsidRDefault="00B107E3">
            <w:r>
              <w:lastRenderedPageBreak/>
              <w:t>3.1. Būvdarbu tehnoloģiju pamati.</w:t>
            </w:r>
          </w:p>
          <w:p w14:paraId="00CA5003" w14:textId="77777777" w:rsidR="006C5AF9" w:rsidRDefault="00B107E3">
            <w:r>
              <w:t xml:space="preserve"> </w:t>
            </w:r>
          </w:p>
          <w:p w14:paraId="6C6C41BA" w14:textId="77777777" w:rsidR="006C5AF9" w:rsidRDefault="00B107E3">
            <w:pPr>
              <w:rPr>
                <w:b/>
              </w:rPr>
            </w:pPr>
            <w:r>
              <w:t>(10% no moduļa kopējā apjoma)</w:t>
            </w:r>
          </w:p>
        </w:tc>
        <w:tc>
          <w:tcPr>
            <w:tcW w:w="2101" w:type="dxa"/>
            <w:shd w:val="clear" w:color="auto" w:fill="auto"/>
          </w:tcPr>
          <w:p w14:paraId="10227715" w14:textId="77777777" w:rsidR="006C5AF9" w:rsidRDefault="00B107E3">
            <w:pPr>
              <w:rPr>
                <w:b/>
              </w:rPr>
            </w:pPr>
            <w:r>
              <w:t xml:space="preserve">3.1.1. </w:t>
            </w:r>
            <w:proofErr w:type="spellStart"/>
            <w:r>
              <w:t>Caurvadu</w:t>
            </w:r>
            <w:proofErr w:type="spellEnd"/>
            <w:r>
              <w:t xml:space="preserve"> vietu aizdarināšanas instrumenti un materiāli.</w:t>
            </w:r>
          </w:p>
        </w:tc>
        <w:tc>
          <w:tcPr>
            <w:tcW w:w="1893" w:type="dxa"/>
            <w:shd w:val="clear" w:color="auto" w:fill="auto"/>
          </w:tcPr>
          <w:p w14:paraId="153F1F0C" w14:textId="77777777" w:rsidR="006C5AF9" w:rsidRDefault="00B107E3">
            <w:pPr>
              <w:rPr>
                <w:b/>
              </w:rPr>
            </w:pPr>
            <w:r>
              <w:t xml:space="preserve">Nosauc </w:t>
            </w:r>
            <w:proofErr w:type="spellStart"/>
            <w:r>
              <w:t>caurvadu</w:t>
            </w:r>
            <w:proofErr w:type="spellEnd"/>
            <w:r>
              <w:t xml:space="preserve"> vietu aizdarināšanas instrumentus un materiālus, apraksta to lietojumu.</w:t>
            </w:r>
          </w:p>
        </w:tc>
        <w:tc>
          <w:tcPr>
            <w:tcW w:w="1997" w:type="dxa"/>
            <w:shd w:val="clear" w:color="auto" w:fill="auto"/>
          </w:tcPr>
          <w:p w14:paraId="3196CE9A" w14:textId="77777777" w:rsidR="006C5AF9" w:rsidRDefault="00B107E3">
            <w:pPr>
              <w:rPr>
                <w:b/>
              </w:rPr>
            </w:pPr>
            <w:r>
              <w:t xml:space="preserve">Izvēlas </w:t>
            </w:r>
            <w:proofErr w:type="spellStart"/>
            <w:r>
              <w:t>caurvadu</w:t>
            </w:r>
            <w:proofErr w:type="spellEnd"/>
            <w:r>
              <w:t xml:space="preserve"> vietu aizdarināšanas darbu veikšanai atbilstošos instrumentus un materiālus, raksturo </w:t>
            </w:r>
            <w:r>
              <w:lastRenderedPageBreak/>
              <w:t>to pielietošanas iespējas.</w:t>
            </w:r>
          </w:p>
        </w:tc>
        <w:tc>
          <w:tcPr>
            <w:tcW w:w="1674" w:type="dxa"/>
            <w:shd w:val="clear" w:color="auto" w:fill="auto"/>
          </w:tcPr>
          <w:p w14:paraId="0180A91D" w14:textId="77777777" w:rsidR="006C5AF9" w:rsidRDefault="00B107E3">
            <w:pPr>
              <w:rPr>
                <w:b/>
              </w:rPr>
            </w:pPr>
            <w:r>
              <w:lastRenderedPageBreak/>
              <w:t>Darbs ar tekstu.</w:t>
            </w:r>
          </w:p>
        </w:tc>
        <w:tc>
          <w:tcPr>
            <w:tcW w:w="2436" w:type="dxa"/>
            <w:shd w:val="clear" w:color="auto" w:fill="auto"/>
          </w:tcPr>
          <w:p w14:paraId="3FE475BB" w14:textId="77777777" w:rsidR="006C5AF9" w:rsidRDefault="00B107E3">
            <w:r>
              <w:t>Izglītojamie apkopo informāciju, izmantojot dažādus informācijas resursus (mācību</w:t>
            </w:r>
          </w:p>
          <w:p w14:paraId="3A85699E" w14:textId="77777777" w:rsidR="006C5AF9" w:rsidRDefault="00B107E3">
            <w:pPr>
              <w:rPr>
                <w:b/>
              </w:rPr>
            </w:pPr>
            <w:r>
              <w:t xml:space="preserve">grāmatas, interneta resursus, katalogus, datu </w:t>
            </w:r>
            <w:r>
              <w:lastRenderedPageBreak/>
              <w:t xml:space="preserve">bāzes), un veido pārskatus par </w:t>
            </w:r>
            <w:proofErr w:type="spellStart"/>
            <w:r>
              <w:t>caurvadu</w:t>
            </w:r>
            <w:proofErr w:type="spellEnd"/>
            <w:r>
              <w:t xml:space="preserve"> vietu aizdarināšanas instrumentiem un materiāliem, to pielietojumu. Informāciju apkopo tabulās.</w:t>
            </w:r>
          </w:p>
        </w:tc>
      </w:tr>
      <w:tr w:rsidR="006C5AF9" w14:paraId="77CC2995" w14:textId="77777777">
        <w:tc>
          <w:tcPr>
            <w:tcW w:w="2015" w:type="dxa"/>
            <w:vMerge/>
            <w:shd w:val="clear" w:color="auto" w:fill="auto"/>
          </w:tcPr>
          <w:p w14:paraId="28E651A6" w14:textId="77777777" w:rsidR="006C5AF9" w:rsidRDefault="006C5AF9">
            <w:pPr>
              <w:widowControl w:val="0"/>
              <w:pBdr>
                <w:top w:val="nil"/>
                <w:left w:val="nil"/>
                <w:bottom w:val="nil"/>
                <w:right w:val="nil"/>
                <w:between w:val="nil"/>
              </w:pBdr>
              <w:spacing w:line="276" w:lineRule="auto"/>
              <w:rPr>
                <w:b/>
              </w:rPr>
            </w:pPr>
          </w:p>
        </w:tc>
        <w:tc>
          <w:tcPr>
            <w:tcW w:w="1877" w:type="dxa"/>
            <w:vMerge/>
            <w:shd w:val="clear" w:color="auto" w:fill="auto"/>
          </w:tcPr>
          <w:p w14:paraId="26D710AB" w14:textId="77777777" w:rsidR="006C5AF9" w:rsidRDefault="006C5AF9">
            <w:pPr>
              <w:rPr>
                <w:b/>
              </w:rPr>
            </w:pPr>
          </w:p>
          <w:p w14:paraId="23A72EEA" w14:textId="77777777" w:rsidR="006C5AF9" w:rsidRDefault="006C5AF9">
            <w:pPr>
              <w:rPr>
                <w:b/>
              </w:rPr>
            </w:pPr>
          </w:p>
        </w:tc>
        <w:tc>
          <w:tcPr>
            <w:tcW w:w="2101" w:type="dxa"/>
            <w:shd w:val="clear" w:color="auto" w:fill="auto"/>
          </w:tcPr>
          <w:p w14:paraId="5FBF82B9" w14:textId="77777777" w:rsidR="006C5AF9" w:rsidRDefault="00B107E3">
            <w:pPr>
              <w:rPr>
                <w:b/>
              </w:rPr>
            </w:pPr>
            <w:r>
              <w:t xml:space="preserve">3.1.2. </w:t>
            </w:r>
            <w:proofErr w:type="spellStart"/>
            <w:r>
              <w:t>Caurvadu</w:t>
            </w:r>
            <w:proofErr w:type="spellEnd"/>
            <w:r>
              <w:t xml:space="preserve"> vietu aizdarināšanas paņēmieni.</w:t>
            </w:r>
          </w:p>
        </w:tc>
        <w:tc>
          <w:tcPr>
            <w:tcW w:w="1893" w:type="dxa"/>
            <w:shd w:val="clear" w:color="auto" w:fill="auto"/>
          </w:tcPr>
          <w:p w14:paraId="5106EA7E" w14:textId="77777777" w:rsidR="006C5AF9" w:rsidRDefault="00B107E3">
            <w:pPr>
              <w:rPr>
                <w:b/>
              </w:rPr>
            </w:pPr>
            <w:r>
              <w:t xml:space="preserve">Aizdarina </w:t>
            </w:r>
            <w:proofErr w:type="spellStart"/>
            <w:r>
              <w:t>caurvada</w:t>
            </w:r>
            <w:proofErr w:type="spellEnd"/>
            <w:r>
              <w:t xml:space="preserve"> vietas.</w:t>
            </w:r>
          </w:p>
        </w:tc>
        <w:tc>
          <w:tcPr>
            <w:tcW w:w="1997" w:type="dxa"/>
            <w:shd w:val="clear" w:color="auto" w:fill="auto"/>
          </w:tcPr>
          <w:p w14:paraId="115EC436" w14:textId="77777777" w:rsidR="006C5AF9" w:rsidRDefault="00B107E3">
            <w:pPr>
              <w:rPr>
                <w:b/>
              </w:rPr>
            </w:pPr>
            <w:r>
              <w:t xml:space="preserve">Patstāvīgi aizdarina </w:t>
            </w:r>
            <w:proofErr w:type="spellStart"/>
            <w:r>
              <w:t>caurvada</w:t>
            </w:r>
            <w:proofErr w:type="spellEnd"/>
            <w:r>
              <w:t xml:space="preserve"> vietas, izvēlas un pamato </w:t>
            </w:r>
            <w:proofErr w:type="spellStart"/>
            <w:r>
              <w:t>caurvada</w:t>
            </w:r>
            <w:proofErr w:type="spellEnd"/>
            <w:r>
              <w:t xml:space="preserve"> vietas aizdarināšanas paņēmienus.</w:t>
            </w:r>
          </w:p>
        </w:tc>
        <w:tc>
          <w:tcPr>
            <w:tcW w:w="1674" w:type="dxa"/>
            <w:shd w:val="clear" w:color="auto" w:fill="auto"/>
          </w:tcPr>
          <w:p w14:paraId="7B99F653" w14:textId="77777777" w:rsidR="006C5AF9" w:rsidRDefault="00B107E3">
            <w:pPr>
              <w:rPr>
                <w:b/>
              </w:rPr>
            </w:pPr>
            <w:r>
              <w:t>Praktiskais darbs.</w:t>
            </w:r>
          </w:p>
        </w:tc>
        <w:tc>
          <w:tcPr>
            <w:tcW w:w="2436" w:type="dxa"/>
            <w:shd w:val="clear" w:color="auto" w:fill="auto"/>
          </w:tcPr>
          <w:p w14:paraId="5C8BBC85" w14:textId="77777777" w:rsidR="006C5AF9" w:rsidRDefault="00B107E3">
            <w:r>
              <w:t xml:space="preserve">Izglītojamie individuāli vai grupā veic dažādus uzdevumus </w:t>
            </w:r>
            <w:proofErr w:type="spellStart"/>
            <w:r>
              <w:t>caurvadu</w:t>
            </w:r>
            <w:proofErr w:type="spellEnd"/>
            <w:r>
              <w:t xml:space="preserve"> vietu aizdarināšanā reālā darba vidē (laboratorijā, darbnīcā, uzņēmumā u.c.) vai dabā. </w:t>
            </w:r>
          </w:p>
        </w:tc>
      </w:tr>
      <w:tr w:rsidR="006C5AF9" w14:paraId="2B9D4A01" w14:textId="77777777">
        <w:tc>
          <w:tcPr>
            <w:tcW w:w="2015" w:type="dxa"/>
            <w:vMerge w:val="restart"/>
            <w:shd w:val="clear" w:color="auto" w:fill="auto"/>
          </w:tcPr>
          <w:p w14:paraId="6E642F37" w14:textId="77777777" w:rsidR="006C5AF9" w:rsidRDefault="00B107E3">
            <w:r>
              <w:t xml:space="preserve">4. Spēj: krāsot konstrukcijas pēc elektrotehnisko darbu veikšanas. </w:t>
            </w:r>
          </w:p>
          <w:p w14:paraId="14743503" w14:textId="77777777" w:rsidR="006C5AF9" w:rsidRDefault="006C5AF9"/>
          <w:p w14:paraId="49227A73" w14:textId="77777777" w:rsidR="006C5AF9" w:rsidRDefault="00B107E3">
            <w:r>
              <w:t>Zina: konstrukciju elementu krāsošanas tehnoloģijas, instrumentus, drošus darba paņēmienus.</w:t>
            </w:r>
          </w:p>
          <w:p w14:paraId="4AC056C2" w14:textId="77777777" w:rsidR="006C5AF9" w:rsidRDefault="006C5AF9"/>
          <w:p w14:paraId="4FCD272B" w14:textId="77777777" w:rsidR="006C5AF9" w:rsidRDefault="00B107E3">
            <w:pPr>
              <w:rPr>
                <w:b/>
              </w:rPr>
            </w:pPr>
            <w:r>
              <w:t>Izprot: konstrukciju krāsošanas nozīmi kvalitatīvai elektromontāžas darbu izpildei.</w:t>
            </w:r>
          </w:p>
        </w:tc>
        <w:tc>
          <w:tcPr>
            <w:tcW w:w="1877" w:type="dxa"/>
            <w:vMerge w:val="restart"/>
            <w:shd w:val="clear" w:color="auto" w:fill="auto"/>
          </w:tcPr>
          <w:p w14:paraId="0C647C88" w14:textId="77777777" w:rsidR="006C5AF9" w:rsidRDefault="00B107E3">
            <w:r>
              <w:t>4.1. Konstrukciju elementu krāsošanas tehnoloģijas.</w:t>
            </w:r>
          </w:p>
          <w:p w14:paraId="060A3411" w14:textId="77777777" w:rsidR="006C5AF9" w:rsidRDefault="006C5AF9"/>
          <w:p w14:paraId="507C2EAA" w14:textId="77777777" w:rsidR="006C5AF9" w:rsidRDefault="00B107E3">
            <w:pPr>
              <w:rPr>
                <w:b/>
              </w:rPr>
            </w:pPr>
            <w:r>
              <w:t>(10% no moduļa kopējā apjoma)</w:t>
            </w:r>
          </w:p>
        </w:tc>
        <w:tc>
          <w:tcPr>
            <w:tcW w:w="2101" w:type="dxa"/>
            <w:shd w:val="clear" w:color="auto" w:fill="auto"/>
          </w:tcPr>
          <w:p w14:paraId="47171C54" w14:textId="77777777" w:rsidR="006C5AF9" w:rsidRDefault="00B107E3">
            <w:pPr>
              <w:rPr>
                <w:b/>
              </w:rPr>
            </w:pPr>
            <w:r>
              <w:t>4.1.1. Konstrukciju krāsošanai lietojamie materiāli.</w:t>
            </w:r>
          </w:p>
        </w:tc>
        <w:tc>
          <w:tcPr>
            <w:tcW w:w="1893" w:type="dxa"/>
            <w:shd w:val="clear" w:color="auto" w:fill="auto"/>
          </w:tcPr>
          <w:p w14:paraId="5CA6A3EC" w14:textId="77777777" w:rsidR="006C5AF9" w:rsidRDefault="00B107E3">
            <w:pPr>
              <w:rPr>
                <w:b/>
              </w:rPr>
            </w:pPr>
            <w:r>
              <w:t>Nosauc krāsošanas materiālus.</w:t>
            </w:r>
          </w:p>
        </w:tc>
        <w:tc>
          <w:tcPr>
            <w:tcW w:w="1997" w:type="dxa"/>
            <w:shd w:val="clear" w:color="auto" w:fill="auto"/>
          </w:tcPr>
          <w:p w14:paraId="7FEB73AA" w14:textId="77777777" w:rsidR="006C5AF9" w:rsidRDefault="00B107E3">
            <w:pPr>
              <w:rPr>
                <w:b/>
              </w:rPr>
            </w:pPr>
            <w:r>
              <w:t>Raksturo krāsošanas materiālus un pamato to lietojumu.</w:t>
            </w:r>
          </w:p>
        </w:tc>
        <w:tc>
          <w:tcPr>
            <w:tcW w:w="1674" w:type="dxa"/>
            <w:shd w:val="clear" w:color="auto" w:fill="auto"/>
          </w:tcPr>
          <w:p w14:paraId="06C14649" w14:textId="77777777" w:rsidR="006C5AF9" w:rsidRDefault="00B107E3">
            <w:pPr>
              <w:rPr>
                <w:b/>
              </w:rPr>
            </w:pPr>
            <w:r>
              <w:t>Darbs ar tekstu.</w:t>
            </w:r>
          </w:p>
        </w:tc>
        <w:tc>
          <w:tcPr>
            <w:tcW w:w="2436" w:type="dxa"/>
            <w:shd w:val="clear" w:color="auto" w:fill="auto"/>
          </w:tcPr>
          <w:p w14:paraId="3FB20602" w14:textId="77777777" w:rsidR="006C5AF9" w:rsidRDefault="00B107E3">
            <w:pPr>
              <w:rPr>
                <w:b/>
              </w:rPr>
            </w:pPr>
            <w:r>
              <w:t>Izglītojamie apkopo informāciju par krāsošanas materiāliem, sagatavo prezentāciju un diskutē par krāsošanas materiāliem un to lietojumu.</w:t>
            </w:r>
          </w:p>
        </w:tc>
      </w:tr>
      <w:tr w:rsidR="006C5AF9" w14:paraId="44785B5A" w14:textId="77777777">
        <w:tc>
          <w:tcPr>
            <w:tcW w:w="2015" w:type="dxa"/>
            <w:vMerge/>
            <w:shd w:val="clear" w:color="auto" w:fill="auto"/>
          </w:tcPr>
          <w:p w14:paraId="4C2CC295" w14:textId="77777777" w:rsidR="006C5AF9" w:rsidRDefault="006C5AF9">
            <w:pPr>
              <w:widowControl w:val="0"/>
              <w:pBdr>
                <w:top w:val="nil"/>
                <w:left w:val="nil"/>
                <w:bottom w:val="nil"/>
                <w:right w:val="nil"/>
                <w:between w:val="nil"/>
              </w:pBdr>
              <w:spacing w:line="276" w:lineRule="auto"/>
              <w:rPr>
                <w:b/>
              </w:rPr>
            </w:pPr>
          </w:p>
        </w:tc>
        <w:tc>
          <w:tcPr>
            <w:tcW w:w="1877" w:type="dxa"/>
            <w:vMerge/>
            <w:shd w:val="clear" w:color="auto" w:fill="auto"/>
          </w:tcPr>
          <w:p w14:paraId="6C31AD23" w14:textId="77777777" w:rsidR="006C5AF9" w:rsidRDefault="006C5AF9">
            <w:pPr>
              <w:rPr>
                <w:b/>
              </w:rPr>
            </w:pPr>
          </w:p>
          <w:p w14:paraId="48CBFDD8" w14:textId="77777777" w:rsidR="006C5AF9" w:rsidRDefault="006C5AF9">
            <w:pPr>
              <w:rPr>
                <w:b/>
              </w:rPr>
            </w:pPr>
          </w:p>
        </w:tc>
        <w:tc>
          <w:tcPr>
            <w:tcW w:w="2101" w:type="dxa"/>
            <w:shd w:val="clear" w:color="auto" w:fill="auto"/>
          </w:tcPr>
          <w:p w14:paraId="54D6111F" w14:textId="77777777" w:rsidR="006C5AF9" w:rsidRDefault="00B107E3">
            <w:pPr>
              <w:rPr>
                <w:b/>
              </w:rPr>
            </w:pPr>
            <w:r>
              <w:t>4.1.2. Krāsošanas instrumenti un paņēmieni.</w:t>
            </w:r>
          </w:p>
        </w:tc>
        <w:tc>
          <w:tcPr>
            <w:tcW w:w="1893" w:type="dxa"/>
            <w:shd w:val="clear" w:color="auto" w:fill="auto"/>
          </w:tcPr>
          <w:p w14:paraId="335BC14E" w14:textId="77777777" w:rsidR="006C5AF9" w:rsidRDefault="00B107E3">
            <w:pPr>
              <w:rPr>
                <w:b/>
              </w:rPr>
            </w:pPr>
            <w:r>
              <w:t>Krāso elektrotehniskās konstrukcijas.</w:t>
            </w:r>
          </w:p>
        </w:tc>
        <w:tc>
          <w:tcPr>
            <w:tcW w:w="1997" w:type="dxa"/>
            <w:shd w:val="clear" w:color="auto" w:fill="auto"/>
          </w:tcPr>
          <w:p w14:paraId="6213AE84" w14:textId="77777777" w:rsidR="006C5AF9" w:rsidRDefault="00B107E3">
            <w:pPr>
              <w:rPr>
                <w:b/>
              </w:rPr>
            </w:pPr>
            <w:r>
              <w:t>Krāso elektrotehniskās konstrukcijas, izvēlas un pamato krāsošanas materiālus, instrumentus un paņēmienus.</w:t>
            </w:r>
          </w:p>
        </w:tc>
        <w:tc>
          <w:tcPr>
            <w:tcW w:w="1674" w:type="dxa"/>
            <w:shd w:val="clear" w:color="auto" w:fill="auto"/>
          </w:tcPr>
          <w:p w14:paraId="281AEE59" w14:textId="77777777" w:rsidR="006C5AF9" w:rsidRDefault="00B107E3">
            <w:pPr>
              <w:rPr>
                <w:b/>
              </w:rPr>
            </w:pPr>
            <w:r>
              <w:t>Praktiskais darbs.</w:t>
            </w:r>
          </w:p>
        </w:tc>
        <w:tc>
          <w:tcPr>
            <w:tcW w:w="2436" w:type="dxa"/>
            <w:shd w:val="clear" w:color="auto" w:fill="auto"/>
          </w:tcPr>
          <w:p w14:paraId="2C36917E" w14:textId="77777777" w:rsidR="006C5AF9" w:rsidRDefault="00B107E3">
            <w:pPr>
              <w:rPr>
                <w:b/>
              </w:rPr>
            </w:pPr>
            <w:r>
              <w:t>Izglītojamie individuāli vai grupā veic dažādus elektrotehnisko konstrukciju krāsošanas uzdevumus reālā darba vidē (laboratorijā, darbnīcā, uzņēmumā u.c.) vai dabā.</w:t>
            </w:r>
          </w:p>
        </w:tc>
      </w:tr>
      <w:tr w:rsidR="006C5AF9" w14:paraId="05E3F595" w14:textId="77777777">
        <w:tc>
          <w:tcPr>
            <w:tcW w:w="2015" w:type="dxa"/>
            <w:vMerge w:val="restart"/>
            <w:shd w:val="clear" w:color="auto" w:fill="auto"/>
          </w:tcPr>
          <w:p w14:paraId="58555799" w14:textId="77777777" w:rsidR="006C5AF9" w:rsidRDefault="00B107E3">
            <w:r>
              <w:t>5. Spēj: novērtēt sagatavotās tranšejas atbilstību kabeļa guldīšanas tehnoloģijas prasībām.</w:t>
            </w:r>
          </w:p>
          <w:p w14:paraId="5D0E627F" w14:textId="77777777" w:rsidR="006C5AF9" w:rsidRDefault="006C5AF9"/>
          <w:p w14:paraId="0BE57AC8" w14:textId="77777777" w:rsidR="006C5AF9" w:rsidRDefault="00B107E3">
            <w:r>
              <w:t>Zina: tranšeju rakšanas, nostiprināšanas un aizbēršanas tehnoloģijas, instrumentus un iekārtas, drošus darba paņēmienus zemes darbu veikšanai.</w:t>
            </w:r>
          </w:p>
          <w:p w14:paraId="7DA3F98F" w14:textId="77777777" w:rsidR="006C5AF9" w:rsidRDefault="006C5AF9"/>
          <w:p w14:paraId="16A9D7EA" w14:textId="77777777" w:rsidR="006C5AF9" w:rsidRDefault="00B107E3">
            <w:pPr>
              <w:rPr>
                <w:b/>
              </w:rPr>
            </w:pPr>
            <w:r>
              <w:t>Izprot: zemes darbu noteikumu ievērošanas nozīmi elektrotehnisko darbu veikšanā.</w:t>
            </w:r>
          </w:p>
        </w:tc>
        <w:tc>
          <w:tcPr>
            <w:tcW w:w="1877" w:type="dxa"/>
            <w:vMerge w:val="restart"/>
            <w:shd w:val="clear" w:color="auto" w:fill="auto"/>
          </w:tcPr>
          <w:p w14:paraId="0CCCF451" w14:textId="77777777" w:rsidR="006C5AF9" w:rsidRDefault="00B107E3">
            <w:r>
              <w:lastRenderedPageBreak/>
              <w:t>5.1. Zemes darbu tehnoloģija.</w:t>
            </w:r>
          </w:p>
          <w:p w14:paraId="2DC585C4" w14:textId="77777777" w:rsidR="006C5AF9" w:rsidRDefault="006C5AF9"/>
          <w:p w14:paraId="0DA98ED7" w14:textId="77777777" w:rsidR="006C5AF9" w:rsidRDefault="00B107E3">
            <w:pPr>
              <w:rPr>
                <w:b/>
              </w:rPr>
            </w:pPr>
            <w:r>
              <w:t>(20% no moduļa kopējā apjoma)</w:t>
            </w:r>
          </w:p>
        </w:tc>
        <w:tc>
          <w:tcPr>
            <w:tcW w:w="2101" w:type="dxa"/>
            <w:shd w:val="clear" w:color="auto" w:fill="auto"/>
          </w:tcPr>
          <w:p w14:paraId="3CD99164" w14:textId="77777777" w:rsidR="006C5AF9" w:rsidRDefault="00B107E3">
            <w:r>
              <w:t>5.1.1. Zemes darbos lietojamās iekārtas, instrumenti un tehnoloģijas.</w:t>
            </w:r>
          </w:p>
        </w:tc>
        <w:tc>
          <w:tcPr>
            <w:tcW w:w="1893" w:type="dxa"/>
            <w:shd w:val="clear" w:color="auto" w:fill="auto"/>
          </w:tcPr>
          <w:p w14:paraId="01AB8784" w14:textId="77777777" w:rsidR="006C5AF9" w:rsidRDefault="00B107E3">
            <w:pPr>
              <w:rPr>
                <w:b/>
              </w:rPr>
            </w:pPr>
            <w:r>
              <w:t>Nosauc zemes darbos lietojamās iekārtas un instrumentus.</w:t>
            </w:r>
          </w:p>
        </w:tc>
        <w:tc>
          <w:tcPr>
            <w:tcW w:w="1997" w:type="dxa"/>
            <w:shd w:val="clear" w:color="auto" w:fill="auto"/>
          </w:tcPr>
          <w:p w14:paraId="2C7A92CB" w14:textId="77777777" w:rsidR="006C5AF9" w:rsidRDefault="00B107E3">
            <w:pPr>
              <w:rPr>
                <w:b/>
              </w:rPr>
            </w:pPr>
            <w:r>
              <w:t>Raksturo zemes darbos lietojamās iekārtas un instrumentus, pamato to lietojumu atbilstoši situācijai.</w:t>
            </w:r>
          </w:p>
        </w:tc>
        <w:tc>
          <w:tcPr>
            <w:tcW w:w="1674" w:type="dxa"/>
            <w:shd w:val="clear" w:color="auto" w:fill="auto"/>
          </w:tcPr>
          <w:p w14:paraId="755E464B" w14:textId="77777777" w:rsidR="006C5AF9" w:rsidRDefault="00B107E3">
            <w:pPr>
              <w:rPr>
                <w:b/>
              </w:rPr>
            </w:pPr>
            <w:r>
              <w:t>Darbs ar tekstu.</w:t>
            </w:r>
          </w:p>
        </w:tc>
        <w:tc>
          <w:tcPr>
            <w:tcW w:w="2436" w:type="dxa"/>
            <w:shd w:val="clear" w:color="auto" w:fill="auto"/>
          </w:tcPr>
          <w:p w14:paraId="3CBBA634" w14:textId="77777777" w:rsidR="006C5AF9" w:rsidRDefault="00B107E3">
            <w:pPr>
              <w:rPr>
                <w:b/>
              </w:rPr>
            </w:pPr>
            <w:r>
              <w:t xml:space="preserve">Izglītojamie grupās apkopo informāciju par zemes darbos lietojamām iekārtām, instrumentiem un tehnoloģijām, sagatavo </w:t>
            </w:r>
            <w:r>
              <w:lastRenderedPageBreak/>
              <w:t>prezentāciju un diskutē par to lietojumu.</w:t>
            </w:r>
          </w:p>
        </w:tc>
      </w:tr>
      <w:tr w:rsidR="006C5AF9" w14:paraId="44BAA5F1" w14:textId="77777777">
        <w:tc>
          <w:tcPr>
            <w:tcW w:w="2015" w:type="dxa"/>
            <w:vMerge/>
            <w:shd w:val="clear" w:color="auto" w:fill="auto"/>
          </w:tcPr>
          <w:p w14:paraId="1550FCB2" w14:textId="77777777" w:rsidR="006C5AF9" w:rsidRDefault="006C5AF9">
            <w:pPr>
              <w:widowControl w:val="0"/>
              <w:pBdr>
                <w:top w:val="nil"/>
                <w:left w:val="nil"/>
                <w:bottom w:val="nil"/>
                <w:right w:val="nil"/>
                <w:between w:val="nil"/>
              </w:pBdr>
              <w:spacing w:line="276" w:lineRule="auto"/>
              <w:rPr>
                <w:b/>
              </w:rPr>
            </w:pPr>
          </w:p>
        </w:tc>
        <w:tc>
          <w:tcPr>
            <w:tcW w:w="1877" w:type="dxa"/>
            <w:vMerge/>
            <w:shd w:val="clear" w:color="auto" w:fill="auto"/>
          </w:tcPr>
          <w:p w14:paraId="5EFAE88B" w14:textId="77777777" w:rsidR="006C5AF9" w:rsidRDefault="006C5AF9">
            <w:pPr>
              <w:rPr>
                <w:b/>
              </w:rPr>
            </w:pPr>
          </w:p>
          <w:p w14:paraId="5AB7F8F5" w14:textId="77777777" w:rsidR="006C5AF9" w:rsidRDefault="006C5AF9">
            <w:pPr>
              <w:rPr>
                <w:b/>
              </w:rPr>
            </w:pPr>
          </w:p>
        </w:tc>
        <w:tc>
          <w:tcPr>
            <w:tcW w:w="2101" w:type="dxa"/>
            <w:shd w:val="clear" w:color="auto" w:fill="auto"/>
          </w:tcPr>
          <w:p w14:paraId="5ED6AE63" w14:textId="77777777" w:rsidR="006C5AF9" w:rsidRDefault="00B107E3">
            <w:r>
              <w:t>5.1.2. Kabeļu tranšeju rakšanas, nostiprināšanas un aizbēršanas tehnoloģijas.</w:t>
            </w:r>
          </w:p>
        </w:tc>
        <w:tc>
          <w:tcPr>
            <w:tcW w:w="1893" w:type="dxa"/>
            <w:shd w:val="clear" w:color="auto" w:fill="auto"/>
          </w:tcPr>
          <w:p w14:paraId="6CECEE91" w14:textId="77777777" w:rsidR="006C5AF9" w:rsidRDefault="00B107E3">
            <w:pPr>
              <w:rPr>
                <w:b/>
              </w:rPr>
            </w:pPr>
            <w:r>
              <w:t>Rok, nostiprina un aizber kabeļu tranšejas elektrotehnisko darbu veikšanai, ievērojot darba drošības noteikumus zemes darbos, nosauc tranšeju sagatavošanas prasības atbilstoši kabeļa guldīšanas tehnoloģijai.</w:t>
            </w:r>
          </w:p>
        </w:tc>
        <w:tc>
          <w:tcPr>
            <w:tcW w:w="1997" w:type="dxa"/>
            <w:shd w:val="clear" w:color="auto" w:fill="auto"/>
          </w:tcPr>
          <w:p w14:paraId="58893260" w14:textId="77777777" w:rsidR="006C5AF9" w:rsidRDefault="00B107E3">
            <w:r>
              <w:t>Rok, nostiprina un aizber kabeļu tranšejas elektrotehnisko darbu veikšanai, izvēlas un pamato zemes darbu veikšanas paņēmienus. Piemēro darba drošības noteikumus zemes darbos un pamato to nepieciešamību, novērtē sagatavotās tranšejas atbilstību kabeļa guldīšanas tehnoloģijas prasībām.</w:t>
            </w:r>
          </w:p>
        </w:tc>
        <w:tc>
          <w:tcPr>
            <w:tcW w:w="1674" w:type="dxa"/>
            <w:shd w:val="clear" w:color="auto" w:fill="auto"/>
          </w:tcPr>
          <w:p w14:paraId="225E76E7" w14:textId="77777777" w:rsidR="006C5AF9" w:rsidRDefault="00B107E3">
            <w:pPr>
              <w:rPr>
                <w:b/>
              </w:rPr>
            </w:pPr>
            <w:r>
              <w:t>Praktiskais darbs.</w:t>
            </w:r>
          </w:p>
        </w:tc>
        <w:tc>
          <w:tcPr>
            <w:tcW w:w="2436" w:type="dxa"/>
            <w:shd w:val="clear" w:color="auto" w:fill="auto"/>
          </w:tcPr>
          <w:p w14:paraId="1D043038" w14:textId="77777777" w:rsidR="006C5AF9" w:rsidRDefault="00B107E3">
            <w:pPr>
              <w:rPr>
                <w:b/>
              </w:rPr>
            </w:pPr>
            <w:r>
              <w:t>Izglītojamie individuāli vai grupā veic kabeļu tranšeju rakšanas, nostiprināšanas un aizbēršanas praktiskos uzdevumus reālā darba vidē (mācību poligonā, uzņēmumā u.c.) vai dabā.</w:t>
            </w:r>
          </w:p>
        </w:tc>
      </w:tr>
    </w:tbl>
    <w:p w14:paraId="477CE0F9" w14:textId="77777777" w:rsidR="006C5AF9" w:rsidRDefault="006C5AF9">
      <w:pPr>
        <w:jc w:val="center"/>
        <w:rPr>
          <w:b/>
          <w:sz w:val="24"/>
          <w:szCs w:val="24"/>
        </w:rPr>
      </w:pPr>
    </w:p>
    <w:p w14:paraId="1CCF82CE" w14:textId="77777777" w:rsidR="006C5AF9" w:rsidRDefault="00B107E3">
      <w:pPr>
        <w:rPr>
          <w:b/>
          <w:sz w:val="24"/>
          <w:szCs w:val="24"/>
        </w:rPr>
      </w:pPr>
      <w:r>
        <w:rPr>
          <w:b/>
          <w:sz w:val="24"/>
          <w:szCs w:val="24"/>
        </w:rPr>
        <w:t>Ieteicamie avoti</w:t>
      </w:r>
    </w:p>
    <w:p w14:paraId="5FD9E436" w14:textId="77777777" w:rsidR="006C5AF9" w:rsidRDefault="00B107E3">
      <w:proofErr w:type="spellStart"/>
      <w:r>
        <w:t>Budahs</w:t>
      </w:r>
      <w:proofErr w:type="spellEnd"/>
      <w:r>
        <w:t xml:space="preserve"> M., Zviedrītis M. Elektrisko sadales tīklu elektroietaišu ekspluatācija. – Rīga, 2012.</w:t>
      </w:r>
    </w:p>
    <w:p w14:paraId="4514E17B" w14:textId="77777777" w:rsidR="006C5AF9" w:rsidRDefault="00B107E3">
      <w:r>
        <w:t>LEK 049 Zemsprieguma (0,4 </w:t>
      </w:r>
      <w:proofErr w:type="spellStart"/>
      <w:r>
        <w:t>kV</w:t>
      </w:r>
      <w:proofErr w:type="spellEnd"/>
      <w:r>
        <w:t xml:space="preserve">) un </w:t>
      </w:r>
      <w:proofErr w:type="spellStart"/>
      <w:r>
        <w:t>vidsprieguma</w:t>
      </w:r>
      <w:proofErr w:type="spellEnd"/>
      <w:r>
        <w:t xml:space="preserve"> (6, 10 un 20 </w:t>
      </w:r>
      <w:proofErr w:type="spellStart"/>
      <w:r>
        <w:t>kV</w:t>
      </w:r>
      <w:proofErr w:type="spellEnd"/>
      <w:r>
        <w:t xml:space="preserve">) </w:t>
      </w:r>
      <w:proofErr w:type="spellStart"/>
      <w:r>
        <w:t>kabeļlīnijas</w:t>
      </w:r>
      <w:proofErr w:type="spellEnd"/>
      <w:r>
        <w:t xml:space="preserve"> [skatīts 2015. gada 9. februārī]. Pieejams: http://www.latvenergo.lv/files/text/energostandarti/LEK_049.pdf </w:t>
      </w:r>
    </w:p>
    <w:p w14:paraId="4D1AFACF" w14:textId="77777777" w:rsidR="006C5AF9" w:rsidRDefault="00B107E3">
      <w:r>
        <w:t xml:space="preserve">LEK 082 0,4 – 20 KV </w:t>
      </w:r>
      <w:proofErr w:type="spellStart"/>
      <w:r>
        <w:t>kabeļlīniju</w:t>
      </w:r>
      <w:proofErr w:type="spellEnd"/>
      <w:r>
        <w:t xml:space="preserve"> ieguldīšana zemē ar </w:t>
      </w:r>
      <w:proofErr w:type="spellStart"/>
      <w:r>
        <w:t>kabeļarklu</w:t>
      </w:r>
      <w:proofErr w:type="spellEnd"/>
      <w:r>
        <w:t xml:space="preserve"> [skatīts 2015. gada 9. februārī]. Pieejams: http://www.latvenergo.lv/files/text/energostandarti/LEK_082.pdf </w:t>
      </w:r>
    </w:p>
    <w:p w14:paraId="1F14A9D9" w14:textId="77777777" w:rsidR="006C5AF9" w:rsidRDefault="00B107E3">
      <w:r>
        <w:t>Noviks J. Ģimenes māja I. – Rīga: Tehniskā grāmata, 2005.</w:t>
      </w:r>
    </w:p>
    <w:p w14:paraId="76C4AAB8" w14:textId="77777777" w:rsidR="006C5AF9" w:rsidRDefault="00B107E3">
      <w:r>
        <w:t>Noviks J. Ģimenes māja II. – Rīga: Tehniskā grāmata, 2006.</w:t>
      </w:r>
    </w:p>
    <w:p w14:paraId="71D63A38" w14:textId="77777777" w:rsidR="006C5AF9" w:rsidRDefault="00B107E3">
      <w:r>
        <w:t>Noviks J., Šnepste T. Celtniecības tehnoloģija. – Rīga: Zvaigzne, 1991.</w:t>
      </w:r>
    </w:p>
    <w:p w14:paraId="42846D68" w14:textId="77777777" w:rsidR="006C5AF9" w:rsidRDefault="00B107E3">
      <w:pPr>
        <w:rPr>
          <w:sz w:val="24"/>
          <w:szCs w:val="24"/>
        </w:rPr>
      </w:pPr>
      <w:r>
        <w:br w:type="page"/>
      </w:r>
    </w:p>
    <w:p w14:paraId="6D65FA62" w14:textId="77777777" w:rsidR="006C5AF9" w:rsidRDefault="00B107E3">
      <w:pPr>
        <w:jc w:val="center"/>
        <w:rPr>
          <w:b/>
          <w:sz w:val="28"/>
          <w:szCs w:val="28"/>
        </w:rPr>
      </w:pPr>
      <w:r>
        <w:rPr>
          <w:b/>
          <w:sz w:val="28"/>
          <w:szCs w:val="28"/>
        </w:rPr>
        <w:lastRenderedPageBreak/>
        <w:t>MODUĻA "Elektrotehnikas pamati un elektriskie mērījumi" APRAKSTS</w:t>
      </w:r>
    </w:p>
    <w:p w14:paraId="7C436601" w14:textId="77777777" w:rsidR="006C5AF9" w:rsidRDefault="006C5AF9">
      <w:pPr>
        <w:jc w:val="center"/>
        <w:rPr>
          <w:sz w:val="24"/>
          <w:szCs w:val="24"/>
        </w:rPr>
      </w:pPr>
    </w:p>
    <w:tbl>
      <w:tblPr>
        <w:tblStyle w:val="a9"/>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4"/>
        <w:gridCol w:w="10359"/>
      </w:tblGrid>
      <w:tr w:rsidR="006C5AF9" w14:paraId="4AD02C40" w14:textId="77777777">
        <w:tc>
          <w:tcPr>
            <w:tcW w:w="3634" w:type="dxa"/>
            <w:shd w:val="clear" w:color="auto" w:fill="D9D9D9"/>
            <w:vAlign w:val="center"/>
          </w:tcPr>
          <w:p w14:paraId="40AD1D7D" w14:textId="77777777" w:rsidR="006C5AF9" w:rsidRDefault="006C5AF9">
            <w:pPr>
              <w:jc w:val="center"/>
              <w:rPr>
                <w:b/>
                <w:sz w:val="24"/>
                <w:szCs w:val="24"/>
              </w:rPr>
            </w:pPr>
          </w:p>
          <w:p w14:paraId="4C511841" w14:textId="77777777" w:rsidR="006C5AF9" w:rsidRDefault="00B107E3">
            <w:pPr>
              <w:jc w:val="center"/>
              <w:rPr>
                <w:b/>
                <w:sz w:val="24"/>
                <w:szCs w:val="24"/>
              </w:rPr>
            </w:pPr>
            <w:r>
              <w:rPr>
                <w:b/>
                <w:sz w:val="24"/>
                <w:szCs w:val="24"/>
              </w:rPr>
              <w:t>Moduļa</w:t>
            </w:r>
          </w:p>
          <w:p w14:paraId="5E1C5944" w14:textId="77777777" w:rsidR="006C5AF9" w:rsidRDefault="00B107E3">
            <w:pPr>
              <w:jc w:val="center"/>
              <w:rPr>
                <w:b/>
                <w:sz w:val="24"/>
                <w:szCs w:val="24"/>
              </w:rPr>
            </w:pPr>
            <w:r>
              <w:rPr>
                <w:b/>
                <w:sz w:val="24"/>
                <w:szCs w:val="24"/>
              </w:rPr>
              <w:t>mērķis</w:t>
            </w:r>
          </w:p>
          <w:p w14:paraId="009975E0" w14:textId="77777777" w:rsidR="006C5AF9" w:rsidRDefault="006C5AF9">
            <w:pPr>
              <w:jc w:val="center"/>
              <w:rPr>
                <w:b/>
                <w:sz w:val="24"/>
                <w:szCs w:val="24"/>
              </w:rPr>
            </w:pPr>
          </w:p>
        </w:tc>
        <w:tc>
          <w:tcPr>
            <w:tcW w:w="10359" w:type="dxa"/>
            <w:shd w:val="clear" w:color="auto" w:fill="auto"/>
          </w:tcPr>
          <w:p w14:paraId="1A4BC2A2" w14:textId="77777777" w:rsidR="006C5AF9" w:rsidRDefault="006C5AF9"/>
          <w:p w14:paraId="6776736D" w14:textId="77777777" w:rsidR="006C5AF9" w:rsidRDefault="00B107E3">
            <w:r>
              <w:t xml:space="preserve">Attīstīt izglītojamo spējas veikt elektriskos mērījumus elektromontāžas un elektroietaišu tehniskās ekspluatācijas darbos, izmantojot zināšanas par elektrotehnikas pamatiem. </w:t>
            </w:r>
          </w:p>
          <w:p w14:paraId="4637193E" w14:textId="77777777" w:rsidR="006C5AF9" w:rsidRDefault="006C5AF9">
            <w:pPr>
              <w:rPr>
                <w:sz w:val="24"/>
                <w:szCs w:val="24"/>
              </w:rPr>
            </w:pPr>
          </w:p>
        </w:tc>
      </w:tr>
      <w:tr w:rsidR="006C5AF9" w14:paraId="57D7B07A" w14:textId="77777777">
        <w:tc>
          <w:tcPr>
            <w:tcW w:w="3634" w:type="dxa"/>
            <w:shd w:val="clear" w:color="auto" w:fill="D9D9D9"/>
            <w:vAlign w:val="center"/>
          </w:tcPr>
          <w:p w14:paraId="2F3E6D17" w14:textId="77777777" w:rsidR="006C5AF9" w:rsidRDefault="006C5AF9">
            <w:pPr>
              <w:jc w:val="center"/>
              <w:rPr>
                <w:b/>
                <w:sz w:val="24"/>
                <w:szCs w:val="24"/>
              </w:rPr>
            </w:pPr>
          </w:p>
          <w:p w14:paraId="08EBDD08" w14:textId="77777777" w:rsidR="006C5AF9" w:rsidRDefault="00B107E3">
            <w:pPr>
              <w:jc w:val="center"/>
              <w:rPr>
                <w:b/>
                <w:sz w:val="24"/>
                <w:szCs w:val="24"/>
              </w:rPr>
            </w:pPr>
            <w:r>
              <w:rPr>
                <w:b/>
                <w:sz w:val="24"/>
                <w:szCs w:val="24"/>
              </w:rPr>
              <w:t>Moduļa</w:t>
            </w:r>
          </w:p>
          <w:p w14:paraId="5B8B2EEE" w14:textId="77777777" w:rsidR="006C5AF9" w:rsidRDefault="00B107E3">
            <w:pPr>
              <w:jc w:val="center"/>
              <w:rPr>
                <w:b/>
                <w:sz w:val="24"/>
                <w:szCs w:val="24"/>
              </w:rPr>
            </w:pPr>
            <w:r>
              <w:rPr>
                <w:b/>
                <w:sz w:val="24"/>
                <w:szCs w:val="24"/>
              </w:rPr>
              <w:t>uzdevumi</w:t>
            </w:r>
          </w:p>
          <w:p w14:paraId="0594550E" w14:textId="77777777" w:rsidR="006C5AF9" w:rsidRDefault="006C5AF9">
            <w:pPr>
              <w:jc w:val="center"/>
              <w:rPr>
                <w:b/>
                <w:sz w:val="24"/>
                <w:szCs w:val="24"/>
              </w:rPr>
            </w:pPr>
          </w:p>
        </w:tc>
        <w:tc>
          <w:tcPr>
            <w:tcW w:w="10359" w:type="dxa"/>
            <w:shd w:val="clear" w:color="auto" w:fill="auto"/>
          </w:tcPr>
          <w:p w14:paraId="268F9F7A" w14:textId="77777777" w:rsidR="006C5AF9" w:rsidRDefault="006C5AF9"/>
          <w:p w14:paraId="6EE5D74C" w14:textId="77777777" w:rsidR="006C5AF9" w:rsidRDefault="00B107E3">
            <w:r>
              <w:t>Attīstīt izglītojamo prasmes:</w:t>
            </w:r>
          </w:p>
          <w:p w14:paraId="02815F7F" w14:textId="77777777" w:rsidR="006C5AF9" w:rsidRDefault="00B107E3">
            <w:r>
              <w:t>1. Veikt elektrotehniskos aprēķinus.</w:t>
            </w:r>
          </w:p>
          <w:p w14:paraId="3839395E" w14:textId="77777777" w:rsidR="006C5AF9" w:rsidRDefault="00B107E3">
            <w:r>
              <w:t>2. Izvēlēties tehniskajām prasībām atbilstošus mēraparātus elektrisko mērījumu veikšanai.</w:t>
            </w:r>
          </w:p>
          <w:p w14:paraId="065AA7C4" w14:textId="77777777" w:rsidR="006C5AF9" w:rsidRDefault="00B107E3">
            <w:r>
              <w:t>3. Veikt un nolasīt elektriskos mērījumus ar atbilstošiem mērinstrumentiem.</w:t>
            </w:r>
          </w:p>
          <w:p w14:paraId="5EE2C1CC" w14:textId="77777777" w:rsidR="006C5AF9" w:rsidRDefault="00B107E3">
            <w:r>
              <w:t>4. Fiksēt elektrisko lielumu un vērtību mērījumus.</w:t>
            </w:r>
          </w:p>
          <w:p w14:paraId="3C31A6C5" w14:textId="77777777" w:rsidR="006C5AF9" w:rsidRDefault="006C5AF9">
            <w:pPr>
              <w:rPr>
                <w:sz w:val="24"/>
                <w:szCs w:val="24"/>
              </w:rPr>
            </w:pPr>
          </w:p>
        </w:tc>
      </w:tr>
      <w:tr w:rsidR="006C5AF9" w14:paraId="6F0D2048" w14:textId="77777777">
        <w:tc>
          <w:tcPr>
            <w:tcW w:w="3634" w:type="dxa"/>
            <w:shd w:val="clear" w:color="auto" w:fill="D9D9D9"/>
            <w:vAlign w:val="center"/>
          </w:tcPr>
          <w:p w14:paraId="089A1B28" w14:textId="77777777" w:rsidR="006C5AF9" w:rsidRDefault="006C5AF9">
            <w:pPr>
              <w:jc w:val="center"/>
              <w:rPr>
                <w:b/>
                <w:sz w:val="24"/>
                <w:szCs w:val="24"/>
              </w:rPr>
            </w:pPr>
          </w:p>
          <w:p w14:paraId="1B10710D" w14:textId="77777777" w:rsidR="006C5AF9" w:rsidRDefault="00B107E3">
            <w:pPr>
              <w:jc w:val="center"/>
              <w:rPr>
                <w:b/>
                <w:sz w:val="24"/>
                <w:szCs w:val="24"/>
              </w:rPr>
            </w:pPr>
            <w:r>
              <w:rPr>
                <w:b/>
                <w:sz w:val="24"/>
                <w:szCs w:val="24"/>
              </w:rPr>
              <w:t>Moduļa</w:t>
            </w:r>
          </w:p>
          <w:p w14:paraId="60CDB6F1" w14:textId="77777777" w:rsidR="006C5AF9" w:rsidRDefault="00B107E3">
            <w:pPr>
              <w:jc w:val="center"/>
              <w:rPr>
                <w:b/>
                <w:sz w:val="24"/>
                <w:szCs w:val="24"/>
              </w:rPr>
            </w:pPr>
            <w:r>
              <w:rPr>
                <w:b/>
                <w:sz w:val="24"/>
                <w:szCs w:val="24"/>
              </w:rPr>
              <w:t>ieejas nosacījumi</w:t>
            </w:r>
          </w:p>
          <w:p w14:paraId="4EF036BB" w14:textId="77777777" w:rsidR="006C5AF9" w:rsidRDefault="006C5AF9">
            <w:pPr>
              <w:jc w:val="center"/>
              <w:rPr>
                <w:b/>
                <w:sz w:val="24"/>
                <w:szCs w:val="24"/>
              </w:rPr>
            </w:pPr>
          </w:p>
        </w:tc>
        <w:tc>
          <w:tcPr>
            <w:tcW w:w="10359" w:type="dxa"/>
            <w:shd w:val="clear" w:color="auto" w:fill="auto"/>
          </w:tcPr>
          <w:p w14:paraId="70709573" w14:textId="77777777" w:rsidR="006C5AF9" w:rsidRDefault="006C5AF9"/>
          <w:p w14:paraId="2A223DBC" w14:textId="77777777" w:rsidR="006C5AF9" w:rsidRDefault="00B107E3">
            <w:r>
              <w:t>Apgūts A daļas modulis "</w:t>
            </w:r>
            <w:proofErr w:type="spellStart"/>
            <w:r>
              <w:t>Elektronerģētikas</w:t>
            </w:r>
            <w:proofErr w:type="spellEnd"/>
            <w:r>
              <w:t xml:space="preserve"> uzņēmuma </w:t>
            </w:r>
            <w:proofErr w:type="spellStart"/>
            <w:r>
              <w:t>pamatprocesi</w:t>
            </w:r>
            <w:proofErr w:type="spellEnd"/>
            <w:r>
              <w:t xml:space="preserve"> un elektrotehnisko darbu veidi".</w:t>
            </w:r>
          </w:p>
          <w:p w14:paraId="7EA730EE" w14:textId="77777777" w:rsidR="006C5AF9" w:rsidRDefault="006C5AF9">
            <w:pPr>
              <w:rPr>
                <w:sz w:val="24"/>
                <w:szCs w:val="24"/>
              </w:rPr>
            </w:pPr>
          </w:p>
        </w:tc>
      </w:tr>
      <w:tr w:rsidR="006C5AF9" w14:paraId="634D662D" w14:textId="77777777">
        <w:tc>
          <w:tcPr>
            <w:tcW w:w="3634" w:type="dxa"/>
            <w:shd w:val="clear" w:color="auto" w:fill="D9D9D9"/>
            <w:vAlign w:val="center"/>
          </w:tcPr>
          <w:p w14:paraId="659C53E1" w14:textId="77777777" w:rsidR="006C5AF9" w:rsidRDefault="006C5AF9">
            <w:pPr>
              <w:jc w:val="center"/>
              <w:rPr>
                <w:b/>
                <w:sz w:val="24"/>
                <w:szCs w:val="24"/>
              </w:rPr>
            </w:pPr>
          </w:p>
          <w:p w14:paraId="394AC3F8" w14:textId="77777777" w:rsidR="006C5AF9" w:rsidRDefault="00B107E3">
            <w:pPr>
              <w:jc w:val="center"/>
              <w:rPr>
                <w:b/>
                <w:sz w:val="24"/>
                <w:szCs w:val="24"/>
              </w:rPr>
            </w:pPr>
            <w:r>
              <w:rPr>
                <w:b/>
                <w:sz w:val="24"/>
                <w:szCs w:val="24"/>
              </w:rPr>
              <w:t>Moduļa</w:t>
            </w:r>
          </w:p>
          <w:p w14:paraId="044CC3C9" w14:textId="77777777" w:rsidR="006C5AF9" w:rsidRDefault="00B107E3">
            <w:pPr>
              <w:jc w:val="center"/>
              <w:rPr>
                <w:b/>
                <w:sz w:val="24"/>
                <w:szCs w:val="24"/>
              </w:rPr>
            </w:pPr>
            <w:r>
              <w:rPr>
                <w:b/>
                <w:sz w:val="24"/>
                <w:szCs w:val="24"/>
              </w:rPr>
              <w:t>apguves novērtēšana</w:t>
            </w:r>
          </w:p>
          <w:p w14:paraId="0FFF9C76" w14:textId="77777777" w:rsidR="006C5AF9" w:rsidRDefault="006C5AF9">
            <w:pPr>
              <w:jc w:val="center"/>
              <w:rPr>
                <w:b/>
                <w:sz w:val="24"/>
                <w:szCs w:val="24"/>
              </w:rPr>
            </w:pPr>
          </w:p>
        </w:tc>
        <w:tc>
          <w:tcPr>
            <w:tcW w:w="10359" w:type="dxa"/>
            <w:shd w:val="clear" w:color="auto" w:fill="auto"/>
          </w:tcPr>
          <w:p w14:paraId="5C22154F" w14:textId="77777777" w:rsidR="006C5AF9" w:rsidRDefault="006C5AF9"/>
          <w:p w14:paraId="22986B9E" w14:textId="77777777" w:rsidR="006C5AF9" w:rsidRDefault="00B107E3">
            <w:r>
              <w:t>Moduļa apguves novērtēšanai izglītojamais veic teorētisko zināšanu testu par elektrotehnikas jautājumiem un kārto praktisku pārbaudījumu, kura laikā veic elektriskos mērījumus.</w:t>
            </w:r>
          </w:p>
          <w:p w14:paraId="4C653FCC" w14:textId="77777777" w:rsidR="006C5AF9" w:rsidRDefault="006C5AF9">
            <w:pPr>
              <w:rPr>
                <w:sz w:val="24"/>
                <w:szCs w:val="24"/>
              </w:rPr>
            </w:pPr>
          </w:p>
        </w:tc>
      </w:tr>
      <w:tr w:rsidR="006C5AF9" w14:paraId="7C3FB892" w14:textId="77777777">
        <w:tc>
          <w:tcPr>
            <w:tcW w:w="3634" w:type="dxa"/>
            <w:shd w:val="clear" w:color="auto" w:fill="D9D9D9"/>
            <w:vAlign w:val="center"/>
          </w:tcPr>
          <w:p w14:paraId="2B55A9DC" w14:textId="77777777" w:rsidR="006C5AF9" w:rsidRDefault="006C5AF9">
            <w:pPr>
              <w:jc w:val="center"/>
              <w:rPr>
                <w:b/>
                <w:sz w:val="24"/>
                <w:szCs w:val="24"/>
              </w:rPr>
            </w:pPr>
          </w:p>
          <w:p w14:paraId="10622AC7" w14:textId="77777777" w:rsidR="006C5AF9" w:rsidRDefault="00B107E3">
            <w:pPr>
              <w:jc w:val="center"/>
              <w:rPr>
                <w:b/>
                <w:sz w:val="24"/>
                <w:szCs w:val="24"/>
              </w:rPr>
            </w:pPr>
            <w:r>
              <w:rPr>
                <w:b/>
                <w:sz w:val="24"/>
                <w:szCs w:val="24"/>
              </w:rPr>
              <w:t>Moduļa nozīme un</w:t>
            </w:r>
          </w:p>
          <w:p w14:paraId="210FBD35" w14:textId="77777777" w:rsidR="006C5AF9" w:rsidRDefault="00B107E3">
            <w:pPr>
              <w:jc w:val="center"/>
              <w:rPr>
                <w:b/>
                <w:sz w:val="24"/>
                <w:szCs w:val="24"/>
              </w:rPr>
            </w:pPr>
            <w:r>
              <w:rPr>
                <w:b/>
                <w:sz w:val="24"/>
                <w:szCs w:val="24"/>
              </w:rPr>
              <w:t>vieta kartē</w:t>
            </w:r>
          </w:p>
          <w:p w14:paraId="73DA5478" w14:textId="77777777" w:rsidR="006C5AF9" w:rsidRDefault="006C5AF9">
            <w:pPr>
              <w:jc w:val="center"/>
              <w:rPr>
                <w:b/>
                <w:sz w:val="24"/>
                <w:szCs w:val="24"/>
              </w:rPr>
            </w:pPr>
          </w:p>
        </w:tc>
        <w:tc>
          <w:tcPr>
            <w:tcW w:w="10359" w:type="dxa"/>
            <w:shd w:val="clear" w:color="auto" w:fill="auto"/>
          </w:tcPr>
          <w:p w14:paraId="19E784F8" w14:textId="77777777" w:rsidR="006C5AF9" w:rsidRDefault="006C5AF9"/>
          <w:p w14:paraId="61E4DDDB" w14:textId="77777777" w:rsidR="006C5AF9" w:rsidRDefault="00B107E3">
            <w:r>
              <w:t>Modulis "Elektrotehnikas pamati un elektriskie mērījumi" ir A daļas modulis un to apgūst vienlaicīgi ar moduļiem "Elektroietaišu montāžas atslēdznieka darbi" un "Elektroietaišu montāžas palīgdarbi". Pēc moduļa "Elektrotehnikas pamati un elektriskie mērījumi" seko B daļas modulis "Elektrodrošība elektroietaišu tehniskās ekspluatācijas un elektromontāžas darbos".</w:t>
            </w:r>
          </w:p>
          <w:p w14:paraId="24200A81" w14:textId="77777777" w:rsidR="006C5AF9" w:rsidRDefault="006C5AF9">
            <w:pPr>
              <w:rPr>
                <w:sz w:val="24"/>
                <w:szCs w:val="24"/>
              </w:rPr>
            </w:pPr>
          </w:p>
        </w:tc>
      </w:tr>
    </w:tbl>
    <w:p w14:paraId="3398C4B5" w14:textId="77777777" w:rsidR="006C5AF9" w:rsidRDefault="006C5AF9">
      <w:pPr>
        <w:jc w:val="center"/>
      </w:pPr>
    </w:p>
    <w:p w14:paraId="06BF1D6A" w14:textId="77777777" w:rsidR="006C5AF9" w:rsidRDefault="00B107E3">
      <w:r>
        <w:br w:type="page"/>
      </w:r>
    </w:p>
    <w:p w14:paraId="6CD80DD3" w14:textId="77777777" w:rsidR="006C5AF9" w:rsidRDefault="00B107E3">
      <w:pPr>
        <w:jc w:val="center"/>
        <w:rPr>
          <w:b/>
          <w:sz w:val="28"/>
          <w:szCs w:val="28"/>
        </w:rPr>
      </w:pPr>
      <w:r>
        <w:rPr>
          <w:b/>
          <w:sz w:val="28"/>
          <w:szCs w:val="28"/>
        </w:rPr>
        <w:lastRenderedPageBreak/>
        <w:t>MODUĻA "Elektrotehnikas pamati un elektriskie mērījumi" SATURS</w:t>
      </w:r>
    </w:p>
    <w:p w14:paraId="379738D6" w14:textId="77777777" w:rsidR="006C5AF9" w:rsidRDefault="006C5AF9">
      <w:pPr>
        <w:jc w:val="center"/>
        <w:rPr>
          <w:b/>
          <w:sz w:val="24"/>
          <w:szCs w:val="24"/>
        </w:rPr>
      </w:pPr>
    </w:p>
    <w:tbl>
      <w:tblPr>
        <w:tblStyle w:val="aa"/>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6"/>
        <w:gridCol w:w="1924"/>
        <w:gridCol w:w="2088"/>
        <w:gridCol w:w="1902"/>
        <w:gridCol w:w="1990"/>
        <w:gridCol w:w="1670"/>
        <w:gridCol w:w="2413"/>
      </w:tblGrid>
      <w:tr w:rsidR="006C5AF9" w14:paraId="4708004C" w14:textId="77777777">
        <w:tc>
          <w:tcPr>
            <w:tcW w:w="2006" w:type="dxa"/>
            <w:vMerge w:val="restart"/>
            <w:shd w:val="clear" w:color="auto" w:fill="D9D9D9"/>
            <w:vAlign w:val="center"/>
          </w:tcPr>
          <w:p w14:paraId="3F6C33D9" w14:textId="77777777" w:rsidR="006C5AF9" w:rsidRDefault="00B107E3">
            <w:pPr>
              <w:jc w:val="center"/>
              <w:rPr>
                <w:b/>
                <w:sz w:val="24"/>
                <w:szCs w:val="24"/>
              </w:rPr>
            </w:pPr>
            <w:r>
              <w:rPr>
                <w:b/>
                <w:sz w:val="24"/>
                <w:szCs w:val="24"/>
              </w:rPr>
              <w:t>Sasniedzamais</w:t>
            </w:r>
          </w:p>
          <w:p w14:paraId="350DD7F6" w14:textId="77777777" w:rsidR="006C5AF9" w:rsidRDefault="00B107E3">
            <w:pPr>
              <w:jc w:val="center"/>
              <w:rPr>
                <w:b/>
                <w:sz w:val="24"/>
                <w:szCs w:val="24"/>
              </w:rPr>
            </w:pPr>
            <w:r>
              <w:rPr>
                <w:b/>
                <w:sz w:val="24"/>
                <w:szCs w:val="24"/>
              </w:rPr>
              <w:t>rezultāts</w:t>
            </w:r>
          </w:p>
        </w:tc>
        <w:tc>
          <w:tcPr>
            <w:tcW w:w="1924" w:type="dxa"/>
            <w:vMerge w:val="restart"/>
            <w:shd w:val="clear" w:color="auto" w:fill="D9D9D9"/>
            <w:vAlign w:val="center"/>
          </w:tcPr>
          <w:p w14:paraId="6F22C0D2" w14:textId="77777777" w:rsidR="006C5AF9" w:rsidRDefault="00B107E3">
            <w:pPr>
              <w:jc w:val="center"/>
              <w:rPr>
                <w:b/>
                <w:sz w:val="24"/>
                <w:szCs w:val="24"/>
              </w:rPr>
            </w:pPr>
            <w:r>
              <w:rPr>
                <w:b/>
                <w:sz w:val="24"/>
                <w:szCs w:val="24"/>
              </w:rPr>
              <w:t>Temats</w:t>
            </w:r>
          </w:p>
        </w:tc>
        <w:tc>
          <w:tcPr>
            <w:tcW w:w="2088" w:type="dxa"/>
            <w:vMerge w:val="restart"/>
            <w:shd w:val="clear" w:color="auto" w:fill="D9D9D9"/>
            <w:vAlign w:val="center"/>
          </w:tcPr>
          <w:p w14:paraId="234C2AEE" w14:textId="77777777" w:rsidR="006C5AF9" w:rsidRDefault="00B107E3">
            <w:pPr>
              <w:jc w:val="center"/>
              <w:rPr>
                <w:b/>
                <w:sz w:val="24"/>
                <w:szCs w:val="24"/>
              </w:rPr>
            </w:pPr>
            <w:r>
              <w:rPr>
                <w:b/>
                <w:sz w:val="24"/>
                <w:szCs w:val="24"/>
              </w:rPr>
              <w:t>Ieteicamais</w:t>
            </w:r>
          </w:p>
          <w:p w14:paraId="3C17C301" w14:textId="77777777" w:rsidR="006C5AF9" w:rsidRDefault="00B107E3">
            <w:pPr>
              <w:jc w:val="center"/>
              <w:rPr>
                <w:b/>
                <w:sz w:val="24"/>
                <w:szCs w:val="24"/>
              </w:rPr>
            </w:pPr>
            <w:r>
              <w:rPr>
                <w:b/>
                <w:sz w:val="24"/>
                <w:szCs w:val="24"/>
              </w:rPr>
              <w:t>saturs</w:t>
            </w:r>
          </w:p>
        </w:tc>
        <w:tc>
          <w:tcPr>
            <w:tcW w:w="3892" w:type="dxa"/>
            <w:gridSpan w:val="2"/>
            <w:shd w:val="clear" w:color="auto" w:fill="D9D9D9"/>
            <w:vAlign w:val="center"/>
          </w:tcPr>
          <w:p w14:paraId="76A0CF55" w14:textId="77777777" w:rsidR="006C5AF9" w:rsidRDefault="00B107E3">
            <w:pPr>
              <w:jc w:val="center"/>
              <w:rPr>
                <w:b/>
                <w:sz w:val="24"/>
                <w:szCs w:val="24"/>
              </w:rPr>
            </w:pPr>
            <w:r>
              <w:rPr>
                <w:b/>
                <w:sz w:val="24"/>
                <w:szCs w:val="24"/>
              </w:rPr>
              <w:t>Mācību sasniegumu</w:t>
            </w:r>
          </w:p>
          <w:p w14:paraId="123EE525" w14:textId="77777777" w:rsidR="006C5AF9" w:rsidRDefault="00B107E3">
            <w:pPr>
              <w:jc w:val="center"/>
              <w:rPr>
                <w:b/>
                <w:sz w:val="24"/>
                <w:szCs w:val="24"/>
              </w:rPr>
            </w:pPr>
            <w:r>
              <w:rPr>
                <w:b/>
                <w:sz w:val="24"/>
                <w:szCs w:val="24"/>
              </w:rPr>
              <w:t>apguves līmeņu apraksti</w:t>
            </w:r>
          </w:p>
        </w:tc>
        <w:tc>
          <w:tcPr>
            <w:tcW w:w="4083" w:type="dxa"/>
            <w:gridSpan w:val="2"/>
            <w:shd w:val="clear" w:color="auto" w:fill="D9D9D9"/>
            <w:vAlign w:val="center"/>
          </w:tcPr>
          <w:p w14:paraId="11E97A43" w14:textId="77777777" w:rsidR="006C5AF9" w:rsidRDefault="00B107E3">
            <w:pPr>
              <w:jc w:val="center"/>
              <w:rPr>
                <w:b/>
                <w:sz w:val="24"/>
                <w:szCs w:val="24"/>
              </w:rPr>
            </w:pPr>
            <w:r>
              <w:rPr>
                <w:b/>
                <w:sz w:val="24"/>
                <w:szCs w:val="24"/>
              </w:rPr>
              <w:t>Metodiskais</w:t>
            </w:r>
          </w:p>
          <w:p w14:paraId="45040A32" w14:textId="77777777" w:rsidR="006C5AF9" w:rsidRDefault="00B107E3">
            <w:pPr>
              <w:jc w:val="center"/>
              <w:rPr>
                <w:b/>
                <w:sz w:val="24"/>
                <w:szCs w:val="24"/>
              </w:rPr>
            </w:pPr>
            <w:r>
              <w:rPr>
                <w:b/>
                <w:sz w:val="24"/>
                <w:szCs w:val="24"/>
              </w:rPr>
              <w:t>nodrošinājums</w:t>
            </w:r>
          </w:p>
        </w:tc>
      </w:tr>
      <w:tr w:rsidR="006C5AF9" w14:paraId="685C2E81" w14:textId="77777777">
        <w:tc>
          <w:tcPr>
            <w:tcW w:w="2006" w:type="dxa"/>
            <w:vMerge/>
            <w:shd w:val="clear" w:color="auto" w:fill="D9D9D9"/>
            <w:vAlign w:val="center"/>
          </w:tcPr>
          <w:p w14:paraId="19003F2D" w14:textId="77777777" w:rsidR="006C5AF9" w:rsidRDefault="006C5AF9">
            <w:pPr>
              <w:widowControl w:val="0"/>
              <w:pBdr>
                <w:top w:val="nil"/>
                <w:left w:val="nil"/>
                <w:bottom w:val="nil"/>
                <w:right w:val="nil"/>
                <w:between w:val="nil"/>
              </w:pBdr>
              <w:spacing w:line="276" w:lineRule="auto"/>
              <w:rPr>
                <w:b/>
                <w:sz w:val="24"/>
                <w:szCs w:val="24"/>
              </w:rPr>
            </w:pPr>
          </w:p>
        </w:tc>
        <w:tc>
          <w:tcPr>
            <w:tcW w:w="1924" w:type="dxa"/>
            <w:vMerge/>
            <w:shd w:val="clear" w:color="auto" w:fill="D9D9D9"/>
            <w:vAlign w:val="center"/>
          </w:tcPr>
          <w:p w14:paraId="3984537A" w14:textId="77777777" w:rsidR="006C5AF9" w:rsidRDefault="006C5AF9">
            <w:pPr>
              <w:widowControl w:val="0"/>
              <w:pBdr>
                <w:top w:val="nil"/>
                <w:left w:val="nil"/>
                <w:bottom w:val="nil"/>
                <w:right w:val="nil"/>
                <w:between w:val="nil"/>
              </w:pBdr>
              <w:spacing w:line="276" w:lineRule="auto"/>
              <w:rPr>
                <w:b/>
                <w:sz w:val="24"/>
                <w:szCs w:val="24"/>
              </w:rPr>
            </w:pPr>
          </w:p>
        </w:tc>
        <w:tc>
          <w:tcPr>
            <w:tcW w:w="2088" w:type="dxa"/>
            <w:vMerge/>
            <w:shd w:val="clear" w:color="auto" w:fill="D9D9D9"/>
            <w:vAlign w:val="center"/>
          </w:tcPr>
          <w:p w14:paraId="248336A7" w14:textId="77777777" w:rsidR="006C5AF9" w:rsidRDefault="006C5AF9">
            <w:pPr>
              <w:jc w:val="center"/>
              <w:rPr>
                <w:b/>
                <w:sz w:val="24"/>
                <w:szCs w:val="24"/>
              </w:rPr>
            </w:pPr>
          </w:p>
          <w:p w14:paraId="58D47B82" w14:textId="77777777" w:rsidR="006C5AF9" w:rsidRDefault="006C5AF9">
            <w:pPr>
              <w:jc w:val="center"/>
              <w:rPr>
                <w:b/>
                <w:sz w:val="24"/>
                <w:szCs w:val="24"/>
              </w:rPr>
            </w:pPr>
          </w:p>
          <w:p w14:paraId="6A931812" w14:textId="77777777" w:rsidR="006C5AF9" w:rsidRDefault="006C5AF9">
            <w:pPr>
              <w:jc w:val="center"/>
              <w:rPr>
                <w:b/>
                <w:sz w:val="24"/>
                <w:szCs w:val="24"/>
              </w:rPr>
            </w:pPr>
          </w:p>
        </w:tc>
        <w:tc>
          <w:tcPr>
            <w:tcW w:w="1902" w:type="dxa"/>
            <w:shd w:val="clear" w:color="auto" w:fill="D9D9D9"/>
            <w:vAlign w:val="center"/>
          </w:tcPr>
          <w:p w14:paraId="280F4F52" w14:textId="77777777" w:rsidR="006C5AF9" w:rsidRDefault="00B107E3">
            <w:pPr>
              <w:jc w:val="center"/>
              <w:rPr>
                <w:b/>
                <w:sz w:val="24"/>
                <w:szCs w:val="24"/>
              </w:rPr>
            </w:pPr>
            <w:r>
              <w:rPr>
                <w:b/>
                <w:sz w:val="24"/>
                <w:szCs w:val="24"/>
              </w:rPr>
              <w:t>Vidējs</w:t>
            </w:r>
          </w:p>
          <w:p w14:paraId="6E62BC07" w14:textId="77777777" w:rsidR="006C5AF9" w:rsidRDefault="00B107E3">
            <w:pPr>
              <w:jc w:val="center"/>
              <w:rPr>
                <w:b/>
                <w:sz w:val="24"/>
                <w:szCs w:val="24"/>
              </w:rPr>
            </w:pPr>
            <w:r>
              <w:rPr>
                <w:b/>
                <w:sz w:val="24"/>
                <w:szCs w:val="24"/>
              </w:rPr>
              <w:t>apguves līmenis</w:t>
            </w:r>
          </w:p>
        </w:tc>
        <w:tc>
          <w:tcPr>
            <w:tcW w:w="1990" w:type="dxa"/>
            <w:shd w:val="clear" w:color="auto" w:fill="D9D9D9"/>
            <w:vAlign w:val="center"/>
          </w:tcPr>
          <w:p w14:paraId="5CD43E12" w14:textId="77777777" w:rsidR="006C5AF9" w:rsidRDefault="00B107E3">
            <w:pPr>
              <w:jc w:val="center"/>
              <w:rPr>
                <w:b/>
                <w:sz w:val="24"/>
                <w:szCs w:val="24"/>
              </w:rPr>
            </w:pPr>
            <w:r>
              <w:rPr>
                <w:b/>
                <w:sz w:val="24"/>
                <w:szCs w:val="24"/>
              </w:rPr>
              <w:t>Optimāls</w:t>
            </w:r>
          </w:p>
          <w:p w14:paraId="555E172C" w14:textId="77777777" w:rsidR="006C5AF9" w:rsidRDefault="00B107E3">
            <w:pPr>
              <w:jc w:val="center"/>
              <w:rPr>
                <w:b/>
                <w:sz w:val="24"/>
                <w:szCs w:val="24"/>
              </w:rPr>
            </w:pPr>
            <w:r>
              <w:rPr>
                <w:b/>
                <w:sz w:val="24"/>
                <w:szCs w:val="24"/>
              </w:rPr>
              <w:t>apguves līmenis</w:t>
            </w:r>
          </w:p>
        </w:tc>
        <w:tc>
          <w:tcPr>
            <w:tcW w:w="1670" w:type="dxa"/>
            <w:shd w:val="clear" w:color="auto" w:fill="D9D9D9"/>
            <w:vAlign w:val="center"/>
          </w:tcPr>
          <w:p w14:paraId="15ABDCA3" w14:textId="77777777" w:rsidR="006C5AF9" w:rsidRDefault="00B107E3">
            <w:pPr>
              <w:jc w:val="center"/>
              <w:rPr>
                <w:b/>
                <w:sz w:val="24"/>
                <w:szCs w:val="24"/>
              </w:rPr>
            </w:pPr>
            <w:r>
              <w:rPr>
                <w:b/>
                <w:sz w:val="24"/>
                <w:szCs w:val="24"/>
              </w:rPr>
              <w:t>Metodiskie paņēmieni un mācību organizācijas formas</w:t>
            </w:r>
          </w:p>
        </w:tc>
        <w:tc>
          <w:tcPr>
            <w:tcW w:w="2413" w:type="dxa"/>
            <w:shd w:val="clear" w:color="auto" w:fill="D9D9D9"/>
            <w:vAlign w:val="center"/>
          </w:tcPr>
          <w:p w14:paraId="7D3C1108" w14:textId="77777777" w:rsidR="006C5AF9" w:rsidRDefault="00B107E3">
            <w:pPr>
              <w:jc w:val="center"/>
              <w:rPr>
                <w:b/>
                <w:sz w:val="24"/>
                <w:szCs w:val="24"/>
              </w:rPr>
            </w:pPr>
            <w:r>
              <w:rPr>
                <w:b/>
                <w:sz w:val="24"/>
                <w:szCs w:val="24"/>
              </w:rPr>
              <w:t>Idejas</w:t>
            </w:r>
          </w:p>
          <w:p w14:paraId="04666C7A" w14:textId="77777777" w:rsidR="006C5AF9" w:rsidRDefault="00B107E3">
            <w:pPr>
              <w:jc w:val="center"/>
              <w:rPr>
                <w:b/>
                <w:sz w:val="24"/>
                <w:szCs w:val="24"/>
              </w:rPr>
            </w:pPr>
            <w:r>
              <w:rPr>
                <w:b/>
                <w:sz w:val="24"/>
                <w:szCs w:val="24"/>
              </w:rPr>
              <w:t>īstenošanai</w:t>
            </w:r>
          </w:p>
        </w:tc>
      </w:tr>
      <w:tr w:rsidR="006C5AF9" w14:paraId="33A6418D" w14:textId="77777777">
        <w:tc>
          <w:tcPr>
            <w:tcW w:w="2006" w:type="dxa"/>
            <w:vMerge w:val="restart"/>
            <w:shd w:val="clear" w:color="auto" w:fill="auto"/>
          </w:tcPr>
          <w:p w14:paraId="3370EED2" w14:textId="77777777" w:rsidR="006C5AF9" w:rsidRDefault="00B107E3">
            <w:r>
              <w:t>1. Spēj: veikt un nolasīt elektriskos mērījumus ar atbilstošiem mērinstrumentiem.</w:t>
            </w:r>
          </w:p>
          <w:p w14:paraId="0E86AD9B" w14:textId="77777777" w:rsidR="006C5AF9" w:rsidRDefault="006C5AF9"/>
          <w:p w14:paraId="5FBED971" w14:textId="77777777" w:rsidR="006C5AF9" w:rsidRDefault="00B107E3">
            <w:r>
              <w:t>Zina: elektrotehnikas pamatus, elektrotehnisko aprēķinu veikšanu, strāvas, sprieguma un pretestības mērījumu veikšanu, mērinstrumentus un to apkopi.</w:t>
            </w:r>
          </w:p>
          <w:p w14:paraId="37A89E7D" w14:textId="77777777" w:rsidR="006C5AF9" w:rsidRDefault="006C5AF9"/>
          <w:p w14:paraId="5AD50477" w14:textId="77777777" w:rsidR="006C5AF9" w:rsidRDefault="00B107E3">
            <w:pPr>
              <w:rPr>
                <w:b/>
              </w:rPr>
            </w:pPr>
            <w:r>
              <w:t>Izprot: elektrisko mērinstrumentu lietošanas iespējas, elektrisko mērījumu atbilstību normām.</w:t>
            </w:r>
          </w:p>
        </w:tc>
        <w:tc>
          <w:tcPr>
            <w:tcW w:w="1924" w:type="dxa"/>
            <w:vMerge w:val="restart"/>
            <w:shd w:val="clear" w:color="auto" w:fill="auto"/>
          </w:tcPr>
          <w:p w14:paraId="39192804" w14:textId="77777777" w:rsidR="006C5AF9" w:rsidRDefault="00B107E3">
            <w:r>
              <w:t>1.1. Elektriskā strāva un to raksturojoši lielumi.</w:t>
            </w:r>
          </w:p>
          <w:p w14:paraId="1520F2AE" w14:textId="77777777" w:rsidR="006C5AF9" w:rsidRDefault="006C5AF9"/>
          <w:p w14:paraId="2C0AACCB" w14:textId="77777777" w:rsidR="006C5AF9" w:rsidRDefault="00B107E3">
            <w:pPr>
              <w:rPr>
                <w:b/>
              </w:rPr>
            </w:pPr>
            <w:r>
              <w:t>(35% no moduļa kopējā apjoma)</w:t>
            </w:r>
          </w:p>
        </w:tc>
        <w:tc>
          <w:tcPr>
            <w:tcW w:w="2088" w:type="dxa"/>
            <w:shd w:val="clear" w:color="auto" w:fill="auto"/>
          </w:tcPr>
          <w:p w14:paraId="3093A856" w14:textId="77777777" w:rsidR="006C5AF9" w:rsidRDefault="00B107E3">
            <w:pPr>
              <w:rPr>
                <w:b/>
              </w:rPr>
            </w:pPr>
            <w:r>
              <w:t xml:space="preserve">1.1.1. Elektrotehnikas </w:t>
            </w:r>
            <w:proofErr w:type="spellStart"/>
            <w:r>
              <w:t>pamatlielumi</w:t>
            </w:r>
            <w:proofErr w:type="spellEnd"/>
            <w:r>
              <w:t>.</w:t>
            </w:r>
          </w:p>
        </w:tc>
        <w:tc>
          <w:tcPr>
            <w:tcW w:w="1902" w:type="dxa"/>
            <w:shd w:val="clear" w:color="auto" w:fill="auto"/>
          </w:tcPr>
          <w:p w14:paraId="2BADB4C0" w14:textId="77777777" w:rsidR="006C5AF9" w:rsidRDefault="00B107E3">
            <w:pPr>
              <w:rPr>
                <w:b/>
              </w:rPr>
            </w:pPr>
            <w:r>
              <w:t xml:space="preserve">Nosauc elektrotehnikas </w:t>
            </w:r>
            <w:proofErr w:type="spellStart"/>
            <w:r>
              <w:t>pamatlielumus</w:t>
            </w:r>
            <w:proofErr w:type="spellEnd"/>
            <w:r>
              <w:t>, to savstarpējās sakarības. Veic elektrotehniskos aprēķinus.</w:t>
            </w:r>
          </w:p>
        </w:tc>
        <w:tc>
          <w:tcPr>
            <w:tcW w:w="1990" w:type="dxa"/>
            <w:shd w:val="clear" w:color="auto" w:fill="auto"/>
          </w:tcPr>
          <w:p w14:paraId="41FBE47E" w14:textId="77777777" w:rsidR="006C5AF9" w:rsidRDefault="00B107E3">
            <w:pPr>
              <w:rPr>
                <w:b/>
              </w:rPr>
            </w:pPr>
            <w:r>
              <w:t xml:space="preserve">Izskaidro elektrotehnikas </w:t>
            </w:r>
            <w:proofErr w:type="spellStart"/>
            <w:r>
              <w:t>pamatlielumus</w:t>
            </w:r>
            <w:proofErr w:type="spellEnd"/>
            <w:r>
              <w:t>, to savstarpējās sakarības. Veic elektrotehniskos aprēķinus, izskaidro un pamato aprēķinu gaitu.</w:t>
            </w:r>
          </w:p>
        </w:tc>
        <w:tc>
          <w:tcPr>
            <w:tcW w:w="1670" w:type="dxa"/>
            <w:shd w:val="clear" w:color="auto" w:fill="auto"/>
          </w:tcPr>
          <w:p w14:paraId="77799F32" w14:textId="77777777" w:rsidR="006C5AF9" w:rsidRDefault="00B107E3">
            <w:pPr>
              <w:rPr>
                <w:b/>
              </w:rPr>
            </w:pPr>
            <w:r>
              <w:t>Aprēķinu veikšana.</w:t>
            </w:r>
          </w:p>
        </w:tc>
        <w:tc>
          <w:tcPr>
            <w:tcW w:w="2413" w:type="dxa"/>
            <w:shd w:val="clear" w:color="auto" w:fill="auto"/>
          </w:tcPr>
          <w:p w14:paraId="0FDD30CF" w14:textId="77777777" w:rsidR="006C5AF9" w:rsidRDefault="00B107E3">
            <w:pPr>
              <w:rPr>
                <w:b/>
              </w:rPr>
            </w:pPr>
            <w:r>
              <w:t>Izglītojamie veic elektrotehniskos aprēķinus, izmantojot konkrētas formulas, likumus un teorētisko pamatojumu.</w:t>
            </w:r>
          </w:p>
        </w:tc>
      </w:tr>
      <w:tr w:rsidR="006C5AF9" w14:paraId="55A316FC" w14:textId="77777777">
        <w:tc>
          <w:tcPr>
            <w:tcW w:w="2006" w:type="dxa"/>
            <w:vMerge/>
            <w:shd w:val="clear" w:color="auto" w:fill="auto"/>
          </w:tcPr>
          <w:p w14:paraId="0C2D9B96" w14:textId="77777777" w:rsidR="006C5AF9" w:rsidRDefault="006C5AF9">
            <w:pPr>
              <w:widowControl w:val="0"/>
              <w:pBdr>
                <w:top w:val="nil"/>
                <w:left w:val="nil"/>
                <w:bottom w:val="nil"/>
                <w:right w:val="nil"/>
                <w:between w:val="nil"/>
              </w:pBdr>
              <w:spacing w:line="276" w:lineRule="auto"/>
              <w:rPr>
                <w:b/>
              </w:rPr>
            </w:pPr>
          </w:p>
        </w:tc>
        <w:tc>
          <w:tcPr>
            <w:tcW w:w="1924" w:type="dxa"/>
            <w:vMerge/>
            <w:shd w:val="clear" w:color="auto" w:fill="auto"/>
          </w:tcPr>
          <w:p w14:paraId="4CB68968" w14:textId="77777777" w:rsidR="006C5AF9" w:rsidRDefault="006C5AF9">
            <w:pPr>
              <w:rPr>
                <w:b/>
              </w:rPr>
            </w:pPr>
          </w:p>
          <w:p w14:paraId="11C2324D" w14:textId="77777777" w:rsidR="006C5AF9" w:rsidRDefault="006C5AF9">
            <w:pPr>
              <w:rPr>
                <w:b/>
              </w:rPr>
            </w:pPr>
          </w:p>
        </w:tc>
        <w:tc>
          <w:tcPr>
            <w:tcW w:w="2088" w:type="dxa"/>
            <w:shd w:val="clear" w:color="auto" w:fill="auto"/>
          </w:tcPr>
          <w:p w14:paraId="62106D71" w14:textId="77777777" w:rsidR="006C5AF9" w:rsidRDefault="00B107E3">
            <w:r>
              <w:t>1.1.2. Līdzstrāvas elektriskās ķēdes.</w:t>
            </w:r>
          </w:p>
        </w:tc>
        <w:tc>
          <w:tcPr>
            <w:tcW w:w="1902" w:type="dxa"/>
            <w:shd w:val="clear" w:color="auto" w:fill="auto"/>
          </w:tcPr>
          <w:p w14:paraId="2B436E1B" w14:textId="77777777" w:rsidR="006C5AF9" w:rsidRDefault="00B107E3">
            <w:r>
              <w:t>Nosauc līdzstrāvas elektrisko ķēžu slēgumu veidus.</w:t>
            </w:r>
          </w:p>
        </w:tc>
        <w:tc>
          <w:tcPr>
            <w:tcW w:w="1990" w:type="dxa"/>
            <w:shd w:val="clear" w:color="auto" w:fill="auto"/>
          </w:tcPr>
          <w:p w14:paraId="54E3C46B" w14:textId="77777777" w:rsidR="006C5AF9" w:rsidRDefault="00B107E3">
            <w:r>
              <w:t>Izskaidro līdzstrāvas elektrisko ķēžu slēgumu veidus un to lietojumu.</w:t>
            </w:r>
          </w:p>
        </w:tc>
        <w:tc>
          <w:tcPr>
            <w:tcW w:w="1670" w:type="dxa"/>
            <w:shd w:val="clear" w:color="auto" w:fill="auto"/>
          </w:tcPr>
          <w:p w14:paraId="40F32911" w14:textId="77777777" w:rsidR="006C5AF9" w:rsidRDefault="00B107E3">
            <w:r>
              <w:t xml:space="preserve">Laboratorijas darbs. </w:t>
            </w:r>
          </w:p>
        </w:tc>
        <w:tc>
          <w:tcPr>
            <w:tcW w:w="2413" w:type="dxa"/>
            <w:shd w:val="clear" w:color="auto" w:fill="auto"/>
          </w:tcPr>
          <w:p w14:paraId="4B7B561B" w14:textId="77777777" w:rsidR="006C5AF9" w:rsidRDefault="00B107E3">
            <w:pPr>
              <w:rPr>
                <w:b/>
              </w:rPr>
            </w:pPr>
            <w:r>
              <w:t>Izglītojamie veic eksperimentālus uzdevumus par līdzstrāvas elektrisko ķēžu slēguma veidiem attiecīgi aprīkotā telpā vai, izmantojot laboratorijas aprīkojumu.</w:t>
            </w:r>
          </w:p>
        </w:tc>
      </w:tr>
      <w:tr w:rsidR="006C5AF9" w14:paraId="5FB32C65" w14:textId="77777777">
        <w:tc>
          <w:tcPr>
            <w:tcW w:w="2006" w:type="dxa"/>
            <w:vMerge/>
            <w:shd w:val="clear" w:color="auto" w:fill="auto"/>
          </w:tcPr>
          <w:p w14:paraId="6CB59ED5" w14:textId="77777777" w:rsidR="006C5AF9" w:rsidRDefault="006C5AF9">
            <w:pPr>
              <w:widowControl w:val="0"/>
              <w:pBdr>
                <w:top w:val="nil"/>
                <w:left w:val="nil"/>
                <w:bottom w:val="nil"/>
                <w:right w:val="nil"/>
                <w:between w:val="nil"/>
              </w:pBdr>
              <w:spacing w:line="276" w:lineRule="auto"/>
              <w:rPr>
                <w:b/>
              </w:rPr>
            </w:pPr>
          </w:p>
        </w:tc>
        <w:tc>
          <w:tcPr>
            <w:tcW w:w="1924" w:type="dxa"/>
            <w:vMerge/>
            <w:shd w:val="clear" w:color="auto" w:fill="auto"/>
          </w:tcPr>
          <w:p w14:paraId="0E9B30B1" w14:textId="77777777" w:rsidR="006C5AF9" w:rsidRDefault="006C5AF9">
            <w:pPr>
              <w:rPr>
                <w:b/>
              </w:rPr>
            </w:pPr>
          </w:p>
        </w:tc>
        <w:tc>
          <w:tcPr>
            <w:tcW w:w="2088" w:type="dxa"/>
            <w:shd w:val="clear" w:color="auto" w:fill="auto"/>
          </w:tcPr>
          <w:p w14:paraId="72A7AB92" w14:textId="77777777" w:rsidR="006C5AF9" w:rsidRDefault="00B107E3">
            <w:pPr>
              <w:rPr>
                <w:b/>
              </w:rPr>
            </w:pPr>
            <w:r>
              <w:t xml:space="preserve">1.1.3. </w:t>
            </w:r>
            <w:proofErr w:type="spellStart"/>
            <w:r>
              <w:t>Vienfāzu</w:t>
            </w:r>
            <w:proofErr w:type="spellEnd"/>
            <w:r>
              <w:t xml:space="preserve"> un </w:t>
            </w:r>
            <w:proofErr w:type="spellStart"/>
            <w:r>
              <w:t>trīsfāzu</w:t>
            </w:r>
            <w:proofErr w:type="spellEnd"/>
            <w:r>
              <w:t xml:space="preserve"> maiņstrāvas ķēdes.</w:t>
            </w:r>
          </w:p>
        </w:tc>
        <w:tc>
          <w:tcPr>
            <w:tcW w:w="1902" w:type="dxa"/>
            <w:shd w:val="clear" w:color="auto" w:fill="auto"/>
          </w:tcPr>
          <w:p w14:paraId="256E05DD" w14:textId="77777777" w:rsidR="006C5AF9" w:rsidRDefault="00B107E3">
            <w:r>
              <w:t xml:space="preserve">Nosauc </w:t>
            </w:r>
            <w:proofErr w:type="spellStart"/>
            <w:r>
              <w:t>vienfāzu</w:t>
            </w:r>
            <w:proofErr w:type="spellEnd"/>
            <w:r>
              <w:t xml:space="preserve"> un </w:t>
            </w:r>
            <w:proofErr w:type="spellStart"/>
            <w:r>
              <w:t>trīsfāzu</w:t>
            </w:r>
            <w:proofErr w:type="spellEnd"/>
            <w:r>
              <w:t xml:space="preserve"> maiņstrāvas elektrisko ķēžu slēgumu veidus.</w:t>
            </w:r>
          </w:p>
        </w:tc>
        <w:tc>
          <w:tcPr>
            <w:tcW w:w="1990" w:type="dxa"/>
            <w:shd w:val="clear" w:color="auto" w:fill="auto"/>
          </w:tcPr>
          <w:p w14:paraId="08E3B2A6" w14:textId="77777777" w:rsidR="006C5AF9" w:rsidRDefault="00B107E3">
            <w:r>
              <w:t xml:space="preserve">Izskaidro </w:t>
            </w:r>
            <w:proofErr w:type="spellStart"/>
            <w:r>
              <w:t>vienfāzu</w:t>
            </w:r>
            <w:proofErr w:type="spellEnd"/>
            <w:r>
              <w:t xml:space="preserve"> un </w:t>
            </w:r>
            <w:proofErr w:type="spellStart"/>
            <w:r>
              <w:t>trīsfāzu</w:t>
            </w:r>
            <w:proofErr w:type="spellEnd"/>
            <w:r>
              <w:t xml:space="preserve"> maiņstrāvas elektrisko ķēžu slēgumu veidus un to lietojumu.</w:t>
            </w:r>
          </w:p>
        </w:tc>
        <w:tc>
          <w:tcPr>
            <w:tcW w:w="1670" w:type="dxa"/>
            <w:shd w:val="clear" w:color="auto" w:fill="auto"/>
          </w:tcPr>
          <w:p w14:paraId="22494919" w14:textId="77777777" w:rsidR="006C5AF9" w:rsidRDefault="00B107E3">
            <w:r>
              <w:t xml:space="preserve">Laboratorijas darbs. </w:t>
            </w:r>
          </w:p>
        </w:tc>
        <w:tc>
          <w:tcPr>
            <w:tcW w:w="2413" w:type="dxa"/>
            <w:shd w:val="clear" w:color="auto" w:fill="auto"/>
          </w:tcPr>
          <w:p w14:paraId="7085FFCC" w14:textId="77777777" w:rsidR="006C5AF9" w:rsidRDefault="00B107E3">
            <w:pPr>
              <w:rPr>
                <w:b/>
              </w:rPr>
            </w:pPr>
            <w:r>
              <w:t xml:space="preserve">Izglītojamie veic eksperimentālus uzdevumus par </w:t>
            </w:r>
            <w:proofErr w:type="spellStart"/>
            <w:r>
              <w:t>vienfāzu</w:t>
            </w:r>
            <w:proofErr w:type="spellEnd"/>
            <w:r>
              <w:t xml:space="preserve"> un </w:t>
            </w:r>
            <w:proofErr w:type="spellStart"/>
            <w:r>
              <w:t>trīsfāzu</w:t>
            </w:r>
            <w:proofErr w:type="spellEnd"/>
            <w:r>
              <w:t xml:space="preserve"> maiņstrāvas elektrisko ķēžu slēguma veidiem attiecīgi aprīkotā telpā vai, izmantojot laboratorijas aprīkojumu.</w:t>
            </w:r>
          </w:p>
        </w:tc>
      </w:tr>
      <w:tr w:rsidR="006C5AF9" w14:paraId="655CB6C1" w14:textId="77777777">
        <w:tc>
          <w:tcPr>
            <w:tcW w:w="2006" w:type="dxa"/>
            <w:vMerge/>
            <w:shd w:val="clear" w:color="auto" w:fill="auto"/>
          </w:tcPr>
          <w:p w14:paraId="77BAFF1F" w14:textId="77777777" w:rsidR="006C5AF9" w:rsidRDefault="006C5AF9">
            <w:pPr>
              <w:widowControl w:val="0"/>
              <w:pBdr>
                <w:top w:val="nil"/>
                <w:left w:val="nil"/>
                <w:bottom w:val="nil"/>
                <w:right w:val="nil"/>
                <w:between w:val="nil"/>
              </w:pBdr>
              <w:spacing w:line="276" w:lineRule="auto"/>
              <w:rPr>
                <w:b/>
              </w:rPr>
            </w:pPr>
          </w:p>
        </w:tc>
        <w:tc>
          <w:tcPr>
            <w:tcW w:w="1924" w:type="dxa"/>
            <w:vMerge/>
            <w:shd w:val="clear" w:color="auto" w:fill="auto"/>
          </w:tcPr>
          <w:p w14:paraId="5BDA3FB2" w14:textId="77777777" w:rsidR="006C5AF9" w:rsidRDefault="006C5AF9">
            <w:pPr>
              <w:rPr>
                <w:b/>
              </w:rPr>
            </w:pPr>
          </w:p>
          <w:p w14:paraId="5ECA7E2F" w14:textId="77777777" w:rsidR="006C5AF9" w:rsidRDefault="006C5AF9">
            <w:pPr>
              <w:rPr>
                <w:b/>
              </w:rPr>
            </w:pPr>
          </w:p>
        </w:tc>
        <w:tc>
          <w:tcPr>
            <w:tcW w:w="2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7A7D8" w14:textId="77777777" w:rsidR="006C5AF9" w:rsidRPr="00044F1F" w:rsidRDefault="00B107E3">
            <w:pPr>
              <w:rPr>
                <w:color w:val="92D050"/>
              </w:rPr>
            </w:pPr>
            <w:r w:rsidRPr="00044F1F">
              <w:rPr>
                <w:color w:val="92D050"/>
              </w:rPr>
              <w:t>1.1.4. Magnētiskās ķēdes.</w:t>
            </w:r>
          </w:p>
          <w:p w14:paraId="52CEC9FB" w14:textId="77777777" w:rsidR="006C5AF9" w:rsidRPr="00044F1F" w:rsidRDefault="006C5AF9">
            <w:pPr>
              <w:rPr>
                <w:color w:val="92D050"/>
              </w:rPr>
            </w:pPr>
          </w:p>
          <w:p w14:paraId="62278B15" w14:textId="46E5D438" w:rsidR="006C5AF9" w:rsidRPr="00044F1F" w:rsidRDefault="006C5AF9">
            <w:pPr>
              <w:rPr>
                <w:color w:val="92D050"/>
              </w:rPr>
            </w:pPr>
          </w:p>
        </w:tc>
        <w:tc>
          <w:tcPr>
            <w:tcW w:w="19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0F89DC" w14:textId="77777777" w:rsidR="006C5AF9" w:rsidRPr="00044F1F" w:rsidRDefault="00B107E3">
            <w:pPr>
              <w:rPr>
                <w:color w:val="92D050"/>
              </w:rPr>
            </w:pPr>
            <w:r w:rsidRPr="00044F1F">
              <w:rPr>
                <w:color w:val="92D050"/>
              </w:rPr>
              <w:t>Nosauc magnētiskā lauka un magnētisko ķēžu galvenos parametrus.</w:t>
            </w:r>
          </w:p>
        </w:tc>
        <w:tc>
          <w:tcPr>
            <w:tcW w:w="1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287F9C" w14:textId="77777777" w:rsidR="006C5AF9" w:rsidRPr="00044F1F" w:rsidRDefault="00B107E3">
            <w:pPr>
              <w:rPr>
                <w:color w:val="92D050"/>
              </w:rPr>
            </w:pPr>
            <w:r w:rsidRPr="00044F1F">
              <w:rPr>
                <w:color w:val="92D050"/>
              </w:rPr>
              <w:t>Izskaidro magnētisko lauku un magnētiskās ķēdes.</w:t>
            </w:r>
          </w:p>
        </w:tc>
        <w:tc>
          <w:tcPr>
            <w:tcW w:w="1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B45079" w14:textId="77777777" w:rsidR="006C5AF9" w:rsidRPr="00044F1F" w:rsidRDefault="00B107E3">
            <w:pPr>
              <w:rPr>
                <w:color w:val="92D050"/>
              </w:rPr>
            </w:pPr>
            <w:r w:rsidRPr="00044F1F">
              <w:rPr>
                <w:color w:val="92D050"/>
              </w:rPr>
              <w:t>Laboratorijas darbs.</w:t>
            </w:r>
          </w:p>
        </w:tc>
        <w:tc>
          <w:tcPr>
            <w:tcW w:w="24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8012C3" w14:textId="77777777" w:rsidR="006C5AF9" w:rsidRPr="00044F1F" w:rsidRDefault="00B107E3">
            <w:pPr>
              <w:rPr>
                <w:color w:val="92D050"/>
              </w:rPr>
            </w:pPr>
            <w:r w:rsidRPr="00044F1F">
              <w:rPr>
                <w:color w:val="92D050"/>
              </w:rPr>
              <w:t>Izglītojamie veic eksperimentālus uzdevumus par magnētisko ķēžu slēguma veidiem attiecīgi aprīkotā telpā vai, izmantojot laboratorijas aprīkojumu.</w:t>
            </w:r>
          </w:p>
        </w:tc>
      </w:tr>
      <w:tr w:rsidR="006C5AF9" w14:paraId="2A6922D8" w14:textId="77777777">
        <w:tc>
          <w:tcPr>
            <w:tcW w:w="2006" w:type="dxa"/>
            <w:vMerge/>
            <w:shd w:val="clear" w:color="auto" w:fill="auto"/>
          </w:tcPr>
          <w:p w14:paraId="30DBE3F4" w14:textId="77777777" w:rsidR="006C5AF9" w:rsidRDefault="006C5AF9">
            <w:pPr>
              <w:rPr>
                <w:b/>
              </w:rPr>
            </w:pPr>
          </w:p>
        </w:tc>
        <w:tc>
          <w:tcPr>
            <w:tcW w:w="1924" w:type="dxa"/>
            <w:vMerge w:val="restart"/>
            <w:shd w:val="clear" w:color="auto" w:fill="auto"/>
          </w:tcPr>
          <w:p w14:paraId="7EC4D94F" w14:textId="77777777" w:rsidR="006C5AF9" w:rsidRDefault="00B107E3">
            <w:r>
              <w:t>1.2. Elektrisko mērījumu pamatprincipi.</w:t>
            </w:r>
          </w:p>
          <w:p w14:paraId="60D1AB73" w14:textId="77777777" w:rsidR="006C5AF9" w:rsidRDefault="006C5AF9"/>
          <w:p w14:paraId="66AB4F70" w14:textId="77777777" w:rsidR="006C5AF9" w:rsidRDefault="00B107E3">
            <w:pPr>
              <w:rPr>
                <w:b/>
              </w:rPr>
            </w:pPr>
            <w:r>
              <w:t>(35% no moduļa kopējā apjoma)</w:t>
            </w:r>
          </w:p>
        </w:tc>
        <w:tc>
          <w:tcPr>
            <w:tcW w:w="2088" w:type="dxa"/>
            <w:shd w:val="clear" w:color="auto" w:fill="auto"/>
          </w:tcPr>
          <w:p w14:paraId="551374C5" w14:textId="77777777" w:rsidR="006C5AF9" w:rsidRDefault="00B107E3">
            <w:pPr>
              <w:rPr>
                <w:b/>
              </w:rPr>
            </w:pPr>
            <w:r>
              <w:t>1.2.1. Elektriskie mērinstrumenti.</w:t>
            </w:r>
          </w:p>
        </w:tc>
        <w:tc>
          <w:tcPr>
            <w:tcW w:w="1902" w:type="dxa"/>
            <w:shd w:val="clear" w:color="auto" w:fill="auto"/>
          </w:tcPr>
          <w:p w14:paraId="667397C9" w14:textId="77777777" w:rsidR="006C5AF9" w:rsidRDefault="00B107E3">
            <w:pPr>
              <w:rPr>
                <w:b/>
              </w:rPr>
            </w:pPr>
            <w:r>
              <w:t>Nosauc elektriskos mērinstrumentus.</w:t>
            </w:r>
          </w:p>
        </w:tc>
        <w:tc>
          <w:tcPr>
            <w:tcW w:w="1990" w:type="dxa"/>
            <w:shd w:val="clear" w:color="auto" w:fill="auto"/>
          </w:tcPr>
          <w:p w14:paraId="7B92DB46" w14:textId="77777777" w:rsidR="006C5AF9" w:rsidRDefault="00B107E3">
            <w:pPr>
              <w:rPr>
                <w:b/>
              </w:rPr>
            </w:pPr>
            <w:r>
              <w:t>Raksturo elektrisko mēraparātu lietojumu.</w:t>
            </w:r>
          </w:p>
        </w:tc>
        <w:tc>
          <w:tcPr>
            <w:tcW w:w="1670" w:type="dxa"/>
            <w:shd w:val="clear" w:color="auto" w:fill="auto"/>
          </w:tcPr>
          <w:p w14:paraId="4BF303CA" w14:textId="77777777" w:rsidR="006C5AF9" w:rsidRDefault="00B107E3">
            <w:pPr>
              <w:rPr>
                <w:b/>
              </w:rPr>
            </w:pPr>
            <w:r>
              <w:t>Darbs ar informāciju.</w:t>
            </w:r>
          </w:p>
        </w:tc>
        <w:tc>
          <w:tcPr>
            <w:tcW w:w="2413" w:type="dxa"/>
            <w:shd w:val="clear" w:color="auto" w:fill="auto"/>
          </w:tcPr>
          <w:p w14:paraId="44E543DC" w14:textId="77777777" w:rsidR="006C5AF9" w:rsidRDefault="00B107E3">
            <w:pPr>
              <w:rPr>
                <w:b/>
              </w:rPr>
            </w:pPr>
            <w:r>
              <w:t>Izglītojamie apkopo informāciju par elektriskajiem mērinstrumentiem, sagatavo prezentāciju un diskutē par to pielietojumu.</w:t>
            </w:r>
          </w:p>
        </w:tc>
      </w:tr>
      <w:tr w:rsidR="006C5AF9" w14:paraId="48DE2D3D" w14:textId="77777777">
        <w:tc>
          <w:tcPr>
            <w:tcW w:w="2006" w:type="dxa"/>
            <w:vMerge/>
            <w:shd w:val="clear" w:color="auto" w:fill="auto"/>
          </w:tcPr>
          <w:p w14:paraId="1E6A7CBB" w14:textId="77777777" w:rsidR="006C5AF9" w:rsidRDefault="006C5AF9">
            <w:pPr>
              <w:widowControl w:val="0"/>
              <w:pBdr>
                <w:top w:val="nil"/>
                <w:left w:val="nil"/>
                <w:bottom w:val="nil"/>
                <w:right w:val="nil"/>
                <w:between w:val="nil"/>
              </w:pBdr>
              <w:spacing w:line="276" w:lineRule="auto"/>
              <w:rPr>
                <w:b/>
              </w:rPr>
            </w:pPr>
          </w:p>
        </w:tc>
        <w:tc>
          <w:tcPr>
            <w:tcW w:w="1924" w:type="dxa"/>
            <w:vMerge/>
            <w:shd w:val="clear" w:color="auto" w:fill="auto"/>
          </w:tcPr>
          <w:p w14:paraId="763FD79D" w14:textId="77777777" w:rsidR="006C5AF9" w:rsidRDefault="006C5AF9">
            <w:pPr>
              <w:rPr>
                <w:b/>
              </w:rPr>
            </w:pPr>
          </w:p>
          <w:p w14:paraId="0A3F9F65" w14:textId="77777777" w:rsidR="006C5AF9" w:rsidRDefault="006C5AF9">
            <w:pPr>
              <w:rPr>
                <w:b/>
              </w:rPr>
            </w:pPr>
          </w:p>
        </w:tc>
        <w:tc>
          <w:tcPr>
            <w:tcW w:w="2088" w:type="dxa"/>
            <w:shd w:val="clear" w:color="auto" w:fill="auto"/>
          </w:tcPr>
          <w:p w14:paraId="45D294D2" w14:textId="77777777" w:rsidR="006C5AF9" w:rsidRDefault="00B107E3">
            <w:pPr>
              <w:rPr>
                <w:b/>
              </w:rPr>
            </w:pPr>
            <w:r>
              <w:t>1.2.2. Vienkāršu elektrisko lielumu mērīšana.</w:t>
            </w:r>
          </w:p>
        </w:tc>
        <w:tc>
          <w:tcPr>
            <w:tcW w:w="1902" w:type="dxa"/>
            <w:shd w:val="clear" w:color="auto" w:fill="auto"/>
          </w:tcPr>
          <w:p w14:paraId="3AA41FCB" w14:textId="77777777" w:rsidR="006C5AF9" w:rsidRDefault="00B107E3">
            <w:pPr>
              <w:rPr>
                <w:b/>
              </w:rPr>
            </w:pPr>
            <w:r>
              <w:t>Veic un nolasa vienkāršus elektriskos mērījumus, ievērojot daba drošības noteikumus.</w:t>
            </w:r>
          </w:p>
        </w:tc>
        <w:tc>
          <w:tcPr>
            <w:tcW w:w="1990" w:type="dxa"/>
            <w:shd w:val="clear" w:color="auto" w:fill="auto"/>
          </w:tcPr>
          <w:p w14:paraId="456490FA" w14:textId="77777777" w:rsidR="006C5AF9" w:rsidRDefault="00B107E3">
            <w:pPr>
              <w:rPr>
                <w:b/>
              </w:rPr>
            </w:pPr>
            <w:r>
              <w:t>Veic un nolasa vienkāršus elektriskos mērījumus, ievērojot darba drošības noteikumus, lieto elektriskos mērinstrumentus vienkāršu elektrisko mērījumu veikšanai atbilstoši situācijai.</w:t>
            </w:r>
          </w:p>
        </w:tc>
        <w:tc>
          <w:tcPr>
            <w:tcW w:w="1670" w:type="dxa"/>
            <w:shd w:val="clear" w:color="auto" w:fill="auto"/>
          </w:tcPr>
          <w:p w14:paraId="3E1AA5AE" w14:textId="77777777" w:rsidR="006C5AF9" w:rsidRDefault="00B107E3">
            <w:pPr>
              <w:rPr>
                <w:b/>
              </w:rPr>
            </w:pPr>
            <w:r>
              <w:t>Praktiskais darbs.</w:t>
            </w:r>
          </w:p>
        </w:tc>
        <w:tc>
          <w:tcPr>
            <w:tcW w:w="2413" w:type="dxa"/>
            <w:shd w:val="clear" w:color="auto" w:fill="auto"/>
          </w:tcPr>
          <w:p w14:paraId="1F52DC67" w14:textId="77777777" w:rsidR="006C5AF9" w:rsidRDefault="00B107E3">
            <w:pPr>
              <w:rPr>
                <w:b/>
              </w:rPr>
            </w:pPr>
            <w:r>
              <w:t>Izglītojamie veic un nolasa vienkāršus elektriskos mērījumus laboratorijā.</w:t>
            </w:r>
          </w:p>
        </w:tc>
      </w:tr>
      <w:tr w:rsidR="006C5AF9" w14:paraId="11D7E691" w14:textId="77777777">
        <w:tc>
          <w:tcPr>
            <w:tcW w:w="2006" w:type="dxa"/>
            <w:vMerge/>
            <w:shd w:val="clear" w:color="auto" w:fill="auto"/>
          </w:tcPr>
          <w:p w14:paraId="0E7A647D" w14:textId="77777777" w:rsidR="006C5AF9" w:rsidRDefault="006C5AF9">
            <w:pPr>
              <w:widowControl w:val="0"/>
              <w:pBdr>
                <w:top w:val="nil"/>
                <w:left w:val="nil"/>
                <w:bottom w:val="nil"/>
                <w:right w:val="nil"/>
                <w:between w:val="nil"/>
              </w:pBdr>
              <w:spacing w:line="276" w:lineRule="auto"/>
              <w:rPr>
                <w:b/>
              </w:rPr>
            </w:pPr>
          </w:p>
        </w:tc>
        <w:tc>
          <w:tcPr>
            <w:tcW w:w="1924" w:type="dxa"/>
            <w:vMerge/>
            <w:shd w:val="clear" w:color="auto" w:fill="auto"/>
          </w:tcPr>
          <w:p w14:paraId="086DD566" w14:textId="77777777" w:rsidR="006C5AF9" w:rsidRDefault="006C5AF9">
            <w:pPr>
              <w:rPr>
                <w:b/>
              </w:rPr>
            </w:pPr>
          </w:p>
        </w:tc>
        <w:tc>
          <w:tcPr>
            <w:tcW w:w="2088" w:type="dxa"/>
            <w:shd w:val="clear" w:color="auto" w:fill="auto"/>
          </w:tcPr>
          <w:p w14:paraId="78A05031" w14:textId="77777777" w:rsidR="006C5AF9" w:rsidRDefault="00B107E3">
            <w:pPr>
              <w:rPr>
                <w:b/>
              </w:rPr>
            </w:pPr>
            <w:r>
              <w:t>1.2.3. Izolācijas pretestības, cilpas "fāze-nulle", zemējuma pretestības un kontaktu pārejas pretestības mērīšana.</w:t>
            </w:r>
          </w:p>
        </w:tc>
        <w:tc>
          <w:tcPr>
            <w:tcW w:w="1902" w:type="dxa"/>
            <w:shd w:val="clear" w:color="auto" w:fill="auto"/>
          </w:tcPr>
          <w:p w14:paraId="39315319" w14:textId="77777777" w:rsidR="006C5AF9" w:rsidRDefault="00B107E3">
            <w:pPr>
              <w:rPr>
                <w:b/>
              </w:rPr>
            </w:pPr>
            <w:r>
              <w:t>Veic izolācijas pretestības, cilpas "fāze-nulle", zemējuma pretestības un kontaktu pārejas pretestības mērījumus un nolasa rezultātus.</w:t>
            </w:r>
          </w:p>
        </w:tc>
        <w:tc>
          <w:tcPr>
            <w:tcW w:w="1990" w:type="dxa"/>
            <w:shd w:val="clear" w:color="auto" w:fill="auto"/>
          </w:tcPr>
          <w:p w14:paraId="344DC41E" w14:textId="77777777" w:rsidR="006C5AF9" w:rsidRDefault="00B107E3">
            <w:pPr>
              <w:rPr>
                <w:b/>
              </w:rPr>
            </w:pPr>
            <w:r>
              <w:t xml:space="preserve">Veic izolācijas pretestības, cilpas "fāze-nulle", zemējuma pretestības un kontaktu pārejas pretestības </w:t>
            </w:r>
            <w:proofErr w:type="spellStart"/>
            <w:r>
              <w:t>mērījumusun</w:t>
            </w:r>
            <w:proofErr w:type="spellEnd"/>
            <w:r>
              <w:t xml:space="preserve">  nolasa rezultātus atbilstoši situācijai.</w:t>
            </w:r>
          </w:p>
        </w:tc>
        <w:tc>
          <w:tcPr>
            <w:tcW w:w="1670" w:type="dxa"/>
            <w:shd w:val="clear" w:color="auto" w:fill="auto"/>
          </w:tcPr>
          <w:p w14:paraId="26698B2A" w14:textId="77777777" w:rsidR="006C5AF9" w:rsidRDefault="00B107E3">
            <w:pPr>
              <w:rPr>
                <w:b/>
              </w:rPr>
            </w:pPr>
            <w:r>
              <w:t>Praktiskais darbs.</w:t>
            </w:r>
          </w:p>
        </w:tc>
        <w:tc>
          <w:tcPr>
            <w:tcW w:w="2413" w:type="dxa"/>
            <w:shd w:val="clear" w:color="auto" w:fill="auto"/>
          </w:tcPr>
          <w:p w14:paraId="3A0CA30C" w14:textId="77777777" w:rsidR="006C5AF9" w:rsidRDefault="00B107E3">
            <w:pPr>
              <w:rPr>
                <w:b/>
              </w:rPr>
            </w:pPr>
            <w:r>
              <w:t xml:space="preserve">Izglītojamie veic izolācijas pretestības, cilpas "fāze-nulle", zemējuma pretestības un kontaktu pārejas pretestības </w:t>
            </w:r>
            <w:proofErr w:type="spellStart"/>
            <w:r>
              <w:t>mērījumusun</w:t>
            </w:r>
            <w:proofErr w:type="spellEnd"/>
            <w:r>
              <w:t xml:space="preserve"> nolasa rezultātus laboratorijā vai reālā darba vidē.). </w:t>
            </w:r>
          </w:p>
        </w:tc>
      </w:tr>
      <w:tr w:rsidR="006C5AF9" w14:paraId="51B273A9" w14:textId="77777777">
        <w:tc>
          <w:tcPr>
            <w:tcW w:w="2006" w:type="dxa"/>
            <w:vMerge/>
            <w:shd w:val="clear" w:color="auto" w:fill="auto"/>
          </w:tcPr>
          <w:p w14:paraId="22B50F09" w14:textId="77777777" w:rsidR="006C5AF9" w:rsidRDefault="006C5AF9">
            <w:pPr>
              <w:widowControl w:val="0"/>
              <w:pBdr>
                <w:top w:val="nil"/>
                <w:left w:val="nil"/>
                <w:bottom w:val="nil"/>
                <w:right w:val="nil"/>
                <w:between w:val="nil"/>
              </w:pBdr>
              <w:spacing w:line="276" w:lineRule="auto"/>
              <w:rPr>
                <w:b/>
              </w:rPr>
            </w:pPr>
          </w:p>
        </w:tc>
        <w:tc>
          <w:tcPr>
            <w:tcW w:w="1924" w:type="dxa"/>
            <w:vMerge/>
            <w:shd w:val="clear" w:color="auto" w:fill="auto"/>
          </w:tcPr>
          <w:p w14:paraId="170E9541" w14:textId="77777777" w:rsidR="006C5AF9" w:rsidRDefault="006C5AF9">
            <w:pPr>
              <w:rPr>
                <w:b/>
              </w:rPr>
            </w:pPr>
          </w:p>
          <w:p w14:paraId="25808EF2" w14:textId="77777777" w:rsidR="006C5AF9" w:rsidRDefault="006C5AF9">
            <w:pPr>
              <w:rPr>
                <w:b/>
              </w:rPr>
            </w:pPr>
          </w:p>
        </w:tc>
        <w:tc>
          <w:tcPr>
            <w:tcW w:w="2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89375" w14:textId="3F210918" w:rsidR="006C5AF9" w:rsidRPr="002B70F7" w:rsidRDefault="00B107E3">
            <w:pPr>
              <w:rPr>
                <w:color w:val="92D050"/>
              </w:rPr>
            </w:pPr>
            <w:r w:rsidRPr="002B70F7">
              <w:rPr>
                <w:color w:val="92D050"/>
              </w:rPr>
              <w:t xml:space="preserve">1.2.4. Elektroniskie elementi. Nelineārie rezistori, pusvadītāji, tranzistori un </w:t>
            </w:r>
            <w:proofErr w:type="spellStart"/>
            <w:r w:rsidRPr="002B70F7">
              <w:rPr>
                <w:color w:val="92D050"/>
              </w:rPr>
              <w:t>tiristori</w:t>
            </w:r>
            <w:proofErr w:type="spellEnd"/>
            <w:r w:rsidRPr="002B70F7">
              <w:rPr>
                <w:color w:val="92D050"/>
              </w:rPr>
              <w:t>. Integrālās, atmiņas un interfeisu</w:t>
            </w:r>
            <w:r w:rsidR="002B70F7">
              <w:rPr>
                <w:color w:val="92D050"/>
              </w:rPr>
              <w:t xml:space="preserve"> </w:t>
            </w:r>
            <w:r w:rsidRPr="002B70F7">
              <w:rPr>
                <w:color w:val="92D050"/>
              </w:rPr>
              <w:t xml:space="preserve">mikroshēmas. Mikroprocesori, </w:t>
            </w:r>
            <w:proofErr w:type="spellStart"/>
            <w:r w:rsidRPr="002B70F7">
              <w:rPr>
                <w:color w:val="92D050"/>
              </w:rPr>
              <w:t>mikrokontrol</w:t>
            </w:r>
            <w:r w:rsidR="002B70F7">
              <w:rPr>
                <w:color w:val="92D050"/>
              </w:rPr>
              <w:t>l</w:t>
            </w:r>
            <w:r w:rsidRPr="002B70F7">
              <w:rPr>
                <w:color w:val="92D050"/>
              </w:rPr>
              <w:t>eri</w:t>
            </w:r>
            <w:proofErr w:type="spellEnd"/>
            <w:r w:rsidRPr="002B70F7">
              <w:rPr>
                <w:color w:val="92D050"/>
              </w:rPr>
              <w:t xml:space="preserve"> un automātiskās vadības sistēmas.</w:t>
            </w:r>
          </w:p>
          <w:p w14:paraId="0E3DDC87" w14:textId="77777777" w:rsidR="006C5AF9" w:rsidRPr="002B70F7" w:rsidRDefault="006C5AF9">
            <w:pPr>
              <w:rPr>
                <w:color w:val="92D050"/>
              </w:rPr>
            </w:pPr>
          </w:p>
          <w:p w14:paraId="7641E588" w14:textId="05E7F99D" w:rsidR="006C5AF9" w:rsidRPr="002B70F7" w:rsidRDefault="006C5AF9">
            <w:pPr>
              <w:rPr>
                <w:color w:val="92D050"/>
              </w:rPr>
            </w:pPr>
          </w:p>
        </w:tc>
        <w:tc>
          <w:tcPr>
            <w:tcW w:w="19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0F7EFA" w14:textId="58511ECF" w:rsidR="006C5AF9" w:rsidRPr="002B70F7" w:rsidRDefault="00630F5E">
            <w:pPr>
              <w:rPr>
                <w:color w:val="92D050"/>
              </w:rPr>
            </w:pPr>
            <w:r>
              <w:rPr>
                <w:color w:val="92D050"/>
              </w:rPr>
              <w:t>P</w:t>
            </w:r>
            <w:r w:rsidR="00B107E3" w:rsidRPr="002B70F7">
              <w:rPr>
                <w:color w:val="92D050"/>
              </w:rPr>
              <w:t>ielieto jēdzienus un terminoloģiju elektroniskiem elementiem un mikroshēmām.</w:t>
            </w:r>
          </w:p>
          <w:p w14:paraId="42871E4D" w14:textId="3B33C3CC" w:rsidR="006C5AF9" w:rsidRPr="002B70F7" w:rsidRDefault="00043911">
            <w:pPr>
              <w:rPr>
                <w:color w:val="92D050"/>
              </w:rPr>
            </w:pPr>
            <w:r>
              <w:rPr>
                <w:color w:val="92D050"/>
              </w:rPr>
              <w:t>Izskaidro</w:t>
            </w:r>
            <w:r w:rsidR="00B107E3" w:rsidRPr="002B70F7">
              <w:rPr>
                <w:color w:val="92D050"/>
              </w:rPr>
              <w:t xml:space="preserve"> shēmu veidošanas un analīzes metodes.</w:t>
            </w:r>
          </w:p>
        </w:tc>
        <w:tc>
          <w:tcPr>
            <w:tcW w:w="1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A255E0" w14:textId="3B17CC62" w:rsidR="006C5AF9" w:rsidRPr="002B70F7" w:rsidRDefault="00630F5E">
            <w:pPr>
              <w:rPr>
                <w:color w:val="92D050"/>
              </w:rPr>
            </w:pPr>
            <w:r>
              <w:rPr>
                <w:color w:val="92D050"/>
              </w:rPr>
              <w:t>Izskaidro</w:t>
            </w:r>
            <w:r w:rsidR="00B107E3" w:rsidRPr="002B70F7">
              <w:rPr>
                <w:color w:val="92D050"/>
              </w:rPr>
              <w:t xml:space="preserve"> un patstāvīgi pielieto jēdzienus un terminoloģiju elektroniskiem elementiem un mikroshēmām.</w:t>
            </w:r>
          </w:p>
          <w:p w14:paraId="72C54D69" w14:textId="4F03AC8A" w:rsidR="006C5AF9" w:rsidRPr="002B70F7" w:rsidRDefault="00043911">
            <w:pPr>
              <w:rPr>
                <w:color w:val="92D050"/>
              </w:rPr>
            </w:pPr>
            <w:r>
              <w:rPr>
                <w:color w:val="92D050"/>
              </w:rPr>
              <w:t xml:space="preserve">Raksturo </w:t>
            </w:r>
            <w:r w:rsidR="00B107E3" w:rsidRPr="002B70F7">
              <w:rPr>
                <w:color w:val="92D050"/>
              </w:rPr>
              <w:t>shēmu veidošanas un analīzes metodes.</w:t>
            </w:r>
          </w:p>
        </w:tc>
        <w:tc>
          <w:tcPr>
            <w:tcW w:w="1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37A996" w14:textId="77777777" w:rsidR="006C5AF9" w:rsidRPr="002B70F7" w:rsidRDefault="00B107E3">
            <w:pPr>
              <w:rPr>
                <w:color w:val="92D050"/>
              </w:rPr>
            </w:pPr>
            <w:r w:rsidRPr="002B70F7">
              <w:rPr>
                <w:color w:val="92D050"/>
              </w:rPr>
              <w:t>Praktiskais darbs.</w:t>
            </w:r>
          </w:p>
        </w:tc>
        <w:tc>
          <w:tcPr>
            <w:tcW w:w="24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719D75" w14:textId="77777777" w:rsidR="006C5AF9" w:rsidRPr="002B70F7" w:rsidRDefault="00B107E3" w:rsidP="00630F5E">
            <w:pPr>
              <w:jc w:val="both"/>
              <w:rPr>
                <w:color w:val="92D050"/>
              </w:rPr>
            </w:pPr>
            <w:r w:rsidRPr="002B70F7">
              <w:rPr>
                <w:color w:val="92D050"/>
              </w:rPr>
              <w:t>Izglītojamie apkopo informāciju par elektroniskajiem elementiem, sagatavo prezentāciju un diskutē par to pielietojumu.</w:t>
            </w:r>
          </w:p>
        </w:tc>
      </w:tr>
      <w:tr w:rsidR="006C5AF9" w14:paraId="1FC23D3D" w14:textId="77777777">
        <w:tc>
          <w:tcPr>
            <w:tcW w:w="2006" w:type="dxa"/>
            <w:vMerge w:val="restart"/>
            <w:shd w:val="clear" w:color="auto" w:fill="auto"/>
          </w:tcPr>
          <w:p w14:paraId="460BF26F" w14:textId="77777777" w:rsidR="006C5AF9" w:rsidRDefault="00B107E3">
            <w:r>
              <w:t>2. Spēj: izvēlēties tehniskajām prasībām atbilstošus mēraparātus elektrisko mērījumu veikšanai.</w:t>
            </w:r>
          </w:p>
          <w:p w14:paraId="53607692" w14:textId="77777777" w:rsidR="006C5AF9" w:rsidRDefault="006C5AF9"/>
          <w:p w14:paraId="36B1AE9C" w14:textId="77777777" w:rsidR="006C5AF9" w:rsidRDefault="00B107E3">
            <w:r>
              <w:t>Zina: elektrisko mēraparātu veidus un lietojumu, nosacījumus to uzturēšanai darba kārtībā.</w:t>
            </w:r>
          </w:p>
          <w:p w14:paraId="59845BE8" w14:textId="77777777" w:rsidR="006C5AF9" w:rsidRDefault="006C5AF9"/>
          <w:p w14:paraId="45C6A6D4" w14:textId="77777777" w:rsidR="006C5AF9" w:rsidRDefault="00B107E3">
            <w:pPr>
              <w:rPr>
                <w:b/>
              </w:rPr>
            </w:pPr>
            <w:r>
              <w:t>Izprot: mērinstrumentu izvēles nozīmi elektrisko mērījumu veikšanā.</w:t>
            </w:r>
          </w:p>
        </w:tc>
        <w:tc>
          <w:tcPr>
            <w:tcW w:w="1924" w:type="dxa"/>
            <w:shd w:val="clear" w:color="auto" w:fill="auto"/>
          </w:tcPr>
          <w:p w14:paraId="70FADACB" w14:textId="77777777" w:rsidR="006C5AF9" w:rsidRDefault="00B107E3">
            <w:r>
              <w:t>2.1. Mērinstrumentu izvēle elektrisko mērījumu veikšanai.</w:t>
            </w:r>
          </w:p>
          <w:p w14:paraId="62A89E65" w14:textId="77777777" w:rsidR="006C5AF9" w:rsidRDefault="006C5AF9"/>
          <w:p w14:paraId="79D1843F" w14:textId="77777777" w:rsidR="006C5AF9" w:rsidRDefault="00B107E3">
            <w:pPr>
              <w:rPr>
                <w:b/>
              </w:rPr>
            </w:pPr>
            <w:r>
              <w:t>(10% no moduļa kopējā apjoma)</w:t>
            </w:r>
          </w:p>
        </w:tc>
        <w:tc>
          <w:tcPr>
            <w:tcW w:w="2088" w:type="dxa"/>
            <w:shd w:val="clear" w:color="auto" w:fill="auto"/>
          </w:tcPr>
          <w:p w14:paraId="75CB52E1" w14:textId="77777777" w:rsidR="006C5AF9" w:rsidRDefault="00B107E3">
            <w:pPr>
              <w:rPr>
                <w:b/>
              </w:rPr>
            </w:pPr>
            <w:r>
              <w:t>2.1.1. Mērinstrumentu izvēles kritēriji.</w:t>
            </w:r>
          </w:p>
        </w:tc>
        <w:tc>
          <w:tcPr>
            <w:tcW w:w="1902" w:type="dxa"/>
            <w:shd w:val="clear" w:color="auto" w:fill="auto"/>
          </w:tcPr>
          <w:p w14:paraId="14377475" w14:textId="77777777" w:rsidR="006C5AF9" w:rsidRDefault="00B107E3">
            <w:pPr>
              <w:rPr>
                <w:b/>
              </w:rPr>
            </w:pPr>
            <w:r>
              <w:t>Nosauc mērinstrumentu izvēles kritērijus elektrisko mērījumu veikšanai.</w:t>
            </w:r>
          </w:p>
        </w:tc>
        <w:tc>
          <w:tcPr>
            <w:tcW w:w="1990" w:type="dxa"/>
            <w:shd w:val="clear" w:color="auto" w:fill="auto"/>
          </w:tcPr>
          <w:p w14:paraId="2E7B6394" w14:textId="77777777" w:rsidR="006C5AF9" w:rsidRDefault="00B107E3">
            <w:pPr>
              <w:rPr>
                <w:b/>
              </w:rPr>
            </w:pPr>
            <w:r>
              <w:t>Nosauc un pamato mērinstrumentu izvēles kritērijus elektrisko mērījumu veikšanai.</w:t>
            </w:r>
          </w:p>
        </w:tc>
        <w:tc>
          <w:tcPr>
            <w:tcW w:w="1670" w:type="dxa"/>
            <w:shd w:val="clear" w:color="auto" w:fill="auto"/>
          </w:tcPr>
          <w:p w14:paraId="4EA7EBA6" w14:textId="77777777" w:rsidR="006C5AF9" w:rsidRDefault="00B107E3">
            <w:pPr>
              <w:rPr>
                <w:b/>
              </w:rPr>
            </w:pPr>
            <w:r>
              <w:t>Situāciju analīze.</w:t>
            </w:r>
          </w:p>
        </w:tc>
        <w:tc>
          <w:tcPr>
            <w:tcW w:w="2413" w:type="dxa"/>
            <w:shd w:val="clear" w:color="auto" w:fill="auto"/>
          </w:tcPr>
          <w:p w14:paraId="1B0812B4" w14:textId="77777777" w:rsidR="006C5AF9" w:rsidRDefault="00B107E3">
            <w:pPr>
              <w:rPr>
                <w:b/>
              </w:rPr>
            </w:pPr>
            <w:r>
              <w:t>Izglītojamie izvērtē konkrētas situācijas un izvēlas atbilstošus mēraparātus elektrisko lielumu mērīšanai.</w:t>
            </w:r>
          </w:p>
        </w:tc>
      </w:tr>
      <w:tr w:rsidR="006C5AF9" w14:paraId="16989432" w14:textId="77777777">
        <w:tc>
          <w:tcPr>
            <w:tcW w:w="2006" w:type="dxa"/>
            <w:vMerge/>
            <w:shd w:val="clear" w:color="auto" w:fill="auto"/>
          </w:tcPr>
          <w:p w14:paraId="79B40953" w14:textId="77777777" w:rsidR="006C5AF9" w:rsidRDefault="006C5AF9"/>
        </w:tc>
        <w:tc>
          <w:tcPr>
            <w:tcW w:w="1924" w:type="dxa"/>
            <w:shd w:val="clear" w:color="auto" w:fill="auto"/>
          </w:tcPr>
          <w:p w14:paraId="0AD6AFE3" w14:textId="77777777" w:rsidR="006C5AF9" w:rsidRDefault="00B107E3">
            <w:r>
              <w:t>2.2. Mērīšanas tehnoloģijas ar elektriskajiem mērinstrumentiem.</w:t>
            </w:r>
          </w:p>
          <w:p w14:paraId="69265F52" w14:textId="77777777" w:rsidR="006C5AF9" w:rsidRDefault="006C5AF9"/>
          <w:p w14:paraId="0023AE0D" w14:textId="77777777" w:rsidR="006C5AF9" w:rsidRDefault="00B107E3">
            <w:pPr>
              <w:rPr>
                <w:b/>
              </w:rPr>
            </w:pPr>
            <w:r>
              <w:t>(10% no moduļa kopējā apjoma)</w:t>
            </w:r>
          </w:p>
        </w:tc>
        <w:tc>
          <w:tcPr>
            <w:tcW w:w="2088" w:type="dxa"/>
            <w:shd w:val="clear" w:color="auto" w:fill="auto"/>
          </w:tcPr>
          <w:p w14:paraId="73D8D35B" w14:textId="77777777" w:rsidR="006C5AF9" w:rsidRDefault="00B107E3">
            <w:pPr>
              <w:rPr>
                <w:b/>
              </w:rPr>
            </w:pPr>
            <w:r>
              <w:t>2.1.2. Elektrisko lielumu mērīšana.</w:t>
            </w:r>
          </w:p>
        </w:tc>
        <w:tc>
          <w:tcPr>
            <w:tcW w:w="1902" w:type="dxa"/>
            <w:shd w:val="clear" w:color="auto" w:fill="auto"/>
          </w:tcPr>
          <w:p w14:paraId="60313176" w14:textId="77777777" w:rsidR="006C5AF9" w:rsidRDefault="00B107E3">
            <w:r>
              <w:t>Izvēlas un lieto tehniskām prasībām atbilstošus elektriskos mēraparātus elektrisko lielumu mērīšanai.</w:t>
            </w:r>
          </w:p>
        </w:tc>
        <w:tc>
          <w:tcPr>
            <w:tcW w:w="1990" w:type="dxa"/>
            <w:shd w:val="clear" w:color="auto" w:fill="auto"/>
          </w:tcPr>
          <w:p w14:paraId="5A435734" w14:textId="77777777" w:rsidR="006C5AF9" w:rsidRDefault="00B107E3">
            <w:pPr>
              <w:rPr>
                <w:b/>
              </w:rPr>
            </w:pPr>
            <w:r>
              <w:t>Patstāvīgi izvēlas, pamato un lieto tehniskām prasībām atbilstošus elektriskos mēraparātus elektrisko lielumu mērīšanai.</w:t>
            </w:r>
          </w:p>
        </w:tc>
        <w:tc>
          <w:tcPr>
            <w:tcW w:w="1670" w:type="dxa"/>
            <w:shd w:val="clear" w:color="auto" w:fill="auto"/>
          </w:tcPr>
          <w:p w14:paraId="64754FD6" w14:textId="77777777" w:rsidR="006C5AF9" w:rsidRDefault="00B107E3">
            <w:r>
              <w:t xml:space="preserve">Praktiskais darbs. </w:t>
            </w:r>
          </w:p>
        </w:tc>
        <w:tc>
          <w:tcPr>
            <w:tcW w:w="2413" w:type="dxa"/>
            <w:shd w:val="clear" w:color="auto" w:fill="auto"/>
          </w:tcPr>
          <w:p w14:paraId="0384BECE" w14:textId="77777777" w:rsidR="006C5AF9" w:rsidRDefault="00B107E3">
            <w:r>
              <w:t xml:space="preserve">Izglītojamie individuāli vai grupā veic praktiskos uzdevumus, lietojot elektriskos mērinstrumentus reālā darba vidē (laboratorijā, darbnīcā, uzņēmumā) elektrisko mērījumu veikšanai. </w:t>
            </w:r>
          </w:p>
        </w:tc>
      </w:tr>
      <w:tr w:rsidR="006C5AF9" w14:paraId="448BDB16" w14:textId="77777777">
        <w:tc>
          <w:tcPr>
            <w:tcW w:w="2006" w:type="dxa"/>
            <w:vMerge w:val="restart"/>
            <w:shd w:val="clear" w:color="auto" w:fill="auto"/>
          </w:tcPr>
          <w:p w14:paraId="7679EDD8" w14:textId="77777777" w:rsidR="006C5AF9" w:rsidRDefault="00B107E3">
            <w:r>
              <w:t>3. Spēj: fiksēt elektrisko lielumu un vērtību mērījumus.</w:t>
            </w:r>
          </w:p>
          <w:p w14:paraId="3EA673B3" w14:textId="77777777" w:rsidR="006C5AF9" w:rsidRDefault="006C5AF9"/>
          <w:p w14:paraId="12B17A2A" w14:textId="77777777" w:rsidR="006C5AF9" w:rsidRDefault="00B107E3">
            <w:r>
              <w:t>Zina: elektrisko lielumu un vērtību fiksēšanas paņēmienus.</w:t>
            </w:r>
          </w:p>
          <w:p w14:paraId="3DA85275" w14:textId="77777777" w:rsidR="006C5AF9" w:rsidRDefault="006C5AF9"/>
          <w:p w14:paraId="7D702AFE" w14:textId="77777777" w:rsidR="006C5AF9" w:rsidRDefault="00B107E3">
            <w:r>
              <w:t>Izprot: elektrisko lielumu un vērtību fiksēšanas nozīmi elektrotehnisko darbu veikšanā.</w:t>
            </w:r>
          </w:p>
        </w:tc>
        <w:tc>
          <w:tcPr>
            <w:tcW w:w="1924" w:type="dxa"/>
            <w:vMerge w:val="restart"/>
            <w:shd w:val="clear" w:color="auto" w:fill="auto"/>
          </w:tcPr>
          <w:p w14:paraId="532E3FF8" w14:textId="77777777" w:rsidR="006C5AF9" w:rsidRDefault="00B107E3">
            <w:r>
              <w:lastRenderedPageBreak/>
              <w:t>3.1. Elektrotehniskā dokumentācija.</w:t>
            </w:r>
          </w:p>
          <w:p w14:paraId="3058E3F0" w14:textId="77777777" w:rsidR="006C5AF9" w:rsidRDefault="006C5AF9"/>
          <w:p w14:paraId="5D2D35AB" w14:textId="77777777" w:rsidR="006C5AF9" w:rsidRDefault="00B107E3">
            <w:r>
              <w:lastRenderedPageBreak/>
              <w:t>(10% no moduļa kopējā apjoma)</w:t>
            </w:r>
          </w:p>
        </w:tc>
        <w:tc>
          <w:tcPr>
            <w:tcW w:w="2088" w:type="dxa"/>
            <w:shd w:val="clear" w:color="auto" w:fill="auto"/>
          </w:tcPr>
          <w:p w14:paraId="2A70C5E7" w14:textId="77777777" w:rsidR="006C5AF9" w:rsidRDefault="00B107E3">
            <w:r>
              <w:lastRenderedPageBreak/>
              <w:t>3.1.1. Elektrotehnisko lielumu vērtību fiksēšana.</w:t>
            </w:r>
          </w:p>
        </w:tc>
        <w:tc>
          <w:tcPr>
            <w:tcW w:w="1902" w:type="dxa"/>
            <w:shd w:val="clear" w:color="auto" w:fill="auto"/>
          </w:tcPr>
          <w:p w14:paraId="4364EE28" w14:textId="77777777" w:rsidR="006C5AF9" w:rsidRDefault="00B107E3">
            <w:r>
              <w:t>Fiksē elektrotehnisko lielumu vērtības.</w:t>
            </w:r>
          </w:p>
        </w:tc>
        <w:tc>
          <w:tcPr>
            <w:tcW w:w="1990" w:type="dxa"/>
            <w:shd w:val="clear" w:color="auto" w:fill="auto"/>
          </w:tcPr>
          <w:p w14:paraId="12115A10" w14:textId="77777777" w:rsidR="006C5AF9" w:rsidRDefault="00B107E3">
            <w:r>
              <w:t>Patstāvīgi fiksē elektrotehnisko lielumu vērtības.</w:t>
            </w:r>
          </w:p>
        </w:tc>
        <w:tc>
          <w:tcPr>
            <w:tcW w:w="1670" w:type="dxa"/>
            <w:shd w:val="clear" w:color="auto" w:fill="auto"/>
          </w:tcPr>
          <w:p w14:paraId="3EB8D002" w14:textId="77777777" w:rsidR="006C5AF9" w:rsidRDefault="00B107E3">
            <w:r>
              <w:t>Praktiskais darbs.</w:t>
            </w:r>
          </w:p>
        </w:tc>
        <w:tc>
          <w:tcPr>
            <w:tcW w:w="2413" w:type="dxa"/>
            <w:shd w:val="clear" w:color="auto" w:fill="auto"/>
          </w:tcPr>
          <w:p w14:paraId="5310BF68" w14:textId="77777777" w:rsidR="006C5AF9" w:rsidRDefault="00B107E3">
            <w:r>
              <w:t xml:space="preserve">Izglītojamie individuāli vai grupā veic dažādus praktiskos uzdevumus, kas </w:t>
            </w:r>
            <w:r>
              <w:lastRenderedPageBreak/>
              <w:t>saistīti ar elektrotehnisko lielumu mērīšanu reālā darba vidē (laboratorijā, darbnīcā, uzņēmumā).</w:t>
            </w:r>
          </w:p>
        </w:tc>
      </w:tr>
      <w:tr w:rsidR="006C5AF9" w14:paraId="471C89B0" w14:textId="77777777">
        <w:tc>
          <w:tcPr>
            <w:tcW w:w="2006" w:type="dxa"/>
            <w:vMerge/>
            <w:shd w:val="clear" w:color="auto" w:fill="auto"/>
          </w:tcPr>
          <w:p w14:paraId="4460C0D2" w14:textId="77777777" w:rsidR="006C5AF9" w:rsidRDefault="006C5AF9">
            <w:pPr>
              <w:widowControl w:val="0"/>
              <w:pBdr>
                <w:top w:val="nil"/>
                <w:left w:val="nil"/>
                <w:bottom w:val="nil"/>
                <w:right w:val="nil"/>
                <w:between w:val="nil"/>
              </w:pBdr>
              <w:spacing w:line="276" w:lineRule="auto"/>
            </w:pPr>
          </w:p>
        </w:tc>
        <w:tc>
          <w:tcPr>
            <w:tcW w:w="1924" w:type="dxa"/>
            <w:vMerge/>
            <w:shd w:val="clear" w:color="auto" w:fill="auto"/>
          </w:tcPr>
          <w:p w14:paraId="4ED20C5C" w14:textId="77777777" w:rsidR="006C5AF9" w:rsidRDefault="006C5AF9"/>
          <w:p w14:paraId="6B30F79E" w14:textId="77777777" w:rsidR="006C5AF9" w:rsidRDefault="006C5AF9"/>
        </w:tc>
        <w:tc>
          <w:tcPr>
            <w:tcW w:w="2088" w:type="dxa"/>
            <w:shd w:val="clear" w:color="auto" w:fill="auto"/>
          </w:tcPr>
          <w:p w14:paraId="50984C34" w14:textId="77777777" w:rsidR="006C5AF9" w:rsidRDefault="00B107E3">
            <w:r>
              <w:t>3.1.2. Elektrotehniskās dokumentācijas aizpildīšana.</w:t>
            </w:r>
          </w:p>
        </w:tc>
        <w:tc>
          <w:tcPr>
            <w:tcW w:w="1902" w:type="dxa"/>
            <w:shd w:val="clear" w:color="auto" w:fill="auto"/>
          </w:tcPr>
          <w:p w14:paraId="7DB03EA1" w14:textId="77777777" w:rsidR="006C5AF9" w:rsidRDefault="00B107E3">
            <w:r>
              <w:t>Aizpilda elektrotehnisko dokumentāciju.</w:t>
            </w:r>
          </w:p>
        </w:tc>
        <w:tc>
          <w:tcPr>
            <w:tcW w:w="1990" w:type="dxa"/>
            <w:shd w:val="clear" w:color="auto" w:fill="auto"/>
          </w:tcPr>
          <w:p w14:paraId="6D5F9B39" w14:textId="77777777" w:rsidR="006C5AF9" w:rsidRDefault="00B107E3">
            <w:r>
              <w:t>Patstāvīgi aizpilda elektrotehnisko dokumentāciju.</w:t>
            </w:r>
          </w:p>
        </w:tc>
        <w:tc>
          <w:tcPr>
            <w:tcW w:w="1670" w:type="dxa"/>
            <w:shd w:val="clear" w:color="auto" w:fill="auto"/>
          </w:tcPr>
          <w:p w14:paraId="07D2D9EA" w14:textId="77777777" w:rsidR="006C5AF9" w:rsidRDefault="00B107E3">
            <w:r>
              <w:t>Praktiskais darbs.</w:t>
            </w:r>
          </w:p>
        </w:tc>
        <w:tc>
          <w:tcPr>
            <w:tcW w:w="2413" w:type="dxa"/>
            <w:shd w:val="clear" w:color="auto" w:fill="auto"/>
          </w:tcPr>
          <w:p w14:paraId="3EFE9164" w14:textId="77777777" w:rsidR="006C5AF9" w:rsidRDefault="00B107E3">
            <w:r>
              <w:t>Izglītojamie individuāli vai grupā veic dažādus praktiskos uzdevumus, kas saistīti ar elektrotehniskās dokumentācijas aizpildīšanu reālā darba vidē (laboratorijā, darbnīcā, uzņēmumā).</w:t>
            </w:r>
          </w:p>
        </w:tc>
      </w:tr>
    </w:tbl>
    <w:p w14:paraId="2CDAEF0B" w14:textId="77777777" w:rsidR="006C5AF9" w:rsidRDefault="006C5AF9">
      <w:pPr>
        <w:jc w:val="center"/>
        <w:rPr>
          <w:b/>
          <w:sz w:val="24"/>
          <w:szCs w:val="24"/>
        </w:rPr>
      </w:pPr>
    </w:p>
    <w:p w14:paraId="6611451F" w14:textId="77777777" w:rsidR="006C5AF9" w:rsidRDefault="00B107E3">
      <w:pPr>
        <w:rPr>
          <w:b/>
          <w:sz w:val="24"/>
          <w:szCs w:val="24"/>
        </w:rPr>
      </w:pPr>
      <w:r>
        <w:rPr>
          <w:b/>
          <w:sz w:val="24"/>
          <w:szCs w:val="24"/>
        </w:rPr>
        <w:t>Ieteicamie avoti</w:t>
      </w:r>
    </w:p>
    <w:p w14:paraId="3F95A515" w14:textId="77777777" w:rsidR="006C5AF9" w:rsidRDefault="00B107E3">
      <w:proofErr w:type="spellStart"/>
      <w:r>
        <w:t>Jermakovs</w:t>
      </w:r>
      <w:proofErr w:type="spellEnd"/>
      <w:r>
        <w:t xml:space="preserve"> S., Skudra A. Laboratorijas darbi elektrotehnikā. – Viļāni: 2006 [skatīts 2015. gada 9. februārī]. Pieejams: http://www.apv.lv/faili/macibu_materiali/Elektrotehnika_lab_darbi.pdf</w:t>
      </w:r>
    </w:p>
    <w:p w14:paraId="6AEAE2E7" w14:textId="77777777" w:rsidR="006C5AF9" w:rsidRDefault="00B107E3">
      <w:r>
        <w:t xml:space="preserve">LEK 033 Tiešās darbības indikācijas analogo elektrisko </w:t>
      </w:r>
      <w:proofErr w:type="spellStart"/>
      <w:r>
        <w:t>mērlīdzekļu</w:t>
      </w:r>
      <w:proofErr w:type="spellEnd"/>
      <w:r>
        <w:t xml:space="preserve"> metroloģiskās atbilstības novērtēšanas metodika [skatīts 2015.gada 9.februārī]. Pieejams: http://www.latvenergo.lv/files/text/energostandarti/LEK_033.pdf </w:t>
      </w:r>
    </w:p>
    <w:p w14:paraId="500FB4AC" w14:textId="77777777" w:rsidR="006C5AF9" w:rsidRDefault="00B107E3">
      <w:proofErr w:type="spellStart"/>
      <w:r>
        <w:t>Electrical</w:t>
      </w:r>
      <w:proofErr w:type="spellEnd"/>
      <w:r>
        <w:t xml:space="preserve"> </w:t>
      </w:r>
      <w:proofErr w:type="spellStart"/>
      <w:r>
        <w:t>engineering</w:t>
      </w:r>
      <w:proofErr w:type="spellEnd"/>
      <w:r>
        <w:t xml:space="preserve"> </w:t>
      </w:r>
      <w:proofErr w:type="spellStart"/>
      <w:r>
        <w:t>portal</w:t>
      </w:r>
      <w:proofErr w:type="spellEnd"/>
      <w:r>
        <w:t xml:space="preserve"> [skatīts 2015. gada 10. martā]. Pieejams: http://electrical-engineering-portal.com/ </w:t>
      </w:r>
    </w:p>
    <w:p w14:paraId="059314F6" w14:textId="77777777" w:rsidR="006C5AF9" w:rsidRDefault="00B107E3">
      <w:pPr>
        <w:rPr>
          <w:sz w:val="24"/>
          <w:szCs w:val="24"/>
        </w:rPr>
      </w:pPr>
      <w:r>
        <w:br w:type="page"/>
      </w:r>
    </w:p>
    <w:p w14:paraId="7697D91C" w14:textId="77777777" w:rsidR="006C5AF9" w:rsidRDefault="00B107E3">
      <w:pPr>
        <w:jc w:val="center"/>
        <w:rPr>
          <w:b/>
          <w:sz w:val="28"/>
          <w:szCs w:val="28"/>
        </w:rPr>
      </w:pPr>
      <w:r>
        <w:rPr>
          <w:b/>
          <w:sz w:val="28"/>
          <w:szCs w:val="28"/>
        </w:rPr>
        <w:lastRenderedPageBreak/>
        <w:t>MODUĻA "Elektrodrošība elektroietaišu tehniskās ekspluatācijas un elektromontāžas darbos" APRAKSTS</w:t>
      </w:r>
    </w:p>
    <w:p w14:paraId="3A710CC5" w14:textId="77777777" w:rsidR="006C5AF9" w:rsidRDefault="006C5AF9">
      <w:pPr>
        <w:jc w:val="center"/>
        <w:rPr>
          <w:sz w:val="28"/>
          <w:szCs w:val="28"/>
        </w:rPr>
      </w:pPr>
    </w:p>
    <w:tbl>
      <w:tblPr>
        <w:tblStyle w:val="ab"/>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5"/>
        <w:gridCol w:w="10358"/>
      </w:tblGrid>
      <w:tr w:rsidR="006C5AF9" w14:paraId="62E9B63D" w14:textId="77777777">
        <w:tc>
          <w:tcPr>
            <w:tcW w:w="3635" w:type="dxa"/>
            <w:shd w:val="clear" w:color="auto" w:fill="D9D9D9"/>
            <w:vAlign w:val="center"/>
          </w:tcPr>
          <w:p w14:paraId="1E03B650" w14:textId="77777777" w:rsidR="006C5AF9" w:rsidRDefault="006C5AF9">
            <w:pPr>
              <w:jc w:val="center"/>
              <w:rPr>
                <w:b/>
                <w:sz w:val="24"/>
                <w:szCs w:val="24"/>
              </w:rPr>
            </w:pPr>
          </w:p>
          <w:p w14:paraId="0F75DF40" w14:textId="77777777" w:rsidR="006C5AF9" w:rsidRDefault="00B107E3">
            <w:pPr>
              <w:jc w:val="center"/>
              <w:rPr>
                <w:b/>
                <w:sz w:val="24"/>
                <w:szCs w:val="24"/>
              </w:rPr>
            </w:pPr>
            <w:r>
              <w:rPr>
                <w:b/>
                <w:sz w:val="24"/>
                <w:szCs w:val="24"/>
              </w:rPr>
              <w:t>Moduļa</w:t>
            </w:r>
          </w:p>
          <w:p w14:paraId="380258F7" w14:textId="77777777" w:rsidR="006C5AF9" w:rsidRDefault="00B107E3">
            <w:pPr>
              <w:jc w:val="center"/>
              <w:rPr>
                <w:b/>
                <w:sz w:val="24"/>
                <w:szCs w:val="24"/>
              </w:rPr>
            </w:pPr>
            <w:r>
              <w:rPr>
                <w:b/>
                <w:sz w:val="24"/>
                <w:szCs w:val="24"/>
              </w:rPr>
              <w:t>mērķis</w:t>
            </w:r>
          </w:p>
          <w:p w14:paraId="4D1BD6D8" w14:textId="77777777" w:rsidR="006C5AF9" w:rsidRDefault="006C5AF9">
            <w:pPr>
              <w:jc w:val="center"/>
              <w:rPr>
                <w:b/>
                <w:sz w:val="24"/>
                <w:szCs w:val="24"/>
              </w:rPr>
            </w:pPr>
          </w:p>
        </w:tc>
        <w:tc>
          <w:tcPr>
            <w:tcW w:w="10358" w:type="dxa"/>
            <w:shd w:val="clear" w:color="auto" w:fill="auto"/>
          </w:tcPr>
          <w:p w14:paraId="400DF183" w14:textId="77777777" w:rsidR="006C5AF9" w:rsidRDefault="006C5AF9">
            <w:pPr>
              <w:rPr>
                <w:sz w:val="16"/>
                <w:szCs w:val="16"/>
              </w:rPr>
            </w:pPr>
          </w:p>
          <w:p w14:paraId="71F70EA5" w14:textId="77777777" w:rsidR="006C5AF9" w:rsidRDefault="00B107E3">
            <w:r>
              <w:t>Veidot izglītojamo izpratni par darba aizsardzības organizatorisko un tehnisko pasākumu nepieciešamību darbam elektroietaisēs, spējas drošai elektrotehnisko darbu veikšanai un pirmās palīdzības sniegšanai elektrotraumu gadījumā.</w:t>
            </w:r>
          </w:p>
          <w:p w14:paraId="2DF9CAE6" w14:textId="77777777" w:rsidR="006C5AF9" w:rsidRDefault="006C5AF9">
            <w:pPr>
              <w:rPr>
                <w:sz w:val="16"/>
                <w:szCs w:val="16"/>
              </w:rPr>
            </w:pPr>
          </w:p>
        </w:tc>
      </w:tr>
      <w:tr w:rsidR="006C5AF9" w14:paraId="023B2632" w14:textId="77777777">
        <w:tc>
          <w:tcPr>
            <w:tcW w:w="3635" w:type="dxa"/>
            <w:shd w:val="clear" w:color="auto" w:fill="D9D9D9"/>
            <w:vAlign w:val="center"/>
          </w:tcPr>
          <w:p w14:paraId="3B013673" w14:textId="77777777" w:rsidR="006C5AF9" w:rsidRDefault="006C5AF9">
            <w:pPr>
              <w:jc w:val="center"/>
              <w:rPr>
                <w:b/>
                <w:sz w:val="24"/>
                <w:szCs w:val="24"/>
              </w:rPr>
            </w:pPr>
          </w:p>
          <w:p w14:paraId="3892B005" w14:textId="77777777" w:rsidR="006C5AF9" w:rsidRDefault="00B107E3">
            <w:pPr>
              <w:jc w:val="center"/>
              <w:rPr>
                <w:b/>
                <w:sz w:val="24"/>
                <w:szCs w:val="24"/>
              </w:rPr>
            </w:pPr>
            <w:r>
              <w:rPr>
                <w:b/>
                <w:sz w:val="24"/>
                <w:szCs w:val="24"/>
              </w:rPr>
              <w:t>Moduļa</w:t>
            </w:r>
          </w:p>
          <w:p w14:paraId="6E778C47" w14:textId="77777777" w:rsidR="006C5AF9" w:rsidRDefault="00B107E3">
            <w:pPr>
              <w:jc w:val="center"/>
              <w:rPr>
                <w:b/>
                <w:sz w:val="24"/>
                <w:szCs w:val="24"/>
              </w:rPr>
            </w:pPr>
            <w:r>
              <w:rPr>
                <w:b/>
                <w:sz w:val="24"/>
                <w:szCs w:val="24"/>
              </w:rPr>
              <w:t>uzdevumi</w:t>
            </w:r>
          </w:p>
          <w:p w14:paraId="7B4D5F2C" w14:textId="77777777" w:rsidR="006C5AF9" w:rsidRDefault="006C5AF9">
            <w:pPr>
              <w:jc w:val="center"/>
              <w:rPr>
                <w:b/>
                <w:sz w:val="24"/>
                <w:szCs w:val="24"/>
              </w:rPr>
            </w:pPr>
          </w:p>
        </w:tc>
        <w:tc>
          <w:tcPr>
            <w:tcW w:w="10358" w:type="dxa"/>
            <w:shd w:val="clear" w:color="auto" w:fill="auto"/>
          </w:tcPr>
          <w:p w14:paraId="62492407" w14:textId="77777777" w:rsidR="006C5AF9" w:rsidRDefault="006C5AF9">
            <w:pPr>
              <w:rPr>
                <w:sz w:val="16"/>
                <w:szCs w:val="16"/>
              </w:rPr>
            </w:pPr>
          </w:p>
          <w:p w14:paraId="2AF802ED" w14:textId="77777777" w:rsidR="006C5AF9" w:rsidRDefault="00B107E3">
            <w:r>
              <w:t>Attīstīt izglītojamo prasmes:</w:t>
            </w:r>
          </w:p>
          <w:p w14:paraId="07950489" w14:textId="77777777" w:rsidR="006C5AF9" w:rsidRDefault="00B107E3">
            <w:r>
              <w:t>1. Izpildīt darba aizsardzības organizatoriskās prasības darbam elektroietaisēs.</w:t>
            </w:r>
          </w:p>
          <w:p w14:paraId="7ADBA55A" w14:textId="77777777" w:rsidR="006C5AF9" w:rsidRDefault="00B107E3">
            <w:r>
              <w:t>2. Izpildīt darba aizsardzības tehniskās prasības darbam pie atslēgta sprieguma.</w:t>
            </w:r>
          </w:p>
          <w:p w14:paraId="576366A1" w14:textId="77777777" w:rsidR="006C5AF9" w:rsidRDefault="00B107E3">
            <w:r>
              <w:t>3. Atvienot elektroietaises no enerģijas avotiem.</w:t>
            </w:r>
          </w:p>
          <w:p w14:paraId="1B650EEC" w14:textId="77777777" w:rsidR="006C5AF9" w:rsidRDefault="00B107E3">
            <w:r>
              <w:t>4. Pārbaudīt sprieguma neesamību elektroietaisēs.</w:t>
            </w:r>
          </w:p>
          <w:p w14:paraId="0EFA44CF" w14:textId="77777777" w:rsidR="006C5AF9" w:rsidRDefault="00B107E3">
            <w:r>
              <w:t xml:space="preserve">5. Ierīkot darba vietas </w:t>
            </w:r>
            <w:proofErr w:type="spellStart"/>
            <w:r>
              <w:t>aizsargzemējumu</w:t>
            </w:r>
            <w:proofErr w:type="spellEnd"/>
            <w:r>
              <w:t>.</w:t>
            </w:r>
          </w:p>
          <w:p w14:paraId="322E8135" w14:textId="77777777" w:rsidR="006C5AF9" w:rsidRDefault="00B107E3">
            <w:r>
              <w:t xml:space="preserve">6. Ierīkot aizsardzību pret </w:t>
            </w:r>
            <w:proofErr w:type="spellStart"/>
            <w:r>
              <w:t>spriegumaktīvu</w:t>
            </w:r>
            <w:proofErr w:type="spellEnd"/>
            <w:r>
              <w:t xml:space="preserve"> daļu darba vietas tuvumā.</w:t>
            </w:r>
          </w:p>
          <w:p w14:paraId="3D1F9716" w14:textId="77777777" w:rsidR="006C5AF9" w:rsidRDefault="00B107E3">
            <w:r>
              <w:t>7. Izvietot drošības zīmes un nožogojumus elektroietaisēs.</w:t>
            </w:r>
          </w:p>
          <w:p w14:paraId="7FF3EFBE" w14:textId="77777777" w:rsidR="006C5AF9" w:rsidRDefault="00B107E3">
            <w:r>
              <w:t>8. Sniegt pirmo palīdzību elektrotraumu gadījumā.</w:t>
            </w:r>
          </w:p>
          <w:p w14:paraId="4C415A89" w14:textId="77777777" w:rsidR="006C5AF9" w:rsidRDefault="006C5AF9">
            <w:pPr>
              <w:rPr>
                <w:sz w:val="16"/>
                <w:szCs w:val="16"/>
              </w:rPr>
            </w:pPr>
          </w:p>
        </w:tc>
      </w:tr>
      <w:tr w:rsidR="006C5AF9" w14:paraId="4F9A93AC" w14:textId="77777777">
        <w:tc>
          <w:tcPr>
            <w:tcW w:w="3635" w:type="dxa"/>
            <w:shd w:val="clear" w:color="auto" w:fill="D9D9D9"/>
            <w:vAlign w:val="center"/>
          </w:tcPr>
          <w:p w14:paraId="3234F946" w14:textId="77777777" w:rsidR="006C5AF9" w:rsidRDefault="006C5AF9">
            <w:pPr>
              <w:jc w:val="center"/>
              <w:rPr>
                <w:b/>
                <w:sz w:val="24"/>
                <w:szCs w:val="24"/>
              </w:rPr>
            </w:pPr>
          </w:p>
          <w:p w14:paraId="354BB33F" w14:textId="77777777" w:rsidR="006C5AF9" w:rsidRDefault="00B107E3">
            <w:pPr>
              <w:jc w:val="center"/>
              <w:rPr>
                <w:b/>
                <w:sz w:val="24"/>
                <w:szCs w:val="24"/>
              </w:rPr>
            </w:pPr>
            <w:r>
              <w:rPr>
                <w:b/>
                <w:sz w:val="24"/>
                <w:szCs w:val="24"/>
              </w:rPr>
              <w:t>Moduļa</w:t>
            </w:r>
          </w:p>
          <w:p w14:paraId="342846F0" w14:textId="77777777" w:rsidR="006C5AF9" w:rsidRDefault="00B107E3">
            <w:pPr>
              <w:jc w:val="center"/>
              <w:rPr>
                <w:b/>
                <w:sz w:val="24"/>
                <w:szCs w:val="24"/>
              </w:rPr>
            </w:pPr>
            <w:r>
              <w:rPr>
                <w:b/>
                <w:sz w:val="24"/>
                <w:szCs w:val="24"/>
              </w:rPr>
              <w:t>ieejas nosacījumi</w:t>
            </w:r>
          </w:p>
          <w:p w14:paraId="083630DE" w14:textId="77777777" w:rsidR="006C5AF9" w:rsidRDefault="006C5AF9">
            <w:pPr>
              <w:jc w:val="center"/>
              <w:rPr>
                <w:b/>
                <w:sz w:val="24"/>
                <w:szCs w:val="24"/>
              </w:rPr>
            </w:pPr>
          </w:p>
        </w:tc>
        <w:tc>
          <w:tcPr>
            <w:tcW w:w="10358" w:type="dxa"/>
            <w:shd w:val="clear" w:color="auto" w:fill="auto"/>
          </w:tcPr>
          <w:p w14:paraId="21FD79A9" w14:textId="77777777" w:rsidR="006C5AF9" w:rsidRDefault="006C5AF9">
            <w:pPr>
              <w:rPr>
                <w:sz w:val="16"/>
                <w:szCs w:val="16"/>
              </w:rPr>
            </w:pPr>
          </w:p>
          <w:p w14:paraId="1431070A" w14:textId="77777777" w:rsidR="006C5AF9" w:rsidRDefault="00B107E3">
            <w:r>
              <w:t>Apgūti A daļas moduļi.</w:t>
            </w:r>
          </w:p>
          <w:p w14:paraId="37E7B86A" w14:textId="77777777" w:rsidR="006C5AF9" w:rsidRDefault="006C5AF9">
            <w:pPr>
              <w:rPr>
                <w:sz w:val="16"/>
                <w:szCs w:val="16"/>
              </w:rPr>
            </w:pPr>
          </w:p>
        </w:tc>
      </w:tr>
      <w:tr w:rsidR="006C5AF9" w14:paraId="0EBD7776" w14:textId="77777777">
        <w:tc>
          <w:tcPr>
            <w:tcW w:w="3635" w:type="dxa"/>
            <w:shd w:val="clear" w:color="auto" w:fill="D9D9D9"/>
            <w:vAlign w:val="center"/>
          </w:tcPr>
          <w:p w14:paraId="78200D2A" w14:textId="77777777" w:rsidR="006C5AF9" w:rsidRDefault="006C5AF9">
            <w:pPr>
              <w:jc w:val="center"/>
              <w:rPr>
                <w:b/>
                <w:sz w:val="24"/>
                <w:szCs w:val="24"/>
              </w:rPr>
            </w:pPr>
          </w:p>
          <w:p w14:paraId="00A602BE" w14:textId="77777777" w:rsidR="006C5AF9" w:rsidRDefault="00B107E3">
            <w:pPr>
              <w:jc w:val="center"/>
              <w:rPr>
                <w:b/>
                <w:sz w:val="24"/>
                <w:szCs w:val="24"/>
              </w:rPr>
            </w:pPr>
            <w:r>
              <w:rPr>
                <w:b/>
                <w:sz w:val="24"/>
                <w:szCs w:val="24"/>
              </w:rPr>
              <w:t>Moduļa</w:t>
            </w:r>
          </w:p>
          <w:p w14:paraId="7BC3D783" w14:textId="77777777" w:rsidR="006C5AF9" w:rsidRDefault="00B107E3">
            <w:pPr>
              <w:jc w:val="center"/>
              <w:rPr>
                <w:b/>
                <w:sz w:val="24"/>
                <w:szCs w:val="24"/>
              </w:rPr>
            </w:pPr>
            <w:r>
              <w:rPr>
                <w:b/>
                <w:sz w:val="24"/>
                <w:szCs w:val="24"/>
              </w:rPr>
              <w:t>apguves novērtēšana</w:t>
            </w:r>
          </w:p>
          <w:p w14:paraId="232FA80A" w14:textId="77777777" w:rsidR="006C5AF9" w:rsidRDefault="006C5AF9">
            <w:pPr>
              <w:jc w:val="center"/>
              <w:rPr>
                <w:b/>
                <w:sz w:val="24"/>
                <w:szCs w:val="24"/>
              </w:rPr>
            </w:pPr>
          </w:p>
        </w:tc>
        <w:tc>
          <w:tcPr>
            <w:tcW w:w="10358" w:type="dxa"/>
            <w:shd w:val="clear" w:color="auto" w:fill="auto"/>
          </w:tcPr>
          <w:p w14:paraId="764E58C7" w14:textId="77777777" w:rsidR="006C5AF9" w:rsidRDefault="006C5AF9">
            <w:pPr>
              <w:rPr>
                <w:sz w:val="16"/>
                <w:szCs w:val="16"/>
              </w:rPr>
            </w:pPr>
          </w:p>
          <w:p w14:paraId="36B0BFA2" w14:textId="77777777" w:rsidR="006C5AF9" w:rsidRDefault="00B107E3">
            <w:r>
              <w:t>Moduļa noslēgumā izglītojamais kārto pārbaudes darbu, kurā pilda teorētisko zināšanu testu par elektrodrošību elektromontāžas un uzturēšanas darbos un praktiskus uzdevumus, kuru izpildē demonstrē prasmes:</w:t>
            </w:r>
          </w:p>
          <w:p w14:paraId="35B46EB6" w14:textId="77777777" w:rsidR="006C5AF9" w:rsidRDefault="00B107E3">
            <w:r>
              <w:t>1. Atvienot elektroietaises no enerģijas avotiem.</w:t>
            </w:r>
          </w:p>
          <w:p w14:paraId="6608132F" w14:textId="77777777" w:rsidR="006C5AF9" w:rsidRDefault="00B107E3">
            <w:r>
              <w:t>2. Pārbaudīt sprieguma neesamību elektroietaisēs.</w:t>
            </w:r>
          </w:p>
          <w:p w14:paraId="5ED4CE76" w14:textId="77777777" w:rsidR="006C5AF9" w:rsidRDefault="00B107E3">
            <w:r>
              <w:t xml:space="preserve">3. Ierīkot darba vietas </w:t>
            </w:r>
            <w:proofErr w:type="spellStart"/>
            <w:r>
              <w:t>aizsargzemējumu</w:t>
            </w:r>
            <w:proofErr w:type="spellEnd"/>
            <w:r>
              <w:t>.</w:t>
            </w:r>
          </w:p>
          <w:p w14:paraId="25015D49" w14:textId="77777777" w:rsidR="006C5AF9" w:rsidRDefault="00B107E3">
            <w:r>
              <w:t xml:space="preserve">4. Ierīkot aizsardzību pret </w:t>
            </w:r>
            <w:proofErr w:type="spellStart"/>
            <w:r>
              <w:t>spriegumaktīvu</w:t>
            </w:r>
            <w:proofErr w:type="spellEnd"/>
            <w:r>
              <w:t xml:space="preserve"> daļu darba vietas tuvumā.</w:t>
            </w:r>
          </w:p>
          <w:p w14:paraId="406479E2" w14:textId="77777777" w:rsidR="006C5AF9" w:rsidRDefault="00B107E3">
            <w:r>
              <w:t>5. Izvietot drošības zīmes un nožogojumus elektroietaisēs.</w:t>
            </w:r>
          </w:p>
          <w:p w14:paraId="69A4AE10" w14:textId="77777777" w:rsidR="006C5AF9" w:rsidRDefault="00B107E3">
            <w:r>
              <w:t>6. Sniegt pirmo palīdzību elektrotraumu gadījumā.</w:t>
            </w:r>
          </w:p>
          <w:p w14:paraId="6DB68948" w14:textId="77777777" w:rsidR="006C5AF9" w:rsidRDefault="006C5AF9">
            <w:pPr>
              <w:rPr>
                <w:sz w:val="24"/>
                <w:szCs w:val="24"/>
              </w:rPr>
            </w:pPr>
          </w:p>
        </w:tc>
      </w:tr>
    </w:tbl>
    <w:p w14:paraId="159C975A" w14:textId="77777777" w:rsidR="006C5AF9" w:rsidRDefault="00B107E3">
      <w:r>
        <w:br w:type="page"/>
      </w:r>
    </w:p>
    <w:tbl>
      <w:tblPr>
        <w:tblStyle w:val="ac"/>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10365"/>
      </w:tblGrid>
      <w:tr w:rsidR="006C5AF9" w14:paraId="68DC28F1" w14:textId="77777777">
        <w:tc>
          <w:tcPr>
            <w:tcW w:w="3628" w:type="dxa"/>
            <w:shd w:val="clear" w:color="auto" w:fill="D9D9D9"/>
          </w:tcPr>
          <w:p w14:paraId="336714FD" w14:textId="77777777" w:rsidR="006C5AF9" w:rsidRDefault="006C5AF9">
            <w:pPr>
              <w:jc w:val="center"/>
              <w:rPr>
                <w:b/>
                <w:sz w:val="24"/>
                <w:szCs w:val="24"/>
              </w:rPr>
            </w:pPr>
          </w:p>
          <w:p w14:paraId="149CF7B8" w14:textId="77777777" w:rsidR="006C5AF9" w:rsidRDefault="00B107E3">
            <w:pPr>
              <w:jc w:val="center"/>
              <w:rPr>
                <w:b/>
                <w:sz w:val="24"/>
                <w:szCs w:val="24"/>
              </w:rPr>
            </w:pPr>
            <w:r>
              <w:rPr>
                <w:b/>
                <w:sz w:val="24"/>
                <w:szCs w:val="24"/>
              </w:rPr>
              <w:t>Moduļa nozīme un</w:t>
            </w:r>
          </w:p>
          <w:p w14:paraId="64D7FE18" w14:textId="77777777" w:rsidR="006C5AF9" w:rsidRDefault="00B107E3">
            <w:pPr>
              <w:jc w:val="center"/>
              <w:rPr>
                <w:b/>
                <w:sz w:val="24"/>
                <w:szCs w:val="24"/>
              </w:rPr>
            </w:pPr>
            <w:r>
              <w:rPr>
                <w:b/>
                <w:sz w:val="24"/>
                <w:szCs w:val="24"/>
              </w:rPr>
              <w:t xml:space="preserve"> vieta kartē</w:t>
            </w:r>
          </w:p>
          <w:p w14:paraId="4D3BDE05" w14:textId="77777777" w:rsidR="006C5AF9" w:rsidRDefault="006C5AF9">
            <w:pPr>
              <w:jc w:val="center"/>
              <w:rPr>
                <w:b/>
                <w:sz w:val="24"/>
                <w:szCs w:val="24"/>
              </w:rPr>
            </w:pPr>
          </w:p>
        </w:tc>
        <w:tc>
          <w:tcPr>
            <w:tcW w:w="10365" w:type="dxa"/>
            <w:shd w:val="clear" w:color="auto" w:fill="auto"/>
          </w:tcPr>
          <w:p w14:paraId="0CC156F6" w14:textId="77777777" w:rsidR="006C5AF9" w:rsidRDefault="006C5AF9"/>
          <w:p w14:paraId="7031D97B" w14:textId="77777777" w:rsidR="006C5AF9" w:rsidRDefault="00B107E3">
            <w:r>
              <w:t>Modulis "Elektrodrošība elektroietaišu tehniskās ekspluatācijas un elektromontāžas darbos" ir B daļas modulis un tam seko moduļi "Spēka un apgaismes elektrotīklu ierīkošana" un "Elektrisko mašīnu un iekārtu pieslēgšana".</w:t>
            </w:r>
          </w:p>
          <w:p w14:paraId="437133C7" w14:textId="77777777" w:rsidR="006C5AF9" w:rsidRDefault="006C5AF9">
            <w:pPr>
              <w:rPr>
                <w:sz w:val="24"/>
                <w:szCs w:val="24"/>
              </w:rPr>
            </w:pPr>
          </w:p>
        </w:tc>
      </w:tr>
    </w:tbl>
    <w:p w14:paraId="611B829C" w14:textId="77777777" w:rsidR="006C5AF9" w:rsidRDefault="006C5AF9">
      <w:pPr>
        <w:jc w:val="center"/>
      </w:pPr>
    </w:p>
    <w:p w14:paraId="776E8B70" w14:textId="77777777" w:rsidR="006C5AF9" w:rsidRDefault="00B107E3">
      <w:r>
        <w:br w:type="page"/>
      </w:r>
    </w:p>
    <w:p w14:paraId="66E82FB0" w14:textId="77777777" w:rsidR="006C5AF9" w:rsidRDefault="00B107E3">
      <w:pPr>
        <w:jc w:val="center"/>
        <w:rPr>
          <w:b/>
          <w:sz w:val="28"/>
          <w:szCs w:val="28"/>
        </w:rPr>
      </w:pPr>
      <w:r>
        <w:rPr>
          <w:b/>
          <w:sz w:val="28"/>
          <w:szCs w:val="28"/>
        </w:rPr>
        <w:lastRenderedPageBreak/>
        <w:t>MODUĻA "Elektrodrošība elektroietaišu tehniskās ekspluatācijas un elektromontāžas darbos" SATURS</w:t>
      </w:r>
    </w:p>
    <w:p w14:paraId="747A5145" w14:textId="77777777" w:rsidR="006C5AF9" w:rsidRDefault="006C5AF9">
      <w:pPr>
        <w:jc w:val="center"/>
        <w:rPr>
          <w:b/>
          <w:sz w:val="24"/>
          <w:szCs w:val="24"/>
        </w:rPr>
      </w:pPr>
    </w:p>
    <w:tbl>
      <w:tblPr>
        <w:tblStyle w:val="ad"/>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1903"/>
        <w:gridCol w:w="2099"/>
        <w:gridCol w:w="1916"/>
        <w:gridCol w:w="2013"/>
        <w:gridCol w:w="1671"/>
        <w:gridCol w:w="2389"/>
      </w:tblGrid>
      <w:tr w:rsidR="006C5AF9" w14:paraId="7198556B" w14:textId="77777777">
        <w:tc>
          <w:tcPr>
            <w:tcW w:w="2002" w:type="dxa"/>
            <w:vMerge w:val="restart"/>
            <w:shd w:val="clear" w:color="auto" w:fill="D9D9D9"/>
            <w:vAlign w:val="center"/>
          </w:tcPr>
          <w:p w14:paraId="138CB835" w14:textId="77777777" w:rsidR="006C5AF9" w:rsidRDefault="00B107E3">
            <w:pPr>
              <w:jc w:val="center"/>
              <w:rPr>
                <w:b/>
                <w:sz w:val="24"/>
                <w:szCs w:val="24"/>
              </w:rPr>
            </w:pPr>
            <w:r>
              <w:rPr>
                <w:b/>
                <w:sz w:val="24"/>
                <w:szCs w:val="24"/>
              </w:rPr>
              <w:t>Sasniedzamais</w:t>
            </w:r>
          </w:p>
          <w:p w14:paraId="188391B6" w14:textId="77777777" w:rsidR="006C5AF9" w:rsidRDefault="00B107E3">
            <w:pPr>
              <w:jc w:val="center"/>
              <w:rPr>
                <w:b/>
                <w:sz w:val="24"/>
                <w:szCs w:val="24"/>
              </w:rPr>
            </w:pPr>
            <w:r>
              <w:rPr>
                <w:b/>
                <w:sz w:val="24"/>
                <w:szCs w:val="24"/>
              </w:rPr>
              <w:t>rezultāts</w:t>
            </w:r>
          </w:p>
        </w:tc>
        <w:tc>
          <w:tcPr>
            <w:tcW w:w="1903" w:type="dxa"/>
            <w:vMerge w:val="restart"/>
            <w:shd w:val="clear" w:color="auto" w:fill="D9D9D9"/>
            <w:vAlign w:val="center"/>
          </w:tcPr>
          <w:p w14:paraId="0A79BF66" w14:textId="77777777" w:rsidR="006C5AF9" w:rsidRDefault="00B107E3">
            <w:pPr>
              <w:jc w:val="center"/>
              <w:rPr>
                <w:b/>
                <w:sz w:val="24"/>
                <w:szCs w:val="24"/>
              </w:rPr>
            </w:pPr>
            <w:r>
              <w:rPr>
                <w:b/>
                <w:sz w:val="24"/>
                <w:szCs w:val="24"/>
              </w:rPr>
              <w:t>Temats</w:t>
            </w:r>
          </w:p>
        </w:tc>
        <w:tc>
          <w:tcPr>
            <w:tcW w:w="2099" w:type="dxa"/>
            <w:vMerge w:val="restart"/>
            <w:shd w:val="clear" w:color="auto" w:fill="D9D9D9"/>
            <w:vAlign w:val="center"/>
          </w:tcPr>
          <w:p w14:paraId="7BB05C15" w14:textId="77777777" w:rsidR="006C5AF9" w:rsidRDefault="00B107E3">
            <w:pPr>
              <w:jc w:val="center"/>
              <w:rPr>
                <w:b/>
                <w:sz w:val="24"/>
                <w:szCs w:val="24"/>
              </w:rPr>
            </w:pPr>
            <w:r>
              <w:rPr>
                <w:b/>
                <w:sz w:val="24"/>
                <w:szCs w:val="24"/>
              </w:rPr>
              <w:t>Ieteicamais</w:t>
            </w:r>
          </w:p>
          <w:p w14:paraId="37C97C07" w14:textId="77777777" w:rsidR="006C5AF9" w:rsidRDefault="00B107E3">
            <w:pPr>
              <w:jc w:val="center"/>
              <w:rPr>
                <w:b/>
                <w:sz w:val="24"/>
                <w:szCs w:val="24"/>
              </w:rPr>
            </w:pPr>
            <w:r>
              <w:rPr>
                <w:b/>
                <w:sz w:val="24"/>
                <w:szCs w:val="24"/>
              </w:rPr>
              <w:t>saturs</w:t>
            </w:r>
          </w:p>
        </w:tc>
        <w:tc>
          <w:tcPr>
            <w:tcW w:w="3929" w:type="dxa"/>
            <w:gridSpan w:val="2"/>
            <w:shd w:val="clear" w:color="auto" w:fill="D9D9D9"/>
            <w:vAlign w:val="center"/>
          </w:tcPr>
          <w:p w14:paraId="47A7EFAF" w14:textId="77777777" w:rsidR="006C5AF9" w:rsidRDefault="00B107E3">
            <w:pPr>
              <w:jc w:val="center"/>
              <w:rPr>
                <w:b/>
                <w:sz w:val="24"/>
                <w:szCs w:val="24"/>
              </w:rPr>
            </w:pPr>
            <w:r>
              <w:rPr>
                <w:b/>
                <w:sz w:val="24"/>
                <w:szCs w:val="24"/>
              </w:rPr>
              <w:t>Mācību sasniegumu</w:t>
            </w:r>
          </w:p>
          <w:p w14:paraId="10A2EFEF" w14:textId="77777777" w:rsidR="006C5AF9" w:rsidRDefault="00B107E3">
            <w:pPr>
              <w:jc w:val="center"/>
              <w:rPr>
                <w:b/>
                <w:sz w:val="24"/>
                <w:szCs w:val="24"/>
              </w:rPr>
            </w:pPr>
            <w:r>
              <w:rPr>
                <w:b/>
                <w:sz w:val="24"/>
                <w:szCs w:val="24"/>
              </w:rPr>
              <w:t>apguves līmeņu apraksti</w:t>
            </w:r>
          </w:p>
        </w:tc>
        <w:tc>
          <w:tcPr>
            <w:tcW w:w="4060" w:type="dxa"/>
            <w:gridSpan w:val="2"/>
            <w:shd w:val="clear" w:color="auto" w:fill="D9D9D9"/>
            <w:vAlign w:val="center"/>
          </w:tcPr>
          <w:p w14:paraId="55DB51C1" w14:textId="77777777" w:rsidR="006C5AF9" w:rsidRDefault="00B107E3">
            <w:pPr>
              <w:jc w:val="center"/>
              <w:rPr>
                <w:b/>
                <w:sz w:val="24"/>
                <w:szCs w:val="24"/>
              </w:rPr>
            </w:pPr>
            <w:r>
              <w:rPr>
                <w:b/>
                <w:sz w:val="24"/>
                <w:szCs w:val="24"/>
              </w:rPr>
              <w:t>Metodiskais</w:t>
            </w:r>
          </w:p>
          <w:p w14:paraId="59DC4037" w14:textId="77777777" w:rsidR="006C5AF9" w:rsidRDefault="00B107E3">
            <w:pPr>
              <w:jc w:val="center"/>
              <w:rPr>
                <w:b/>
                <w:sz w:val="24"/>
                <w:szCs w:val="24"/>
              </w:rPr>
            </w:pPr>
            <w:r>
              <w:rPr>
                <w:b/>
                <w:sz w:val="24"/>
                <w:szCs w:val="24"/>
              </w:rPr>
              <w:t>nodrošinājums</w:t>
            </w:r>
          </w:p>
        </w:tc>
      </w:tr>
      <w:tr w:rsidR="006C5AF9" w14:paraId="04FB7402" w14:textId="77777777">
        <w:tc>
          <w:tcPr>
            <w:tcW w:w="2002" w:type="dxa"/>
            <w:vMerge/>
            <w:shd w:val="clear" w:color="auto" w:fill="D9D9D9"/>
            <w:vAlign w:val="center"/>
          </w:tcPr>
          <w:p w14:paraId="7C11E919" w14:textId="77777777" w:rsidR="006C5AF9" w:rsidRDefault="006C5AF9">
            <w:pPr>
              <w:widowControl w:val="0"/>
              <w:pBdr>
                <w:top w:val="nil"/>
                <w:left w:val="nil"/>
                <w:bottom w:val="nil"/>
                <w:right w:val="nil"/>
                <w:between w:val="nil"/>
              </w:pBdr>
              <w:spacing w:line="276" w:lineRule="auto"/>
              <w:rPr>
                <w:b/>
                <w:sz w:val="24"/>
                <w:szCs w:val="24"/>
              </w:rPr>
            </w:pPr>
          </w:p>
        </w:tc>
        <w:tc>
          <w:tcPr>
            <w:tcW w:w="1903" w:type="dxa"/>
            <w:vMerge/>
            <w:shd w:val="clear" w:color="auto" w:fill="D9D9D9"/>
            <w:vAlign w:val="center"/>
          </w:tcPr>
          <w:p w14:paraId="56284E67" w14:textId="77777777" w:rsidR="006C5AF9" w:rsidRDefault="006C5AF9">
            <w:pPr>
              <w:widowControl w:val="0"/>
              <w:pBdr>
                <w:top w:val="nil"/>
                <w:left w:val="nil"/>
                <w:bottom w:val="nil"/>
                <w:right w:val="nil"/>
                <w:between w:val="nil"/>
              </w:pBdr>
              <w:spacing w:line="276" w:lineRule="auto"/>
              <w:rPr>
                <w:b/>
                <w:sz w:val="24"/>
                <w:szCs w:val="24"/>
              </w:rPr>
            </w:pPr>
          </w:p>
        </w:tc>
        <w:tc>
          <w:tcPr>
            <w:tcW w:w="2099" w:type="dxa"/>
            <w:vMerge/>
            <w:shd w:val="clear" w:color="auto" w:fill="D9D9D9"/>
            <w:vAlign w:val="center"/>
          </w:tcPr>
          <w:p w14:paraId="6354BC07" w14:textId="77777777" w:rsidR="006C5AF9" w:rsidRDefault="006C5AF9">
            <w:pPr>
              <w:jc w:val="center"/>
              <w:rPr>
                <w:b/>
                <w:sz w:val="24"/>
                <w:szCs w:val="24"/>
              </w:rPr>
            </w:pPr>
          </w:p>
          <w:p w14:paraId="44BE46FD" w14:textId="77777777" w:rsidR="006C5AF9" w:rsidRDefault="006C5AF9">
            <w:pPr>
              <w:jc w:val="center"/>
              <w:rPr>
                <w:b/>
                <w:sz w:val="24"/>
                <w:szCs w:val="24"/>
              </w:rPr>
            </w:pPr>
          </w:p>
          <w:p w14:paraId="52B627B5" w14:textId="77777777" w:rsidR="006C5AF9" w:rsidRDefault="006C5AF9">
            <w:pPr>
              <w:jc w:val="center"/>
              <w:rPr>
                <w:b/>
                <w:sz w:val="24"/>
                <w:szCs w:val="24"/>
              </w:rPr>
            </w:pPr>
          </w:p>
        </w:tc>
        <w:tc>
          <w:tcPr>
            <w:tcW w:w="1916" w:type="dxa"/>
            <w:shd w:val="clear" w:color="auto" w:fill="D9D9D9"/>
            <w:vAlign w:val="center"/>
          </w:tcPr>
          <w:p w14:paraId="311E35C1" w14:textId="77777777" w:rsidR="006C5AF9" w:rsidRDefault="00B107E3">
            <w:pPr>
              <w:jc w:val="center"/>
              <w:rPr>
                <w:b/>
                <w:sz w:val="24"/>
                <w:szCs w:val="24"/>
              </w:rPr>
            </w:pPr>
            <w:r>
              <w:rPr>
                <w:b/>
                <w:sz w:val="24"/>
                <w:szCs w:val="24"/>
              </w:rPr>
              <w:t>Vidējs</w:t>
            </w:r>
          </w:p>
          <w:p w14:paraId="6F00EF46" w14:textId="77777777" w:rsidR="006C5AF9" w:rsidRDefault="00B107E3">
            <w:pPr>
              <w:jc w:val="center"/>
              <w:rPr>
                <w:b/>
                <w:sz w:val="24"/>
                <w:szCs w:val="24"/>
              </w:rPr>
            </w:pPr>
            <w:r>
              <w:rPr>
                <w:b/>
                <w:sz w:val="24"/>
                <w:szCs w:val="24"/>
              </w:rPr>
              <w:t>apguves līmenis</w:t>
            </w:r>
          </w:p>
        </w:tc>
        <w:tc>
          <w:tcPr>
            <w:tcW w:w="2013" w:type="dxa"/>
            <w:shd w:val="clear" w:color="auto" w:fill="D9D9D9"/>
            <w:vAlign w:val="center"/>
          </w:tcPr>
          <w:p w14:paraId="11E8392F" w14:textId="77777777" w:rsidR="006C5AF9" w:rsidRDefault="00B107E3">
            <w:pPr>
              <w:jc w:val="center"/>
              <w:rPr>
                <w:b/>
                <w:sz w:val="24"/>
                <w:szCs w:val="24"/>
              </w:rPr>
            </w:pPr>
            <w:r>
              <w:rPr>
                <w:b/>
                <w:sz w:val="24"/>
                <w:szCs w:val="24"/>
              </w:rPr>
              <w:t>Optimāls</w:t>
            </w:r>
          </w:p>
          <w:p w14:paraId="14E67128" w14:textId="77777777" w:rsidR="006C5AF9" w:rsidRDefault="00B107E3">
            <w:pPr>
              <w:jc w:val="center"/>
              <w:rPr>
                <w:b/>
                <w:sz w:val="24"/>
                <w:szCs w:val="24"/>
              </w:rPr>
            </w:pPr>
            <w:r>
              <w:rPr>
                <w:b/>
                <w:sz w:val="24"/>
                <w:szCs w:val="24"/>
              </w:rPr>
              <w:t>apguves līmenis</w:t>
            </w:r>
          </w:p>
        </w:tc>
        <w:tc>
          <w:tcPr>
            <w:tcW w:w="1671" w:type="dxa"/>
            <w:shd w:val="clear" w:color="auto" w:fill="D9D9D9"/>
            <w:vAlign w:val="center"/>
          </w:tcPr>
          <w:p w14:paraId="678FBE08" w14:textId="77777777" w:rsidR="006C5AF9" w:rsidRDefault="00B107E3">
            <w:pPr>
              <w:jc w:val="center"/>
              <w:rPr>
                <w:b/>
                <w:sz w:val="24"/>
                <w:szCs w:val="24"/>
              </w:rPr>
            </w:pPr>
            <w:r>
              <w:rPr>
                <w:b/>
                <w:sz w:val="24"/>
                <w:szCs w:val="24"/>
              </w:rPr>
              <w:t>Metodiskie paņēmieni un mācību organizācijas formas</w:t>
            </w:r>
          </w:p>
        </w:tc>
        <w:tc>
          <w:tcPr>
            <w:tcW w:w="2389" w:type="dxa"/>
            <w:shd w:val="clear" w:color="auto" w:fill="D9D9D9"/>
            <w:vAlign w:val="center"/>
          </w:tcPr>
          <w:p w14:paraId="107A2315" w14:textId="77777777" w:rsidR="006C5AF9" w:rsidRDefault="00B107E3">
            <w:pPr>
              <w:jc w:val="center"/>
              <w:rPr>
                <w:b/>
                <w:sz w:val="24"/>
                <w:szCs w:val="24"/>
              </w:rPr>
            </w:pPr>
            <w:r>
              <w:rPr>
                <w:b/>
                <w:sz w:val="24"/>
                <w:szCs w:val="24"/>
              </w:rPr>
              <w:t>Idejas</w:t>
            </w:r>
          </w:p>
          <w:p w14:paraId="38A09EDE" w14:textId="77777777" w:rsidR="006C5AF9" w:rsidRDefault="00B107E3">
            <w:pPr>
              <w:jc w:val="center"/>
              <w:rPr>
                <w:b/>
                <w:sz w:val="24"/>
                <w:szCs w:val="24"/>
              </w:rPr>
            </w:pPr>
            <w:r>
              <w:rPr>
                <w:b/>
                <w:sz w:val="24"/>
                <w:szCs w:val="24"/>
              </w:rPr>
              <w:t>īstenošanai</w:t>
            </w:r>
          </w:p>
        </w:tc>
      </w:tr>
      <w:tr w:rsidR="006C5AF9" w14:paraId="310DDE86" w14:textId="77777777">
        <w:tc>
          <w:tcPr>
            <w:tcW w:w="2002" w:type="dxa"/>
            <w:vMerge w:val="restart"/>
            <w:shd w:val="clear" w:color="auto" w:fill="auto"/>
          </w:tcPr>
          <w:p w14:paraId="3D9E1D89" w14:textId="77777777" w:rsidR="006C5AF9" w:rsidRDefault="00B107E3">
            <w:r>
              <w:t>1. Spēj: izpildīt darba aizsardzības organizatoriskās prasības darbam elektroietaisēs.</w:t>
            </w:r>
          </w:p>
          <w:p w14:paraId="75DFDC12" w14:textId="77777777" w:rsidR="006C5AF9" w:rsidRDefault="006C5AF9"/>
          <w:p w14:paraId="280A8D6F" w14:textId="77777777" w:rsidR="006C5AF9" w:rsidRDefault="00B107E3">
            <w:r>
              <w:t>Zina: specifiskos riska faktorus elektroietaisēs, darba organizēšanas kārtību elektroietaisēs saskaņā ar izsniegto norīkojumu, darba aizsardzības un elektroietaišu ekspluatācijas instrukcijām; rīcību darba aizsardzības instrukciju izpildes neiespējamības un pārkāpumu gadījumā.</w:t>
            </w:r>
          </w:p>
          <w:p w14:paraId="37E0AE92" w14:textId="77777777" w:rsidR="006C5AF9" w:rsidRDefault="006C5AF9"/>
          <w:p w14:paraId="4195E950" w14:textId="77777777" w:rsidR="006C5AF9" w:rsidRDefault="00B107E3">
            <w:pPr>
              <w:rPr>
                <w:b/>
              </w:rPr>
            </w:pPr>
            <w:r>
              <w:t xml:space="preserve">Izprot: riska faktoru mazināšanas nepieciešamību </w:t>
            </w:r>
            <w:r>
              <w:lastRenderedPageBreak/>
              <w:t>darbam elektroietaisēs, personīgo atbildību par darba aizsardzības instrukciju ievērošanu, veicot darbus elektroietaisēs.</w:t>
            </w:r>
          </w:p>
        </w:tc>
        <w:tc>
          <w:tcPr>
            <w:tcW w:w="1903" w:type="dxa"/>
            <w:vMerge w:val="restart"/>
            <w:shd w:val="clear" w:color="auto" w:fill="auto"/>
          </w:tcPr>
          <w:p w14:paraId="2F246679" w14:textId="77777777" w:rsidR="006C5AF9" w:rsidRDefault="00B107E3">
            <w:r>
              <w:lastRenderedPageBreak/>
              <w:t>1.1. Darba aizsardzības organizatoriskās prasības darbam elektroietaisēs.</w:t>
            </w:r>
          </w:p>
          <w:p w14:paraId="227C0394" w14:textId="77777777" w:rsidR="006C5AF9" w:rsidRDefault="006C5AF9"/>
          <w:p w14:paraId="0AA21385" w14:textId="77777777" w:rsidR="006C5AF9" w:rsidRDefault="00B107E3">
            <w:r>
              <w:t>(10% no moduļa kopējā apjoma)</w:t>
            </w:r>
          </w:p>
        </w:tc>
        <w:tc>
          <w:tcPr>
            <w:tcW w:w="2099" w:type="dxa"/>
            <w:shd w:val="clear" w:color="auto" w:fill="auto"/>
          </w:tcPr>
          <w:p w14:paraId="06D38520" w14:textId="77777777" w:rsidR="006C5AF9" w:rsidRDefault="00B107E3">
            <w:pPr>
              <w:rPr>
                <w:b/>
              </w:rPr>
            </w:pPr>
            <w:r>
              <w:t>1.1.1. Specifiskie riska faktori elektroietaisēs.</w:t>
            </w:r>
          </w:p>
        </w:tc>
        <w:tc>
          <w:tcPr>
            <w:tcW w:w="1916" w:type="dxa"/>
            <w:shd w:val="clear" w:color="auto" w:fill="auto"/>
          </w:tcPr>
          <w:p w14:paraId="7BA6CBC0" w14:textId="77777777" w:rsidR="006C5AF9" w:rsidRDefault="00B107E3">
            <w:pPr>
              <w:rPr>
                <w:b/>
              </w:rPr>
            </w:pPr>
            <w:r>
              <w:t>Identificē specifiskos riska faktorus elektroietaisēs.</w:t>
            </w:r>
          </w:p>
        </w:tc>
        <w:tc>
          <w:tcPr>
            <w:tcW w:w="2013" w:type="dxa"/>
            <w:shd w:val="clear" w:color="auto" w:fill="auto"/>
          </w:tcPr>
          <w:p w14:paraId="48E38E9E" w14:textId="77777777" w:rsidR="006C5AF9" w:rsidRDefault="00B107E3">
            <w:pPr>
              <w:rPr>
                <w:b/>
              </w:rPr>
            </w:pPr>
            <w:r>
              <w:t>Izvērtē specifiskos riska faktorus elektroietaisēs un analizē riska faktoru sekas.</w:t>
            </w:r>
          </w:p>
        </w:tc>
        <w:tc>
          <w:tcPr>
            <w:tcW w:w="1671" w:type="dxa"/>
            <w:shd w:val="clear" w:color="auto" w:fill="auto"/>
          </w:tcPr>
          <w:p w14:paraId="5CE325A1" w14:textId="77777777" w:rsidR="006C5AF9" w:rsidRDefault="00B107E3">
            <w:pPr>
              <w:rPr>
                <w:b/>
              </w:rPr>
            </w:pPr>
            <w:r>
              <w:t>Mācību filmu, videomateriālu skatīšanās un apspriešana.</w:t>
            </w:r>
          </w:p>
        </w:tc>
        <w:tc>
          <w:tcPr>
            <w:tcW w:w="2389" w:type="dxa"/>
            <w:shd w:val="clear" w:color="auto" w:fill="auto"/>
          </w:tcPr>
          <w:p w14:paraId="1127705A" w14:textId="77777777" w:rsidR="006C5AF9" w:rsidRDefault="00B107E3">
            <w:pPr>
              <w:rPr>
                <w:b/>
              </w:rPr>
            </w:pPr>
            <w:r>
              <w:t>Izglītojamie analizē situācijas un diskutē par riska faktoriem elektroietaisēs un to sekām.</w:t>
            </w:r>
          </w:p>
        </w:tc>
      </w:tr>
      <w:tr w:rsidR="006C5AF9" w14:paraId="5760680F" w14:textId="77777777">
        <w:tc>
          <w:tcPr>
            <w:tcW w:w="2002" w:type="dxa"/>
            <w:vMerge/>
            <w:shd w:val="clear" w:color="auto" w:fill="auto"/>
          </w:tcPr>
          <w:p w14:paraId="7C1E8C7F" w14:textId="77777777" w:rsidR="006C5AF9" w:rsidRDefault="006C5AF9">
            <w:pPr>
              <w:widowControl w:val="0"/>
              <w:pBdr>
                <w:top w:val="nil"/>
                <w:left w:val="nil"/>
                <w:bottom w:val="nil"/>
                <w:right w:val="nil"/>
                <w:between w:val="nil"/>
              </w:pBdr>
              <w:spacing w:line="276" w:lineRule="auto"/>
              <w:rPr>
                <w:b/>
              </w:rPr>
            </w:pPr>
          </w:p>
        </w:tc>
        <w:tc>
          <w:tcPr>
            <w:tcW w:w="1903" w:type="dxa"/>
            <w:vMerge/>
            <w:shd w:val="clear" w:color="auto" w:fill="auto"/>
          </w:tcPr>
          <w:p w14:paraId="3B00F1D4" w14:textId="77777777" w:rsidR="006C5AF9" w:rsidRDefault="006C5AF9">
            <w:pPr>
              <w:rPr>
                <w:b/>
              </w:rPr>
            </w:pPr>
          </w:p>
          <w:p w14:paraId="2E4A1813" w14:textId="77777777" w:rsidR="006C5AF9" w:rsidRDefault="006C5AF9">
            <w:pPr>
              <w:rPr>
                <w:b/>
              </w:rPr>
            </w:pPr>
          </w:p>
        </w:tc>
        <w:tc>
          <w:tcPr>
            <w:tcW w:w="2099" w:type="dxa"/>
            <w:vMerge w:val="restart"/>
            <w:shd w:val="clear" w:color="auto" w:fill="auto"/>
          </w:tcPr>
          <w:p w14:paraId="6B8A645F" w14:textId="77777777" w:rsidR="006C5AF9" w:rsidRDefault="00B107E3">
            <w:pPr>
              <w:rPr>
                <w:b/>
              </w:rPr>
            </w:pPr>
            <w:r>
              <w:t>1.1.2. Organizatoriskie pasākumi drošai darba veikšana elektroietaisēs.</w:t>
            </w:r>
          </w:p>
        </w:tc>
        <w:tc>
          <w:tcPr>
            <w:tcW w:w="1916" w:type="dxa"/>
            <w:vMerge w:val="restart"/>
            <w:shd w:val="clear" w:color="auto" w:fill="auto"/>
          </w:tcPr>
          <w:p w14:paraId="373977B0" w14:textId="77777777" w:rsidR="006C5AF9" w:rsidRDefault="00B107E3">
            <w:pPr>
              <w:rPr>
                <w:b/>
              </w:rPr>
            </w:pPr>
            <w:r>
              <w:t>Piemēro organizatoriskos pasākumus drošai darba veikšanai elektroietaisēs.</w:t>
            </w:r>
          </w:p>
        </w:tc>
        <w:tc>
          <w:tcPr>
            <w:tcW w:w="2013" w:type="dxa"/>
            <w:vMerge w:val="restart"/>
            <w:shd w:val="clear" w:color="auto" w:fill="auto"/>
          </w:tcPr>
          <w:p w14:paraId="32B1796C" w14:textId="77777777" w:rsidR="006C5AF9" w:rsidRDefault="00B107E3">
            <w:pPr>
              <w:rPr>
                <w:b/>
              </w:rPr>
            </w:pPr>
            <w:r>
              <w:t>Piemēro un pamato organizatoriskos pasākumus drošai darba veikšanai elektroietaisēs.</w:t>
            </w:r>
          </w:p>
        </w:tc>
        <w:tc>
          <w:tcPr>
            <w:tcW w:w="1671" w:type="dxa"/>
            <w:shd w:val="clear" w:color="auto" w:fill="auto"/>
          </w:tcPr>
          <w:p w14:paraId="5D8BFFF2" w14:textId="77777777" w:rsidR="006C5AF9" w:rsidRDefault="00B107E3">
            <w:r>
              <w:t>Darbs ar tekstu.</w:t>
            </w:r>
          </w:p>
        </w:tc>
        <w:tc>
          <w:tcPr>
            <w:tcW w:w="2389" w:type="dxa"/>
            <w:shd w:val="clear" w:color="auto" w:fill="auto"/>
          </w:tcPr>
          <w:p w14:paraId="5EE6CD57" w14:textId="77777777" w:rsidR="006C5AF9" w:rsidRDefault="00B107E3">
            <w:pPr>
              <w:rPr>
                <w:b/>
              </w:rPr>
            </w:pPr>
            <w:r>
              <w:t>Izglītojamie apkopo informāciju par darba organizēšanas kārtību elektroietaisēs, sagatavo prezentāciju un diskutē par darba organizēšanas kārtības nozīmi.</w:t>
            </w:r>
          </w:p>
        </w:tc>
      </w:tr>
      <w:tr w:rsidR="006C5AF9" w14:paraId="28D03988" w14:textId="77777777">
        <w:tc>
          <w:tcPr>
            <w:tcW w:w="2002" w:type="dxa"/>
            <w:vMerge/>
            <w:shd w:val="clear" w:color="auto" w:fill="auto"/>
          </w:tcPr>
          <w:p w14:paraId="2884DF0B" w14:textId="77777777" w:rsidR="006C5AF9" w:rsidRDefault="006C5AF9">
            <w:pPr>
              <w:widowControl w:val="0"/>
              <w:pBdr>
                <w:top w:val="nil"/>
                <w:left w:val="nil"/>
                <w:bottom w:val="nil"/>
                <w:right w:val="nil"/>
                <w:between w:val="nil"/>
              </w:pBdr>
              <w:spacing w:line="276" w:lineRule="auto"/>
              <w:rPr>
                <w:b/>
              </w:rPr>
            </w:pPr>
          </w:p>
        </w:tc>
        <w:tc>
          <w:tcPr>
            <w:tcW w:w="1903" w:type="dxa"/>
            <w:vMerge/>
            <w:shd w:val="clear" w:color="auto" w:fill="auto"/>
          </w:tcPr>
          <w:p w14:paraId="0C6D6970" w14:textId="77777777" w:rsidR="006C5AF9" w:rsidRDefault="006C5AF9">
            <w:pPr>
              <w:widowControl w:val="0"/>
              <w:pBdr>
                <w:top w:val="nil"/>
                <w:left w:val="nil"/>
                <w:bottom w:val="nil"/>
                <w:right w:val="nil"/>
                <w:between w:val="nil"/>
              </w:pBdr>
              <w:spacing w:line="276" w:lineRule="auto"/>
              <w:rPr>
                <w:b/>
              </w:rPr>
            </w:pPr>
          </w:p>
        </w:tc>
        <w:tc>
          <w:tcPr>
            <w:tcW w:w="2099" w:type="dxa"/>
            <w:vMerge/>
            <w:shd w:val="clear" w:color="auto" w:fill="auto"/>
          </w:tcPr>
          <w:p w14:paraId="5C72A941" w14:textId="77777777" w:rsidR="006C5AF9" w:rsidRDefault="006C5AF9">
            <w:pPr>
              <w:widowControl w:val="0"/>
              <w:pBdr>
                <w:top w:val="nil"/>
                <w:left w:val="nil"/>
                <w:bottom w:val="nil"/>
                <w:right w:val="nil"/>
                <w:between w:val="nil"/>
              </w:pBdr>
              <w:spacing w:line="276" w:lineRule="auto"/>
              <w:rPr>
                <w:b/>
              </w:rPr>
            </w:pPr>
          </w:p>
        </w:tc>
        <w:tc>
          <w:tcPr>
            <w:tcW w:w="1916" w:type="dxa"/>
            <w:vMerge/>
            <w:shd w:val="clear" w:color="auto" w:fill="auto"/>
          </w:tcPr>
          <w:p w14:paraId="35D40BF7" w14:textId="77777777" w:rsidR="006C5AF9" w:rsidRDefault="006C5AF9">
            <w:pPr>
              <w:widowControl w:val="0"/>
              <w:pBdr>
                <w:top w:val="nil"/>
                <w:left w:val="nil"/>
                <w:bottom w:val="nil"/>
                <w:right w:val="nil"/>
                <w:between w:val="nil"/>
              </w:pBdr>
              <w:spacing w:line="276" w:lineRule="auto"/>
              <w:rPr>
                <w:b/>
              </w:rPr>
            </w:pPr>
          </w:p>
        </w:tc>
        <w:tc>
          <w:tcPr>
            <w:tcW w:w="2013" w:type="dxa"/>
            <w:vMerge/>
            <w:shd w:val="clear" w:color="auto" w:fill="auto"/>
          </w:tcPr>
          <w:p w14:paraId="22DBC50B" w14:textId="77777777" w:rsidR="006C5AF9" w:rsidRDefault="006C5AF9">
            <w:pPr>
              <w:rPr>
                <w:b/>
              </w:rPr>
            </w:pPr>
          </w:p>
          <w:p w14:paraId="64230751" w14:textId="77777777" w:rsidR="006C5AF9" w:rsidRDefault="006C5AF9">
            <w:pPr>
              <w:rPr>
                <w:b/>
              </w:rPr>
            </w:pPr>
          </w:p>
          <w:p w14:paraId="2EDCA3D7" w14:textId="77777777" w:rsidR="006C5AF9" w:rsidRDefault="006C5AF9">
            <w:pPr>
              <w:rPr>
                <w:b/>
              </w:rPr>
            </w:pPr>
          </w:p>
          <w:p w14:paraId="61863AC8" w14:textId="77777777" w:rsidR="006C5AF9" w:rsidRDefault="006C5AF9">
            <w:pPr>
              <w:rPr>
                <w:b/>
              </w:rPr>
            </w:pPr>
          </w:p>
          <w:p w14:paraId="7589F607" w14:textId="77777777" w:rsidR="006C5AF9" w:rsidRDefault="006C5AF9">
            <w:pPr>
              <w:rPr>
                <w:b/>
              </w:rPr>
            </w:pPr>
          </w:p>
        </w:tc>
        <w:tc>
          <w:tcPr>
            <w:tcW w:w="1671" w:type="dxa"/>
            <w:shd w:val="clear" w:color="auto" w:fill="auto"/>
          </w:tcPr>
          <w:p w14:paraId="48B04F8C" w14:textId="77777777" w:rsidR="006C5AF9" w:rsidRDefault="00B107E3">
            <w:pPr>
              <w:rPr>
                <w:b/>
              </w:rPr>
            </w:pPr>
            <w:r>
              <w:t>Lomu spēle.</w:t>
            </w:r>
          </w:p>
        </w:tc>
        <w:tc>
          <w:tcPr>
            <w:tcW w:w="2389" w:type="dxa"/>
            <w:shd w:val="clear" w:color="auto" w:fill="auto"/>
          </w:tcPr>
          <w:p w14:paraId="2EE88201" w14:textId="77777777" w:rsidR="006C5AF9" w:rsidRDefault="00B107E3">
            <w:pPr>
              <w:rPr>
                <w:b/>
              </w:rPr>
            </w:pPr>
            <w:r>
              <w:t>Izglītojamie atveido lomās darba organizēšanas situācijas elektroietaisēs un pamato savu rīcību.</w:t>
            </w:r>
          </w:p>
        </w:tc>
      </w:tr>
      <w:tr w:rsidR="006C5AF9" w14:paraId="36DB6FCA" w14:textId="77777777">
        <w:tc>
          <w:tcPr>
            <w:tcW w:w="2002" w:type="dxa"/>
            <w:vMerge/>
            <w:shd w:val="clear" w:color="auto" w:fill="auto"/>
          </w:tcPr>
          <w:p w14:paraId="573BCFBA" w14:textId="77777777" w:rsidR="006C5AF9" w:rsidRDefault="006C5AF9">
            <w:pPr>
              <w:widowControl w:val="0"/>
              <w:pBdr>
                <w:top w:val="nil"/>
                <w:left w:val="nil"/>
                <w:bottom w:val="nil"/>
                <w:right w:val="nil"/>
                <w:between w:val="nil"/>
              </w:pBdr>
              <w:spacing w:line="276" w:lineRule="auto"/>
              <w:rPr>
                <w:b/>
              </w:rPr>
            </w:pPr>
          </w:p>
        </w:tc>
        <w:tc>
          <w:tcPr>
            <w:tcW w:w="1903" w:type="dxa"/>
            <w:vMerge/>
            <w:shd w:val="clear" w:color="auto" w:fill="auto"/>
          </w:tcPr>
          <w:p w14:paraId="2C9CEAB0" w14:textId="77777777" w:rsidR="006C5AF9" w:rsidRDefault="006C5AF9">
            <w:pPr>
              <w:rPr>
                <w:b/>
              </w:rPr>
            </w:pPr>
          </w:p>
          <w:p w14:paraId="1AE42CCB" w14:textId="77777777" w:rsidR="006C5AF9" w:rsidRDefault="006C5AF9">
            <w:pPr>
              <w:rPr>
                <w:b/>
              </w:rPr>
            </w:pPr>
          </w:p>
        </w:tc>
        <w:tc>
          <w:tcPr>
            <w:tcW w:w="2099" w:type="dxa"/>
            <w:shd w:val="clear" w:color="auto" w:fill="auto"/>
          </w:tcPr>
          <w:p w14:paraId="3E972CD5" w14:textId="77777777" w:rsidR="006C5AF9" w:rsidRDefault="00B107E3">
            <w:pPr>
              <w:rPr>
                <w:b/>
              </w:rPr>
            </w:pPr>
            <w:r>
              <w:t>1.1.3. Rīcība darba aizsardzības instrukciju izpildes neiespējamības un pārkāpumu gadījumā.</w:t>
            </w:r>
          </w:p>
        </w:tc>
        <w:tc>
          <w:tcPr>
            <w:tcW w:w="1916" w:type="dxa"/>
            <w:shd w:val="clear" w:color="auto" w:fill="auto"/>
          </w:tcPr>
          <w:p w14:paraId="489FACFD" w14:textId="77777777" w:rsidR="006C5AF9" w:rsidRDefault="00B107E3">
            <w:pPr>
              <w:rPr>
                <w:b/>
              </w:rPr>
            </w:pPr>
            <w:r>
              <w:t>Rīkojas, sekojot darbu vadītāja norādījumiem, darba aizsardzības instrukciju izpildes neiespējamības un pārkāpumu gadījumā.</w:t>
            </w:r>
          </w:p>
        </w:tc>
        <w:tc>
          <w:tcPr>
            <w:tcW w:w="2013" w:type="dxa"/>
            <w:shd w:val="clear" w:color="auto" w:fill="auto"/>
          </w:tcPr>
          <w:p w14:paraId="30BC35EF" w14:textId="77777777" w:rsidR="006C5AF9" w:rsidRDefault="00B107E3">
            <w:pPr>
              <w:rPr>
                <w:b/>
              </w:rPr>
            </w:pPr>
            <w:r>
              <w:t>Patstāvīgi izvērtē situāciju un rīkojas atbilstoši noteikumiem darba aizsardzības instrukciju izpildes neiespējamības un pārkāpumu gadījumā.</w:t>
            </w:r>
          </w:p>
        </w:tc>
        <w:tc>
          <w:tcPr>
            <w:tcW w:w="1671" w:type="dxa"/>
            <w:shd w:val="clear" w:color="auto" w:fill="auto"/>
          </w:tcPr>
          <w:p w14:paraId="3F6DEB5D" w14:textId="77777777" w:rsidR="006C5AF9" w:rsidRDefault="00B107E3">
            <w:pPr>
              <w:rPr>
                <w:b/>
              </w:rPr>
            </w:pPr>
            <w:r>
              <w:t>Situāciju modelēšana.</w:t>
            </w:r>
          </w:p>
        </w:tc>
        <w:tc>
          <w:tcPr>
            <w:tcW w:w="2389" w:type="dxa"/>
            <w:shd w:val="clear" w:color="auto" w:fill="auto"/>
          </w:tcPr>
          <w:p w14:paraId="76EB2AF2" w14:textId="77777777" w:rsidR="006C5AF9" w:rsidRDefault="00B107E3">
            <w:pPr>
              <w:rPr>
                <w:b/>
              </w:rPr>
            </w:pPr>
            <w:r>
              <w:t>Izglītojamie vai izglītojamo grupa pēc iepriekš dotā apraksta vai plāna modelē reālas darba aizsardzības instrukciju izpildes neiespējamības un pārkāpumu situācijas, tās prezentē citiem, pamatojot savu viedokli.</w:t>
            </w:r>
          </w:p>
        </w:tc>
      </w:tr>
      <w:tr w:rsidR="006C5AF9" w14:paraId="7AB59C29" w14:textId="77777777">
        <w:tc>
          <w:tcPr>
            <w:tcW w:w="2002" w:type="dxa"/>
            <w:vMerge w:val="restart"/>
            <w:shd w:val="clear" w:color="auto" w:fill="auto"/>
          </w:tcPr>
          <w:p w14:paraId="1B5C6530" w14:textId="77777777" w:rsidR="006C5AF9" w:rsidRDefault="00B107E3">
            <w:r>
              <w:lastRenderedPageBreak/>
              <w:t>2. Spēj: izpildīt darba aizsardzības tehniskās prasības darbam pie atslēgta sprieguma.</w:t>
            </w:r>
          </w:p>
          <w:p w14:paraId="42A29CE2" w14:textId="77777777" w:rsidR="006C5AF9" w:rsidRDefault="006C5AF9"/>
          <w:p w14:paraId="736957A6" w14:textId="77777777" w:rsidR="006C5AF9" w:rsidRDefault="00B107E3">
            <w:r>
              <w:t>Zina: darba vietas pie atslēgta sprieguma sagatavošanas tehniskos pasākumus un to izpildes secību.</w:t>
            </w:r>
          </w:p>
          <w:p w14:paraId="2B547B6F" w14:textId="77777777" w:rsidR="006C5AF9" w:rsidRDefault="006C5AF9"/>
          <w:p w14:paraId="63101C2D" w14:textId="77777777" w:rsidR="006C5AF9" w:rsidRDefault="00B107E3">
            <w:pPr>
              <w:rPr>
                <w:b/>
              </w:rPr>
            </w:pPr>
            <w:r>
              <w:t>Izprot: darba vietas pie atslēgta sprieguma sagatavošanas tehnisko pasākumu nozīmi drošai elektrotehnisko darbu veikšanai.</w:t>
            </w:r>
          </w:p>
        </w:tc>
        <w:tc>
          <w:tcPr>
            <w:tcW w:w="1903" w:type="dxa"/>
            <w:vMerge w:val="restart"/>
            <w:shd w:val="clear" w:color="auto" w:fill="auto"/>
          </w:tcPr>
          <w:p w14:paraId="7C15D5CB" w14:textId="77777777" w:rsidR="006C5AF9" w:rsidRDefault="00B107E3">
            <w:r>
              <w:t>2.1. Darba aizsardzības tehniskās prasības darbam pie atslēgta sprieguma.</w:t>
            </w:r>
          </w:p>
          <w:p w14:paraId="6CB7B8B7" w14:textId="77777777" w:rsidR="006C5AF9" w:rsidRDefault="006C5AF9"/>
          <w:p w14:paraId="5F363AF1" w14:textId="77777777" w:rsidR="006C5AF9" w:rsidRDefault="00B107E3">
            <w:r>
              <w:t>(10% no moduļa kopējā apjoma)</w:t>
            </w:r>
          </w:p>
        </w:tc>
        <w:tc>
          <w:tcPr>
            <w:tcW w:w="2099" w:type="dxa"/>
            <w:shd w:val="clear" w:color="auto" w:fill="auto"/>
          </w:tcPr>
          <w:p w14:paraId="3E801022" w14:textId="77777777" w:rsidR="006C5AF9" w:rsidRDefault="00B107E3">
            <w:pPr>
              <w:rPr>
                <w:b/>
              </w:rPr>
            </w:pPr>
            <w:r>
              <w:t>2.1.1. Tehniskie pasākumi drošai darba veikšanai pie atslēgta sprieguma.</w:t>
            </w:r>
          </w:p>
        </w:tc>
        <w:tc>
          <w:tcPr>
            <w:tcW w:w="1916" w:type="dxa"/>
            <w:shd w:val="clear" w:color="auto" w:fill="auto"/>
          </w:tcPr>
          <w:p w14:paraId="51F7C75C" w14:textId="77777777" w:rsidR="006C5AF9" w:rsidRDefault="00B107E3">
            <w:pPr>
              <w:rPr>
                <w:b/>
              </w:rPr>
            </w:pPr>
            <w:r>
              <w:t>Izpilda darba aizsardzības tehniskos pasākumus drošai darba veikšanai pie atslēgta sprieguma.</w:t>
            </w:r>
          </w:p>
        </w:tc>
        <w:tc>
          <w:tcPr>
            <w:tcW w:w="2013" w:type="dxa"/>
            <w:shd w:val="clear" w:color="auto" w:fill="auto"/>
          </w:tcPr>
          <w:p w14:paraId="29A7FA8D" w14:textId="77777777" w:rsidR="006C5AF9" w:rsidRDefault="00B107E3">
            <w:pPr>
              <w:rPr>
                <w:b/>
              </w:rPr>
            </w:pPr>
            <w:r>
              <w:t>Izpilda un pamato darba aizsardzības tehniskos pasākumus drošai darba veikšanai pie atslēgta sprieguma.</w:t>
            </w:r>
          </w:p>
        </w:tc>
        <w:tc>
          <w:tcPr>
            <w:tcW w:w="1671" w:type="dxa"/>
            <w:shd w:val="clear" w:color="auto" w:fill="auto"/>
          </w:tcPr>
          <w:p w14:paraId="2C43BCCE" w14:textId="77777777" w:rsidR="006C5AF9" w:rsidRDefault="00B107E3">
            <w:r>
              <w:t>Mācību filmu, videomateriālu skatīšanās un apspriešana.</w:t>
            </w:r>
          </w:p>
        </w:tc>
        <w:tc>
          <w:tcPr>
            <w:tcW w:w="2389" w:type="dxa"/>
            <w:shd w:val="clear" w:color="auto" w:fill="auto"/>
          </w:tcPr>
          <w:p w14:paraId="3DAEEC8C" w14:textId="77777777" w:rsidR="006C5AF9" w:rsidRDefault="00B107E3">
            <w:pPr>
              <w:rPr>
                <w:b/>
              </w:rPr>
            </w:pPr>
            <w:r>
              <w:t>Izglītojamie analizē situācijas un diskutē par darba aizsardzības tehniskajām prasībām un to neievērošanas sekām.</w:t>
            </w:r>
          </w:p>
        </w:tc>
      </w:tr>
      <w:tr w:rsidR="006C5AF9" w14:paraId="390E25BD" w14:textId="77777777">
        <w:tc>
          <w:tcPr>
            <w:tcW w:w="2002" w:type="dxa"/>
            <w:vMerge/>
            <w:shd w:val="clear" w:color="auto" w:fill="auto"/>
          </w:tcPr>
          <w:p w14:paraId="2434C0EA" w14:textId="77777777" w:rsidR="006C5AF9" w:rsidRDefault="006C5AF9">
            <w:pPr>
              <w:widowControl w:val="0"/>
              <w:pBdr>
                <w:top w:val="nil"/>
                <w:left w:val="nil"/>
                <w:bottom w:val="nil"/>
                <w:right w:val="nil"/>
                <w:between w:val="nil"/>
              </w:pBdr>
              <w:spacing w:line="276" w:lineRule="auto"/>
              <w:rPr>
                <w:b/>
              </w:rPr>
            </w:pPr>
          </w:p>
        </w:tc>
        <w:tc>
          <w:tcPr>
            <w:tcW w:w="1903" w:type="dxa"/>
            <w:vMerge/>
            <w:shd w:val="clear" w:color="auto" w:fill="auto"/>
          </w:tcPr>
          <w:p w14:paraId="16D999C4" w14:textId="77777777" w:rsidR="006C5AF9" w:rsidRDefault="006C5AF9">
            <w:pPr>
              <w:rPr>
                <w:b/>
              </w:rPr>
            </w:pPr>
          </w:p>
          <w:p w14:paraId="34ECB5FE" w14:textId="77777777" w:rsidR="006C5AF9" w:rsidRDefault="006C5AF9">
            <w:pPr>
              <w:rPr>
                <w:b/>
              </w:rPr>
            </w:pPr>
          </w:p>
        </w:tc>
        <w:tc>
          <w:tcPr>
            <w:tcW w:w="2099" w:type="dxa"/>
            <w:vMerge w:val="restart"/>
            <w:shd w:val="clear" w:color="auto" w:fill="auto"/>
          </w:tcPr>
          <w:p w14:paraId="780E972E" w14:textId="77777777" w:rsidR="006C5AF9" w:rsidRDefault="00B107E3">
            <w:pPr>
              <w:rPr>
                <w:b/>
              </w:rPr>
            </w:pPr>
            <w:r>
              <w:t>2.1.2. Darba vietas pie atslēgta sprieguma sagatavošanas tehniskie pasākumi un to izpildes secība.</w:t>
            </w:r>
          </w:p>
        </w:tc>
        <w:tc>
          <w:tcPr>
            <w:tcW w:w="1916" w:type="dxa"/>
            <w:vMerge w:val="restart"/>
            <w:shd w:val="clear" w:color="auto" w:fill="auto"/>
          </w:tcPr>
          <w:p w14:paraId="62CAAB9B" w14:textId="77777777" w:rsidR="006C5AF9" w:rsidRDefault="00B107E3">
            <w:pPr>
              <w:rPr>
                <w:b/>
              </w:rPr>
            </w:pPr>
            <w:r>
              <w:t>Izpilda darba vietas pie atslēgta sprieguma sagatavošanas tehniskos pasākumus.</w:t>
            </w:r>
          </w:p>
        </w:tc>
        <w:tc>
          <w:tcPr>
            <w:tcW w:w="2013" w:type="dxa"/>
            <w:vMerge w:val="restart"/>
            <w:shd w:val="clear" w:color="auto" w:fill="auto"/>
          </w:tcPr>
          <w:p w14:paraId="142648BB" w14:textId="77777777" w:rsidR="006C5AF9" w:rsidRDefault="00B107E3">
            <w:pPr>
              <w:rPr>
                <w:b/>
              </w:rPr>
            </w:pPr>
            <w:r>
              <w:t>Izpilda un pamato darba vietas pie atslēgta sprieguma sagatavošanas tehniskos pasākumus.</w:t>
            </w:r>
          </w:p>
        </w:tc>
        <w:tc>
          <w:tcPr>
            <w:tcW w:w="1671" w:type="dxa"/>
            <w:shd w:val="clear" w:color="auto" w:fill="auto"/>
          </w:tcPr>
          <w:p w14:paraId="1BC0E53C" w14:textId="77777777" w:rsidR="006C5AF9" w:rsidRDefault="00B107E3">
            <w:r>
              <w:t>Darbs ar tekstu.</w:t>
            </w:r>
          </w:p>
        </w:tc>
        <w:tc>
          <w:tcPr>
            <w:tcW w:w="2389" w:type="dxa"/>
            <w:shd w:val="clear" w:color="auto" w:fill="auto"/>
          </w:tcPr>
          <w:p w14:paraId="5226E438" w14:textId="77777777" w:rsidR="006C5AF9" w:rsidRDefault="00B107E3">
            <w:r>
              <w:t>Izglītojamie apkopo informāciju par darba vietas pie atslēgta sprieguma sagatavošanas tehniskajiem pasākumiem, sagatavo prezentāciju un diskutē par darba vietas sagatavošanas nozīmi.</w:t>
            </w:r>
          </w:p>
        </w:tc>
      </w:tr>
      <w:tr w:rsidR="006C5AF9" w14:paraId="68198C0F" w14:textId="77777777">
        <w:tc>
          <w:tcPr>
            <w:tcW w:w="2002" w:type="dxa"/>
            <w:vMerge/>
            <w:shd w:val="clear" w:color="auto" w:fill="auto"/>
          </w:tcPr>
          <w:p w14:paraId="6ECAA4FD"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6F287C3D" w14:textId="77777777" w:rsidR="006C5AF9" w:rsidRDefault="006C5AF9">
            <w:pPr>
              <w:widowControl w:val="0"/>
              <w:pBdr>
                <w:top w:val="nil"/>
                <w:left w:val="nil"/>
                <w:bottom w:val="nil"/>
                <w:right w:val="nil"/>
                <w:between w:val="nil"/>
              </w:pBdr>
              <w:spacing w:line="276" w:lineRule="auto"/>
            </w:pPr>
          </w:p>
        </w:tc>
        <w:tc>
          <w:tcPr>
            <w:tcW w:w="2099" w:type="dxa"/>
            <w:vMerge/>
            <w:shd w:val="clear" w:color="auto" w:fill="auto"/>
          </w:tcPr>
          <w:p w14:paraId="7F331396" w14:textId="77777777" w:rsidR="006C5AF9" w:rsidRDefault="006C5AF9">
            <w:pPr>
              <w:widowControl w:val="0"/>
              <w:pBdr>
                <w:top w:val="nil"/>
                <w:left w:val="nil"/>
                <w:bottom w:val="nil"/>
                <w:right w:val="nil"/>
                <w:between w:val="nil"/>
              </w:pBdr>
              <w:spacing w:line="276" w:lineRule="auto"/>
            </w:pPr>
          </w:p>
        </w:tc>
        <w:tc>
          <w:tcPr>
            <w:tcW w:w="1916" w:type="dxa"/>
            <w:vMerge/>
            <w:shd w:val="clear" w:color="auto" w:fill="auto"/>
          </w:tcPr>
          <w:p w14:paraId="65836331" w14:textId="77777777" w:rsidR="006C5AF9" w:rsidRDefault="006C5AF9">
            <w:pPr>
              <w:widowControl w:val="0"/>
              <w:pBdr>
                <w:top w:val="nil"/>
                <w:left w:val="nil"/>
                <w:bottom w:val="nil"/>
                <w:right w:val="nil"/>
                <w:between w:val="nil"/>
              </w:pBdr>
              <w:spacing w:line="276" w:lineRule="auto"/>
            </w:pPr>
          </w:p>
        </w:tc>
        <w:tc>
          <w:tcPr>
            <w:tcW w:w="2013" w:type="dxa"/>
            <w:vMerge/>
            <w:shd w:val="clear" w:color="auto" w:fill="auto"/>
          </w:tcPr>
          <w:p w14:paraId="7C8138D2" w14:textId="77777777" w:rsidR="006C5AF9" w:rsidRDefault="006C5AF9">
            <w:pPr>
              <w:rPr>
                <w:b/>
              </w:rPr>
            </w:pPr>
          </w:p>
          <w:p w14:paraId="046DD152" w14:textId="77777777" w:rsidR="006C5AF9" w:rsidRDefault="006C5AF9">
            <w:pPr>
              <w:rPr>
                <w:b/>
              </w:rPr>
            </w:pPr>
          </w:p>
          <w:p w14:paraId="0403E22D" w14:textId="77777777" w:rsidR="006C5AF9" w:rsidRDefault="006C5AF9">
            <w:pPr>
              <w:rPr>
                <w:b/>
              </w:rPr>
            </w:pPr>
          </w:p>
          <w:p w14:paraId="24089258" w14:textId="77777777" w:rsidR="006C5AF9" w:rsidRDefault="006C5AF9">
            <w:pPr>
              <w:rPr>
                <w:b/>
              </w:rPr>
            </w:pPr>
          </w:p>
          <w:p w14:paraId="77E30412" w14:textId="77777777" w:rsidR="006C5AF9" w:rsidRDefault="006C5AF9">
            <w:pPr>
              <w:rPr>
                <w:b/>
              </w:rPr>
            </w:pPr>
          </w:p>
        </w:tc>
        <w:tc>
          <w:tcPr>
            <w:tcW w:w="1671" w:type="dxa"/>
            <w:shd w:val="clear" w:color="auto" w:fill="auto"/>
          </w:tcPr>
          <w:p w14:paraId="5B201907" w14:textId="77777777" w:rsidR="006C5AF9" w:rsidRDefault="00B107E3">
            <w:pPr>
              <w:rPr>
                <w:b/>
              </w:rPr>
            </w:pPr>
            <w:r>
              <w:t>Praktiskais darbs.</w:t>
            </w:r>
          </w:p>
        </w:tc>
        <w:tc>
          <w:tcPr>
            <w:tcW w:w="2389" w:type="dxa"/>
            <w:shd w:val="clear" w:color="auto" w:fill="auto"/>
          </w:tcPr>
          <w:p w14:paraId="796D105C" w14:textId="77777777" w:rsidR="006C5AF9" w:rsidRDefault="00B107E3">
            <w:r>
              <w:t>Izglītojamie individuāli vai grupā sagatavo darba vietas pie atslēgta sprieguma reālā darba vidē (laboratorijā, darbnīcā, uzņēmumā).</w:t>
            </w:r>
          </w:p>
        </w:tc>
      </w:tr>
      <w:tr w:rsidR="006C5AF9" w14:paraId="3171FEA3" w14:textId="77777777">
        <w:tc>
          <w:tcPr>
            <w:tcW w:w="2002" w:type="dxa"/>
            <w:vMerge w:val="restart"/>
            <w:shd w:val="clear" w:color="auto" w:fill="auto"/>
          </w:tcPr>
          <w:p w14:paraId="371F185B" w14:textId="77777777" w:rsidR="006C5AF9" w:rsidRDefault="00B107E3">
            <w:r>
              <w:t>3. Spēj: atvienot elektroietaises no enerģijas avotiem.</w:t>
            </w:r>
          </w:p>
          <w:p w14:paraId="3EF62D08" w14:textId="77777777" w:rsidR="006C5AF9" w:rsidRDefault="006C5AF9"/>
          <w:p w14:paraId="052A5ACF" w14:textId="77777777" w:rsidR="006C5AF9" w:rsidRDefault="00B107E3">
            <w:r>
              <w:t xml:space="preserve">Zina: elektroietaises sprieguma avotus, </w:t>
            </w:r>
            <w:r>
              <w:lastRenderedPageBreak/>
              <w:t>komutācijas aparātu veidus un darbības principus, elektrisko ķēžu pārtraukumu izveidošanas metodes, tehniskās metodes pret komutācijas aparātu kļūdainu vai patvaļīgu ieslēgšanos, drošības zīmju izvietošanu.</w:t>
            </w:r>
          </w:p>
          <w:p w14:paraId="44EA74F1" w14:textId="77777777" w:rsidR="006C5AF9" w:rsidRDefault="006C5AF9"/>
          <w:p w14:paraId="71950ECD" w14:textId="77777777" w:rsidR="006C5AF9" w:rsidRDefault="00B107E3">
            <w:pPr>
              <w:rPr>
                <w:b/>
              </w:rPr>
            </w:pPr>
            <w:r>
              <w:t>Izprot: elektroietaises atvienošanas no enerģijas avotiem nepieciešamību drošai elektrotehnisko darbu veikšanai, elektriskās strāvas magnētiskā lauka iedarbību uz cilvēka organismu.</w:t>
            </w:r>
          </w:p>
        </w:tc>
        <w:tc>
          <w:tcPr>
            <w:tcW w:w="1903" w:type="dxa"/>
            <w:vMerge w:val="restart"/>
            <w:shd w:val="clear" w:color="auto" w:fill="auto"/>
          </w:tcPr>
          <w:p w14:paraId="7E65B2B9" w14:textId="77777777" w:rsidR="006C5AF9" w:rsidRDefault="00B107E3">
            <w:r>
              <w:lastRenderedPageBreak/>
              <w:t>3.1. Elektroietaišu atvienošana no enerģijas avotiem.</w:t>
            </w:r>
          </w:p>
          <w:p w14:paraId="1E8664E9" w14:textId="77777777" w:rsidR="006C5AF9" w:rsidRDefault="006C5AF9"/>
          <w:p w14:paraId="24DA024F" w14:textId="77777777" w:rsidR="006C5AF9" w:rsidRDefault="00B107E3">
            <w:pPr>
              <w:rPr>
                <w:b/>
              </w:rPr>
            </w:pPr>
            <w:r>
              <w:t>(10% no moduļa kopējā apjoma)</w:t>
            </w:r>
          </w:p>
        </w:tc>
        <w:tc>
          <w:tcPr>
            <w:tcW w:w="2099" w:type="dxa"/>
            <w:vMerge w:val="restart"/>
            <w:shd w:val="clear" w:color="auto" w:fill="auto"/>
          </w:tcPr>
          <w:p w14:paraId="5A9744FF" w14:textId="77777777" w:rsidR="006C5AF9" w:rsidRDefault="00B107E3">
            <w:r>
              <w:t>3.1.1. Komutācijas aparātu veidi un darbības principi.</w:t>
            </w:r>
          </w:p>
        </w:tc>
        <w:tc>
          <w:tcPr>
            <w:tcW w:w="1916" w:type="dxa"/>
            <w:vMerge w:val="restart"/>
            <w:shd w:val="clear" w:color="auto" w:fill="auto"/>
          </w:tcPr>
          <w:p w14:paraId="783EE298" w14:textId="77777777" w:rsidR="006C5AF9" w:rsidRDefault="00B107E3">
            <w:r>
              <w:t>Atpazīst komutācijas aparātus un nosauc to darbības principus.</w:t>
            </w:r>
          </w:p>
        </w:tc>
        <w:tc>
          <w:tcPr>
            <w:tcW w:w="2013" w:type="dxa"/>
            <w:vMerge w:val="restart"/>
            <w:shd w:val="clear" w:color="auto" w:fill="auto"/>
          </w:tcPr>
          <w:p w14:paraId="1F87DA01" w14:textId="77777777" w:rsidR="006C5AF9" w:rsidRDefault="00B107E3">
            <w:r>
              <w:t>Apraksta komutācijas aparātus un analizē to darbības principus.</w:t>
            </w:r>
          </w:p>
        </w:tc>
        <w:tc>
          <w:tcPr>
            <w:tcW w:w="1671" w:type="dxa"/>
            <w:shd w:val="clear" w:color="auto" w:fill="auto"/>
          </w:tcPr>
          <w:p w14:paraId="39C32AB6" w14:textId="77777777" w:rsidR="006C5AF9" w:rsidRDefault="00B107E3">
            <w:r>
              <w:t>Darbs ar tekstu.</w:t>
            </w:r>
          </w:p>
        </w:tc>
        <w:tc>
          <w:tcPr>
            <w:tcW w:w="2389" w:type="dxa"/>
            <w:shd w:val="clear" w:color="auto" w:fill="auto"/>
          </w:tcPr>
          <w:p w14:paraId="0F4A5380" w14:textId="77777777" w:rsidR="006C5AF9" w:rsidRDefault="00B107E3">
            <w:r>
              <w:t xml:space="preserve">Izglītojamie apkopo informāciju par komutācijas aparātu veidiem un darbības principiem, sagatavo prezentāciju un diskutē </w:t>
            </w:r>
            <w:r>
              <w:lastRenderedPageBreak/>
              <w:t>par komutācijas aparātu veidu atšķirībām.</w:t>
            </w:r>
          </w:p>
        </w:tc>
      </w:tr>
      <w:tr w:rsidR="006C5AF9" w14:paraId="65F0E647" w14:textId="77777777">
        <w:tc>
          <w:tcPr>
            <w:tcW w:w="2002" w:type="dxa"/>
            <w:vMerge/>
            <w:shd w:val="clear" w:color="auto" w:fill="auto"/>
          </w:tcPr>
          <w:p w14:paraId="7D428256"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7B8F1640" w14:textId="77777777" w:rsidR="006C5AF9" w:rsidRDefault="006C5AF9">
            <w:pPr>
              <w:widowControl w:val="0"/>
              <w:pBdr>
                <w:top w:val="nil"/>
                <w:left w:val="nil"/>
                <w:bottom w:val="nil"/>
                <w:right w:val="nil"/>
                <w:between w:val="nil"/>
              </w:pBdr>
              <w:spacing w:line="276" w:lineRule="auto"/>
            </w:pPr>
          </w:p>
        </w:tc>
        <w:tc>
          <w:tcPr>
            <w:tcW w:w="2099" w:type="dxa"/>
            <w:vMerge/>
            <w:shd w:val="clear" w:color="auto" w:fill="auto"/>
          </w:tcPr>
          <w:p w14:paraId="3B557C94" w14:textId="77777777" w:rsidR="006C5AF9" w:rsidRDefault="006C5AF9">
            <w:pPr>
              <w:widowControl w:val="0"/>
              <w:pBdr>
                <w:top w:val="nil"/>
                <w:left w:val="nil"/>
                <w:bottom w:val="nil"/>
                <w:right w:val="nil"/>
                <w:between w:val="nil"/>
              </w:pBdr>
              <w:spacing w:line="276" w:lineRule="auto"/>
            </w:pPr>
          </w:p>
        </w:tc>
        <w:tc>
          <w:tcPr>
            <w:tcW w:w="1916" w:type="dxa"/>
            <w:vMerge/>
            <w:shd w:val="clear" w:color="auto" w:fill="auto"/>
          </w:tcPr>
          <w:p w14:paraId="5998FFD3" w14:textId="77777777" w:rsidR="006C5AF9" w:rsidRDefault="006C5AF9">
            <w:pPr>
              <w:widowControl w:val="0"/>
              <w:pBdr>
                <w:top w:val="nil"/>
                <w:left w:val="nil"/>
                <w:bottom w:val="nil"/>
                <w:right w:val="nil"/>
                <w:between w:val="nil"/>
              </w:pBdr>
              <w:spacing w:line="276" w:lineRule="auto"/>
            </w:pPr>
          </w:p>
        </w:tc>
        <w:tc>
          <w:tcPr>
            <w:tcW w:w="2013" w:type="dxa"/>
            <w:vMerge/>
            <w:shd w:val="clear" w:color="auto" w:fill="auto"/>
          </w:tcPr>
          <w:p w14:paraId="5D9B151F" w14:textId="77777777" w:rsidR="006C5AF9" w:rsidRDefault="006C5AF9">
            <w:pPr>
              <w:rPr>
                <w:b/>
              </w:rPr>
            </w:pPr>
          </w:p>
          <w:p w14:paraId="21862D71" w14:textId="77777777" w:rsidR="006C5AF9" w:rsidRDefault="006C5AF9">
            <w:pPr>
              <w:rPr>
                <w:b/>
              </w:rPr>
            </w:pPr>
          </w:p>
          <w:p w14:paraId="338A0019" w14:textId="77777777" w:rsidR="006C5AF9" w:rsidRDefault="006C5AF9"/>
          <w:p w14:paraId="503293D3" w14:textId="77777777" w:rsidR="006C5AF9" w:rsidRDefault="006C5AF9"/>
          <w:p w14:paraId="3F5DF033" w14:textId="77777777" w:rsidR="006C5AF9" w:rsidRDefault="006C5AF9"/>
        </w:tc>
        <w:tc>
          <w:tcPr>
            <w:tcW w:w="1671" w:type="dxa"/>
            <w:shd w:val="clear" w:color="auto" w:fill="auto"/>
          </w:tcPr>
          <w:p w14:paraId="11D4B99C" w14:textId="77777777" w:rsidR="006C5AF9" w:rsidRDefault="00B107E3">
            <w:r>
              <w:t>Mācību filmu, videomateriālu skatīšanās un apspriešana.</w:t>
            </w:r>
          </w:p>
        </w:tc>
        <w:tc>
          <w:tcPr>
            <w:tcW w:w="2389" w:type="dxa"/>
            <w:shd w:val="clear" w:color="auto" w:fill="auto"/>
          </w:tcPr>
          <w:p w14:paraId="28E14A6C" w14:textId="77777777" w:rsidR="006C5AF9" w:rsidRDefault="00B107E3">
            <w:r>
              <w:t>Izglītojamie grupās apspriež mācību filmas par komutācijas aparātu veidiem un to darbības principiem, izdara secinājumus.</w:t>
            </w:r>
          </w:p>
        </w:tc>
      </w:tr>
      <w:tr w:rsidR="006C5AF9" w14:paraId="2C724687" w14:textId="77777777">
        <w:tc>
          <w:tcPr>
            <w:tcW w:w="2002" w:type="dxa"/>
            <w:vMerge/>
            <w:shd w:val="clear" w:color="auto" w:fill="auto"/>
          </w:tcPr>
          <w:p w14:paraId="65BF11D9"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6E1CACC9" w14:textId="77777777" w:rsidR="006C5AF9" w:rsidRDefault="006C5AF9">
            <w:pPr>
              <w:rPr>
                <w:b/>
              </w:rPr>
            </w:pPr>
          </w:p>
          <w:p w14:paraId="5D1D9DFE" w14:textId="77777777" w:rsidR="006C5AF9" w:rsidRDefault="006C5AF9">
            <w:pPr>
              <w:rPr>
                <w:b/>
              </w:rPr>
            </w:pPr>
          </w:p>
        </w:tc>
        <w:tc>
          <w:tcPr>
            <w:tcW w:w="2099" w:type="dxa"/>
            <w:vMerge w:val="restart"/>
            <w:shd w:val="clear" w:color="auto" w:fill="auto"/>
          </w:tcPr>
          <w:p w14:paraId="54430698" w14:textId="77777777" w:rsidR="006C5AF9" w:rsidRDefault="00B107E3">
            <w:r>
              <w:t>3.1.2. Elektrisko ķēžu pārtraukumu izveidošanas metodes.</w:t>
            </w:r>
          </w:p>
        </w:tc>
        <w:tc>
          <w:tcPr>
            <w:tcW w:w="1916" w:type="dxa"/>
            <w:vMerge w:val="restart"/>
            <w:shd w:val="clear" w:color="auto" w:fill="auto"/>
          </w:tcPr>
          <w:p w14:paraId="2A60CF95" w14:textId="77777777" w:rsidR="006C5AF9" w:rsidRDefault="00B107E3">
            <w:r>
              <w:t>Izveido elektrisko ķēžu pārtraukumu elektroietaises atvienošanai no enerģijas avotiem.</w:t>
            </w:r>
          </w:p>
        </w:tc>
        <w:tc>
          <w:tcPr>
            <w:tcW w:w="2013" w:type="dxa"/>
            <w:vMerge w:val="restart"/>
            <w:shd w:val="clear" w:color="auto" w:fill="auto"/>
          </w:tcPr>
          <w:p w14:paraId="5F086337" w14:textId="77777777" w:rsidR="006C5AF9" w:rsidRDefault="00B107E3">
            <w:r>
              <w:t>Izveido un izskaidro elektrisko ķēžu pārtraukumu elektroietaises atvienošanai no enerģijas avotiem.</w:t>
            </w:r>
          </w:p>
        </w:tc>
        <w:tc>
          <w:tcPr>
            <w:tcW w:w="1671" w:type="dxa"/>
            <w:shd w:val="clear" w:color="auto" w:fill="auto"/>
          </w:tcPr>
          <w:p w14:paraId="5FD317E2" w14:textId="77777777" w:rsidR="006C5AF9" w:rsidRDefault="00B107E3">
            <w:r>
              <w:t>Darbs ar tekstu.</w:t>
            </w:r>
          </w:p>
        </w:tc>
        <w:tc>
          <w:tcPr>
            <w:tcW w:w="2389" w:type="dxa"/>
            <w:shd w:val="clear" w:color="auto" w:fill="auto"/>
          </w:tcPr>
          <w:p w14:paraId="40483050" w14:textId="77777777" w:rsidR="006C5AF9" w:rsidRDefault="00B107E3">
            <w:r>
              <w:t>Izglītojamie apkopo informāciju par elektrisko ķēžu pārtraukuma izveidošanas metodēm, sagatavo prezentāciju un diskutē par metožu pielietošanu.</w:t>
            </w:r>
          </w:p>
        </w:tc>
      </w:tr>
      <w:tr w:rsidR="006C5AF9" w14:paraId="0AFF9C3D" w14:textId="77777777">
        <w:tc>
          <w:tcPr>
            <w:tcW w:w="2002" w:type="dxa"/>
            <w:vMerge/>
            <w:shd w:val="clear" w:color="auto" w:fill="auto"/>
          </w:tcPr>
          <w:p w14:paraId="37087E3D"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5BDFB1CA" w14:textId="77777777" w:rsidR="006C5AF9" w:rsidRDefault="006C5AF9">
            <w:pPr>
              <w:widowControl w:val="0"/>
              <w:pBdr>
                <w:top w:val="nil"/>
                <w:left w:val="nil"/>
                <w:bottom w:val="nil"/>
                <w:right w:val="nil"/>
                <w:between w:val="nil"/>
              </w:pBdr>
              <w:spacing w:line="276" w:lineRule="auto"/>
            </w:pPr>
          </w:p>
        </w:tc>
        <w:tc>
          <w:tcPr>
            <w:tcW w:w="2099" w:type="dxa"/>
            <w:vMerge/>
            <w:shd w:val="clear" w:color="auto" w:fill="auto"/>
          </w:tcPr>
          <w:p w14:paraId="2FB48519" w14:textId="77777777" w:rsidR="006C5AF9" w:rsidRDefault="006C5AF9">
            <w:pPr>
              <w:widowControl w:val="0"/>
              <w:pBdr>
                <w:top w:val="nil"/>
                <w:left w:val="nil"/>
                <w:bottom w:val="nil"/>
                <w:right w:val="nil"/>
                <w:between w:val="nil"/>
              </w:pBdr>
              <w:spacing w:line="276" w:lineRule="auto"/>
            </w:pPr>
          </w:p>
        </w:tc>
        <w:tc>
          <w:tcPr>
            <w:tcW w:w="1916" w:type="dxa"/>
            <w:vMerge/>
            <w:shd w:val="clear" w:color="auto" w:fill="auto"/>
          </w:tcPr>
          <w:p w14:paraId="3B62ED71" w14:textId="77777777" w:rsidR="006C5AF9" w:rsidRDefault="006C5AF9">
            <w:pPr>
              <w:widowControl w:val="0"/>
              <w:pBdr>
                <w:top w:val="nil"/>
                <w:left w:val="nil"/>
                <w:bottom w:val="nil"/>
                <w:right w:val="nil"/>
                <w:between w:val="nil"/>
              </w:pBdr>
              <w:spacing w:line="276" w:lineRule="auto"/>
            </w:pPr>
          </w:p>
        </w:tc>
        <w:tc>
          <w:tcPr>
            <w:tcW w:w="2013" w:type="dxa"/>
            <w:vMerge/>
            <w:shd w:val="clear" w:color="auto" w:fill="auto"/>
          </w:tcPr>
          <w:p w14:paraId="5D3BEE54" w14:textId="77777777" w:rsidR="006C5AF9" w:rsidRDefault="006C5AF9">
            <w:pPr>
              <w:rPr>
                <w:b/>
              </w:rPr>
            </w:pPr>
          </w:p>
          <w:p w14:paraId="5F32E408" w14:textId="77777777" w:rsidR="006C5AF9" w:rsidRDefault="006C5AF9">
            <w:pPr>
              <w:rPr>
                <w:b/>
              </w:rPr>
            </w:pPr>
          </w:p>
          <w:p w14:paraId="3E62E6BD" w14:textId="77777777" w:rsidR="006C5AF9" w:rsidRDefault="006C5AF9"/>
          <w:p w14:paraId="733AC6B6" w14:textId="77777777" w:rsidR="006C5AF9" w:rsidRDefault="006C5AF9"/>
          <w:p w14:paraId="30E61D18" w14:textId="77777777" w:rsidR="006C5AF9" w:rsidRDefault="006C5AF9"/>
        </w:tc>
        <w:tc>
          <w:tcPr>
            <w:tcW w:w="1671" w:type="dxa"/>
            <w:shd w:val="clear" w:color="auto" w:fill="auto"/>
          </w:tcPr>
          <w:p w14:paraId="06F6E7A1" w14:textId="77777777" w:rsidR="006C5AF9" w:rsidRDefault="00B107E3">
            <w:r>
              <w:t>Praktiskais darbs.</w:t>
            </w:r>
          </w:p>
        </w:tc>
        <w:tc>
          <w:tcPr>
            <w:tcW w:w="2389" w:type="dxa"/>
            <w:shd w:val="clear" w:color="auto" w:fill="auto"/>
          </w:tcPr>
          <w:p w14:paraId="4920D106" w14:textId="77777777" w:rsidR="006C5AF9" w:rsidRDefault="00B107E3">
            <w:r>
              <w:t>Izglītojamie individuāli vai grupā izveido elektrisko ķēžu pārtraukumu elektroietaises atvienošanai no enerģijas avotiem reālā darba vidē (laboratorijā, darbnīcā, uzņēmumā).</w:t>
            </w:r>
          </w:p>
        </w:tc>
      </w:tr>
      <w:tr w:rsidR="006C5AF9" w14:paraId="4B54DDA0" w14:textId="77777777">
        <w:tc>
          <w:tcPr>
            <w:tcW w:w="2002" w:type="dxa"/>
            <w:vMerge/>
            <w:shd w:val="clear" w:color="auto" w:fill="auto"/>
          </w:tcPr>
          <w:p w14:paraId="0B198776"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6D6E6F4A" w14:textId="77777777" w:rsidR="006C5AF9" w:rsidRDefault="006C5AF9">
            <w:pPr>
              <w:rPr>
                <w:b/>
              </w:rPr>
            </w:pPr>
          </w:p>
          <w:p w14:paraId="40B05747" w14:textId="77777777" w:rsidR="006C5AF9" w:rsidRDefault="006C5AF9">
            <w:pPr>
              <w:rPr>
                <w:b/>
              </w:rPr>
            </w:pPr>
          </w:p>
        </w:tc>
        <w:tc>
          <w:tcPr>
            <w:tcW w:w="2099" w:type="dxa"/>
            <w:vMerge w:val="restart"/>
            <w:shd w:val="clear" w:color="auto" w:fill="auto"/>
          </w:tcPr>
          <w:p w14:paraId="48112020" w14:textId="77777777" w:rsidR="006C5AF9" w:rsidRDefault="00B107E3">
            <w:r>
              <w:t>3.1.3.Tehniskās metodes pret komutācijas aparātu kļūdainu vai patvaļīgu ieslēgšanos.</w:t>
            </w:r>
          </w:p>
        </w:tc>
        <w:tc>
          <w:tcPr>
            <w:tcW w:w="1916" w:type="dxa"/>
            <w:vMerge w:val="restart"/>
            <w:shd w:val="clear" w:color="auto" w:fill="auto"/>
          </w:tcPr>
          <w:p w14:paraId="540A4397" w14:textId="77777777" w:rsidR="006C5AF9" w:rsidRDefault="00B107E3">
            <w:r>
              <w:t>Lieto tehniskās metodes pret komutācijas aparātu kļūdainu vai patvaļīgu ieslēgšanos elektroietaises atvienošanai no enerģijas avotiem.</w:t>
            </w:r>
          </w:p>
        </w:tc>
        <w:tc>
          <w:tcPr>
            <w:tcW w:w="2013" w:type="dxa"/>
            <w:vMerge w:val="restart"/>
            <w:shd w:val="clear" w:color="auto" w:fill="auto"/>
          </w:tcPr>
          <w:p w14:paraId="28CFDB23" w14:textId="77777777" w:rsidR="006C5AF9" w:rsidRDefault="00B107E3">
            <w:r>
              <w:t>Pielieto un izskaidro tehniskās metodes pret komutācijas aparātu kļūdainu vai patvaļīgu ieslēgšanos elektroietaises atvienošanai no enerģijas avotiem.</w:t>
            </w:r>
          </w:p>
        </w:tc>
        <w:tc>
          <w:tcPr>
            <w:tcW w:w="1671" w:type="dxa"/>
            <w:shd w:val="clear" w:color="auto" w:fill="auto"/>
          </w:tcPr>
          <w:p w14:paraId="49169B0A" w14:textId="77777777" w:rsidR="006C5AF9" w:rsidRDefault="00B107E3">
            <w:r>
              <w:t>Mācību filmu, videomateriālu skatīšanās un apspriešana.</w:t>
            </w:r>
          </w:p>
        </w:tc>
        <w:tc>
          <w:tcPr>
            <w:tcW w:w="2389" w:type="dxa"/>
            <w:shd w:val="clear" w:color="auto" w:fill="auto"/>
          </w:tcPr>
          <w:p w14:paraId="0346B9DC" w14:textId="77777777" w:rsidR="006C5AF9" w:rsidRDefault="00B107E3">
            <w:r>
              <w:t>Izglītojamie grupās apspriež mācību filmas par komutācijas aparātu kļūdainu vai patvaļīgu ieslēgšanos, izdara secinājumus.</w:t>
            </w:r>
          </w:p>
        </w:tc>
      </w:tr>
      <w:tr w:rsidR="006C5AF9" w14:paraId="40DC1FF9" w14:textId="77777777">
        <w:tc>
          <w:tcPr>
            <w:tcW w:w="2002" w:type="dxa"/>
            <w:vMerge/>
            <w:shd w:val="clear" w:color="auto" w:fill="auto"/>
          </w:tcPr>
          <w:p w14:paraId="11C71F84"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1F10D403" w14:textId="77777777" w:rsidR="006C5AF9" w:rsidRDefault="006C5AF9">
            <w:pPr>
              <w:widowControl w:val="0"/>
              <w:pBdr>
                <w:top w:val="nil"/>
                <w:left w:val="nil"/>
                <w:bottom w:val="nil"/>
                <w:right w:val="nil"/>
                <w:between w:val="nil"/>
              </w:pBdr>
              <w:spacing w:line="276" w:lineRule="auto"/>
            </w:pPr>
          </w:p>
        </w:tc>
        <w:tc>
          <w:tcPr>
            <w:tcW w:w="2099" w:type="dxa"/>
            <w:vMerge/>
            <w:shd w:val="clear" w:color="auto" w:fill="auto"/>
          </w:tcPr>
          <w:p w14:paraId="63A22E63" w14:textId="77777777" w:rsidR="006C5AF9" w:rsidRDefault="006C5AF9">
            <w:pPr>
              <w:widowControl w:val="0"/>
              <w:pBdr>
                <w:top w:val="nil"/>
                <w:left w:val="nil"/>
                <w:bottom w:val="nil"/>
                <w:right w:val="nil"/>
                <w:between w:val="nil"/>
              </w:pBdr>
              <w:spacing w:line="276" w:lineRule="auto"/>
            </w:pPr>
          </w:p>
        </w:tc>
        <w:tc>
          <w:tcPr>
            <w:tcW w:w="1916" w:type="dxa"/>
            <w:vMerge/>
            <w:shd w:val="clear" w:color="auto" w:fill="auto"/>
          </w:tcPr>
          <w:p w14:paraId="5FDA67C0" w14:textId="77777777" w:rsidR="006C5AF9" w:rsidRDefault="006C5AF9">
            <w:pPr>
              <w:widowControl w:val="0"/>
              <w:pBdr>
                <w:top w:val="nil"/>
                <w:left w:val="nil"/>
                <w:bottom w:val="nil"/>
                <w:right w:val="nil"/>
                <w:between w:val="nil"/>
              </w:pBdr>
              <w:spacing w:line="276" w:lineRule="auto"/>
            </w:pPr>
          </w:p>
        </w:tc>
        <w:tc>
          <w:tcPr>
            <w:tcW w:w="2013" w:type="dxa"/>
            <w:vMerge/>
            <w:shd w:val="clear" w:color="auto" w:fill="auto"/>
          </w:tcPr>
          <w:p w14:paraId="58CB1E25" w14:textId="77777777" w:rsidR="006C5AF9" w:rsidRDefault="006C5AF9">
            <w:pPr>
              <w:rPr>
                <w:b/>
              </w:rPr>
            </w:pPr>
          </w:p>
          <w:p w14:paraId="035052C7" w14:textId="77777777" w:rsidR="006C5AF9" w:rsidRDefault="006C5AF9">
            <w:pPr>
              <w:rPr>
                <w:b/>
              </w:rPr>
            </w:pPr>
          </w:p>
          <w:p w14:paraId="3B844DE5" w14:textId="77777777" w:rsidR="006C5AF9" w:rsidRDefault="006C5AF9"/>
          <w:p w14:paraId="5DAD2D79" w14:textId="77777777" w:rsidR="006C5AF9" w:rsidRDefault="006C5AF9"/>
          <w:p w14:paraId="57B65F49" w14:textId="77777777" w:rsidR="006C5AF9" w:rsidRDefault="006C5AF9"/>
        </w:tc>
        <w:tc>
          <w:tcPr>
            <w:tcW w:w="1671" w:type="dxa"/>
            <w:shd w:val="clear" w:color="auto" w:fill="auto"/>
          </w:tcPr>
          <w:p w14:paraId="0A7255AE" w14:textId="77777777" w:rsidR="006C5AF9" w:rsidRDefault="00B107E3">
            <w:r>
              <w:t>Praktiskais darbs.</w:t>
            </w:r>
          </w:p>
        </w:tc>
        <w:tc>
          <w:tcPr>
            <w:tcW w:w="2389" w:type="dxa"/>
            <w:shd w:val="clear" w:color="auto" w:fill="auto"/>
          </w:tcPr>
          <w:p w14:paraId="5F4DA5BD" w14:textId="77777777" w:rsidR="006C5AF9" w:rsidRDefault="00B107E3">
            <w:r>
              <w:t xml:space="preserve">Izglītojamie individuāli vai grupā lieto tehniskās metodes pret komutācijas aparātu kļūdainu vai patvaļīgu ieslēgšanos elektroietaises </w:t>
            </w:r>
            <w:r>
              <w:lastRenderedPageBreak/>
              <w:t>atvienošanai no enerģijas avotiem reālā darba vidē (laboratorijā, darbnīcā, uzņēmumā).</w:t>
            </w:r>
          </w:p>
        </w:tc>
      </w:tr>
      <w:tr w:rsidR="006C5AF9" w14:paraId="45A1A488" w14:textId="77777777">
        <w:tc>
          <w:tcPr>
            <w:tcW w:w="2002" w:type="dxa"/>
            <w:vMerge/>
            <w:shd w:val="clear" w:color="auto" w:fill="auto"/>
          </w:tcPr>
          <w:p w14:paraId="57C364E7"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7E02DCC3" w14:textId="77777777" w:rsidR="006C5AF9" w:rsidRDefault="006C5AF9">
            <w:pPr>
              <w:rPr>
                <w:b/>
              </w:rPr>
            </w:pPr>
          </w:p>
          <w:p w14:paraId="4EDC25CA" w14:textId="77777777" w:rsidR="006C5AF9" w:rsidRDefault="006C5AF9">
            <w:pPr>
              <w:rPr>
                <w:b/>
              </w:rPr>
            </w:pPr>
          </w:p>
        </w:tc>
        <w:tc>
          <w:tcPr>
            <w:tcW w:w="2099" w:type="dxa"/>
            <w:vMerge w:val="restart"/>
            <w:shd w:val="clear" w:color="auto" w:fill="auto"/>
          </w:tcPr>
          <w:p w14:paraId="6EA2A772" w14:textId="77777777" w:rsidR="006C5AF9" w:rsidRDefault="00B107E3">
            <w:r>
              <w:t>3.1.4. Drošības zīmju izvietošana.</w:t>
            </w:r>
          </w:p>
        </w:tc>
        <w:tc>
          <w:tcPr>
            <w:tcW w:w="1916" w:type="dxa"/>
            <w:vMerge w:val="restart"/>
            <w:shd w:val="clear" w:color="auto" w:fill="auto"/>
          </w:tcPr>
          <w:p w14:paraId="70FEC449" w14:textId="77777777" w:rsidR="006C5AF9" w:rsidRDefault="00B107E3">
            <w:r>
              <w:t>Izvieto drošības zīmes.</w:t>
            </w:r>
          </w:p>
        </w:tc>
        <w:tc>
          <w:tcPr>
            <w:tcW w:w="2013" w:type="dxa"/>
            <w:vMerge w:val="restart"/>
            <w:shd w:val="clear" w:color="auto" w:fill="auto"/>
          </w:tcPr>
          <w:p w14:paraId="78BD18BB" w14:textId="77777777" w:rsidR="006C5AF9" w:rsidRDefault="00B107E3">
            <w:r>
              <w:t>Izvieto drošības zīmes un pamato to nepieciešamību un izvietojumu.</w:t>
            </w:r>
          </w:p>
        </w:tc>
        <w:tc>
          <w:tcPr>
            <w:tcW w:w="1671" w:type="dxa"/>
            <w:shd w:val="clear" w:color="auto" w:fill="auto"/>
          </w:tcPr>
          <w:p w14:paraId="096AB3A6" w14:textId="77777777" w:rsidR="006C5AF9" w:rsidRDefault="00B107E3">
            <w:r>
              <w:t>Mācību filmu, videomateriālu skatīšanās un apspriešana.</w:t>
            </w:r>
          </w:p>
        </w:tc>
        <w:tc>
          <w:tcPr>
            <w:tcW w:w="2389" w:type="dxa"/>
            <w:shd w:val="clear" w:color="auto" w:fill="auto"/>
          </w:tcPr>
          <w:p w14:paraId="5D7AA891" w14:textId="77777777" w:rsidR="006C5AF9" w:rsidRDefault="00B107E3">
            <w:r>
              <w:t>Izglītojamie grupās apspriež mācību filmas par drošības zīmju izvietošanu, izdara secinājumus.</w:t>
            </w:r>
          </w:p>
        </w:tc>
      </w:tr>
      <w:tr w:rsidR="006C5AF9" w14:paraId="3EA8FAC8" w14:textId="77777777">
        <w:tc>
          <w:tcPr>
            <w:tcW w:w="2002" w:type="dxa"/>
            <w:vMerge/>
            <w:shd w:val="clear" w:color="auto" w:fill="auto"/>
          </w:tcPr>
          <w:p w14:paraId="6531D7C9"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443026D1" w14:textId="77777777" w:rsidR="006C5AF9" w:rsidRDefault="006C5AF9">
            <w:pPr>
              <w:widowControl w:val="0"/>
              <w:pBdr>
                <w:top w:val="nil"/>
                <w:left w:val="nil"/>
                <w:bottom w:val="nil"/>
                <w:right w:val="nil"/>
                <w:between w:val="nil"/>
              </w:pBdr>
              <w:spacing w:line="276" w:lineRule="auto"/>
            </w:pPr>
          </w:p>
        </w:tc>
        <w:tc>
          <w:tcPr>
            <w:tcW w:w="2099" w:type="dxa"/>
            <w:vMerge/>
            <w:shd w:val="clear" w:color="auto" w:fill="auto"/>
          </w:tcPr>
          <w:p w14:paraId="064DEFE1" w14:textId="77777777" w:rsidR="006C5AF9" w:rsidRDefault="006C5AF9">
            <w:pPr>
              <w:widowControl w:val="0"/>
              <w:pBdr>
                <w:top w:val="nil"/>
                <w:left w:val="nil"/>
                <w:bottom w:val="nil"/>
                <w:right w:val="nil"/>
                <w:between w:val="nil"/>
              </w:pBdr>
              <w:spacing w:line="276" w:lineRule="auto"/>
            </w:pPr>
          </w:p>
        </w:tc>
        <w:tc>
          <w:tcPr>
            <w:tcW w:w="1916" w:type="dxa"/>
            <w:vMerge/>
            <w:shd w:val="clear" w:color="auto" w:fill="auto"/>
          </w:tcPr>
          <w:p w14:paraId="76F836F1" w14:textId="77777777" w:rsidR="006C5AF9" w:rsidRDefault="006C5AF9">
            <w:pPr>
              <w:widowControl w:val="0"/>
              <w:pBdr>
                <w:top w:val="nil"/>
                <w:left w:val="nil"/>
                <w:bottom w:val="nil"/>
                <w:right w:val="nil"/>
                <w:between w:val="nil"/>
              </w:pBdr>
              <w:spacing w:line="276" w:lineRule="auto"/>
            </w:pPr>
          </w:p>
        </w:tc>
        <w:tc>
          <w:tcPr>
            <w:tcW w:w="2013" w:type="dxa"/>
            <w:vMerge/>
            <w:shd w:val="clear" w:color="auto" w:fill="auto"/>
          </w:tcPr>
          <w:p w14:paraId="2B60C233" w14:textId="77777777" w:rsidR="006C5AF9" w:rsidRDefault="006C5AF9">
            <w:pPr>
              <w:rPr>
                <w:b/>
              </w:rPr>
            </w:pPr>
          </w:p>
          <w:p w14:paraId="3A06E1BD" w14:textId="77777777" w:rsidR="006C5AF9" w:rsidRDefault="006C5AF9">
            <w:pPr>
              <w:rPr>
                <w:b/>
              </w:rPr>
            </w:pPr>
          </w:p>
          <w:p w14:paraId="350EE6E1" w14:textId="77777777" w:rsidR="006C5AF9" w:rsidRDefault="006C5AF9"/>
          <w:p w14:paraId="17BC09B3" w14:textId="77777777" w:rsidR="006C5AF9" w:rsidRDefault="006C5AF9"/>
          <w:p w14:paraId="23CCE834" w14:textId="77777777" w:rsidR="006C5AF9" w:rsidRDefault="006C5AF9"/>
        </w:tc>
        <w:tc>
          <w:tcPr>
            <w:tcW w:w="1671" w:type="dxa"/>
            <w:shd w:val="clear" w:color="auto" w:fill="auto"/>
          </w:tcPr>
          <w:p w14:paraId="06F4D402" w14:textId="77777777" w:rsidR="006C5AF9" w:rsidRDefault="00B107E3">
            <w:r>
              <w:t>Praktiskais darbs.</w:t>
            </w:r>
          </w:p>
        </w:tc>
        <w:tc>
          <w:tcPr>
            <w:tcW w:w="2389" w:type="dxa"/>
            <w:shd w:val="clear" w:color="auto" w:fill="auto"/>
          </w:tcPr>
          <w:p w14:paraId="7975FE48" w14:textId="77777777" w:rsidR="006C5AF9" w:rsidRDefault="00B107E3">
            <w:r>
              <w:t>Izglītojamie individuāli vai grupā izvieto drošības zīmes reālā darba vidē atbilstoši situācijai (laboratorijā, darbnīcā, uzņēmumā).</w:t>
            </w:r>
          </w:p>
        </w:tc>
      </w:tr>
      <w:tr w:rsidR="006C5AF9" w14:paraId="54964EC9" w14:textId="77777777">
        <w:tc>
          <w:tcPr>
            <w:tcW w:w="2002" w:type="dxa"/>
            <w:vMerge/>
            <w:shd w:val="clear" w:color="auto" w:fill="auto"/>
          </w:tcPr>
          <w:p w14:paraId="73A99069"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4B161078" w14:textId="77777777" w:rsidR="006C5AF9" w:rsidRDefault="006C5AF9">
            <w:pPr>
              <w:rPr>
                <w:b/>
              </w:rPr>
            </w:pPr>
          </w:p>
          <w:p w14:paraId="28829D0B" w14:textId="77777777" w:rsidR="006C5AF9" w:rsidRDefault="006C5AF9">
            <w:pPr>
              <w:rPr>
                <w:b/>
              </w:rPr>
            </w:pPr>
          </w:p>
        </w:tc>
        <w:tc>
          <w:tcPr>
            <w:tcW w:w="2099" w:type="dxa"/>
            <w:shd w:val="clear" w:color="auto" w:fill="auto"/>
          </w:tcPr>
          <w:p w14:paraId="35CF737B" w14:textId="77777777" w:rsidR="006C5AF9" w:rsidRDefault="00B107E3">
            <w:r>
              <w:t>3.1.5. Elektriskās strāvas magnētiskā lauka iedarbība uz cilvēka organismu.</w:t>
            </w:r>
          </w:p>
        </w:tc>
        <w:tc>
          <w:tcPr>
            <w:tcW w:w="1916" w:type="dxa"/>
            <w:shd w:val="clear" w:color="auto" w:fill="auto"/>
          </w:tcPr>
          <w:p w14:paraId="728E1045" w14:textId="77777777" w:rsidR="006C5AF9" w:rsidRDefault="00B107E3">
            <w:r>
              <w:t>Apraksta magnētiskā lauka iedarbību uz cilvēka organismu.</w:t>
            </w:r>
          </w:p>
        </w:tc>
        <w:tc>
          <w:tcPr>
            <w:tcW w:w="2013" w:type="dxa"/>
            <w:shd w:val="clear" w:color="auto" w:fill="auto"/>
          </w:tcPr>
          <w:p w14:paraId="4F13180F" w14:textId="77777777" w:rsidR="006C5AF9" w:rsidRDefault="00B107E3">
            <w:r>
              <w:t>Izskaidro magnētiskā lauka iedarbību uz cilvēka organismu un novērtē sekas.</w:t>
            </w:r>
          </w:p>
        </w:tc>
        <w:tc>
          <w:tcPr>
            <w:tcW w:w="1671" w:type="dxa"/>
            <w:shd w:val="clear" w:color="auto" w:fill="auto"/>
          </w:tcPr>
          <w:p w14:paraId="2A8ECDFE" w14:textId="77777777" w:rsidR="006C5AF9" w:rsidRDefault="00B107E3">
            <w:r>
              <w:t>Mācību filmu, videomateriālu skatīšanās un apspriešana.</w:t>
            </w:r>
          </w:p>
        </w:tc>
        <w:tc>
          <w:tcPr>
            <w:tcW w:w="2389" w:type="dxa"/>
            <w:shd w:val="clear" w:color="auto" w:fill="auto"/>
          </w:tcPr>
          <w:p w14:paraId="43815B3F" w14:textId="77777777" w:rsidR="006C5AF9" w:rsidRDefault="00B107E3">
            <w:r>
              <w:t>Izglītojamie grupās apspriež mācību filmas par magnētiskā lauka iedarbību uz cilvēka organismu, izdara secinājumus.</w:t>
            </w:r>
          </w:p>
        </w:tc>
      </w:tr>
      <w:tr w:rsidR="006C5AF9" w14:paraId="1DA59CD5" w14:textId="77777777">
        <w:tc>
          <w:tcPr>
            <w:tcW w:w="2002" w:type="dxa"/>
            <w:vMerge w:val="restart"/>
            <w:shd w:val="clear" w:color="auto" w:fill="auto"/>
          </w:tcPr>
          <w:p w14:paraId="25595920" w14:textId="77777777" w:rsidR="006C5AF9" w:rsidRDefault="00B107E3">
            <w:r>
              <w:t>4. Spēj: pārbaudīt sprieguma neesamību elektroietaisēs.</w:t>
            </w:r>
          </w:p>
          <w:p w14:paraId="6FBCEDE0" w14:textId="77777777" w:rsidR="006C5AF9" w:rsidRDefault="006C5AF9"/>
          <w:p w14:paraId="3DFE8EA1" w14:textId="77777777" w:rsidR="006C5AF9" w:rsidRDefault="00B107E3">
            <w:r>
              <w:t>Zina: sprieguma neesamības pārbaudes metodes atbilstoši ekspluatācijas un darba drošības instrukcijām.</w:t>
            </w:r>
          </w:p>
          <w:p w14:paraId="69B291D3" w14:textId="77777777" w:rsidR="006C5AF9" w:rsidRDefault="006C5AF9"/>
          <w:p w14:paraId="0291359B" w14:textId="77777777" w:rsidR="006C5AF9" w:rsidRDefault="00B107E3">
            <w:pPr>
              <w:rPr>
                <w:b/>
              </w:rPr>
            </w:pPr>
            <w:r>
              <w:t xml:space="preserve">Izprot: sprieguma neesamības pārbaudes nozīmi </w:t>
            </w:r>
            <w:r>
              <w:lastRenderedPageBreak/>
              <w:t>drošai darbu veikšanai elektroietaisēs.</w:t>
            </w:r>
          </w:p>
        </w:tc>
        <w:tc>
          <w:tcPr>
            <w:tcW w:w="1903" w:type="dxa"/>
            <w:vMerge w:val="restart"/>
            <w:shd w:val="clear" w:color="auto" w:fill="auto"/>
          </w:tcPr>
          <w:p w14:paraId="17C228A5" w14:textId="77777777" w:rsidR="006C5AF9" w:rsidRDefault="00B107E3">
            <w:r>
              <w:lastRenderedPageBreak/>
              <w:t>4.1. Sprieguma neesamības pārbaude elektroietaisēs.</w:t>
            </w:r>
          </w:p>
          <w:p w14:paraId="0E9DF14D" w14:textId="77777777" w:rsidR="006C5AF9" w:rsidRDefault="006C5AF9"/>
          <w:p w14:paraId="5C3ED9A8" w14:textId="77777777" w:rsidR="006C5AF9" w:rsidRDefault="00B107E3">
            <w:r>
              <w:t>(20% no moduļa kopējā apjoma)</w:t>
            </w:r>
          </w:p>
        </w:tc>
        <w:tc>
          <w:tcPr>
            <w:tcW w:w="2099" w:type="dxa"/>
            <w:vMerge w:val="restart"/>
            <w:shd w:val="clear" w:color="auto" w:fill="auto"/>
          </w:tcPr>
          <w:p w14:paraId="7230F531" w14:textId="77777777" w:rsidR="006C5AF9" w:rsidRDefault="00B107E3">
            <w:pPr>
              <w:rPr>
                <w:b/>
              </w:rPr>
            </w:pPr>
            <w:r>
              <w:t>4.1.1. Sprieguma neesamības pārbaudes metodes atbilstoši ekspluatācijas un darba drošības instrukcijām.</w:t>
            </w:r>
          </w:p>
        </w:tc>
        <w:tc>
          <w:tcPr>
            <w:tcW w:w="1916" w:type="dxa"/>
            <w:vMerge w:val="restart"/>
            <w:shd w:val="clear" w:color="auto" w:fill="auto"/>
          </w:tcPr>
          <w:p w14:paraId="5B3B5FF8" w14:textId="77777777" w:rsidR="006C5AF9" w:rsidRDefault="00B107E3">
            <w:pPr>
              <w:rPr>
                <w:b/>
              </w:rPr>
            </w:pPr>
            <w:r>
              <w:t>Pārbauda sprieguma neesamību, sekojot darbu vadītāja norādījumiem, apraksta sprieguma neesamības pārbaudes metodes.</w:t>
            </w:r>
          </w:p>
        </w:tc>
        <w:tc>
          <w:tcPr>
            <w:tcW w:w="2013" w:type="dxa"/>
            <w:vMerge w:val="restart"/>
            <w:shd w:val="clear" w:color="auto" w:fill="auto"/>
          </w:tcPr>
          <w:p w14:paraId="0FDDA103" w14:textId="77777777" w:rsidR="006C5AF9" w:rsidRDefault="00B107E3">
            <w:pPr>
              <w:rPr>
                <w:b/>
              </w:rPr>
            </w:pPr>
            <w:r>
              <w:t>Patstāvīgi pārbauda sprieguma neesamību, izskaidro sprieguma neesamības pārbaudes metodes.</w:t>
            </w:r>
          </w:p>
        </w:tc>
        <w:tc>
          <w:tcPr>
            <w:tcW w:w="1671" w:type="dxa"/>
            <w:shd w:val="clear" w:color="auto" w:fill="auto"/>
          </w:tcPr>
          <w:p w14:paraId="4476A37E" w14:textId="77777777" w:rsidR="006C5AF9" w:rsidRDefault="00B107E3">
            <w:r>
              <w:t>Mācību filmu, videomateriālu skatīšanās un apspriešana.</w:t>
            </w:r>
          </w:p>
        </w:tc>
        <w:tc>
          <w:tcPr>
            <w:tcW w:w="2389" w:type="dxa"/>
            <w:shd w:val="clear" w:color="auto" w:fill="auto"/>
          </w:tcPr>
          <w:p w14:paraId="166AE37B" w14:textId="77777777" w:rsidR="006C5AF9" w:rsidRDefault="00B107E3">
            <w:r>
              <w:t>Izglītojamie grupās apspriež mācību filmas par sprieguma neesamības pārbaudes metodēm, izdara secinājumus, diskutē.</w:t>
            </w:r>
          </w:p>
        </w:tc>
      </w:tr>
      <w:tr w:rsidR="006C5AF9" w14:paraId="462EC647" w14:textId="77777777">
        <w:tc>
          <w:tcPr>
            <w:tcW w:w="2002" w:type="dxa"/>
            <w:vMerge/>
            <w:shd w:val="clear" w:color="auto" w:fill="auto"/>
          </w:tcPr>
          <w:p w14:paraId="757E653A"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0CFE57B6" w14:textId="77777777" w:rsidR="006C5AF9" w:rsidRDefault="006C5AF9">
            <w:pPr>
              <w:widowControl w:val="0"/>
              <w:pBdr>
                <w:top w:val="nil"/>
                <w:left w:val="nil"/>
                <w:bottom w:val="nil"/>
                <w:right w:val="nil"/>
                <w:between w:val="nil"/>
              </w:pBdr>
              <w:spacing w:line="276" w:lineRule="auto"/>
            </w:pPr>
          </w:p>
        </w:tc>
        <w:tc>
          <w:tcPr>
            <w:tcW w:w="2099" w:type="dxa"/>
            <w:vMerge/>
            <w:shd w:val="clear" w:color="auto" w:fill="auto"/>
          </w:tcPr>
          <w:p w14:paraId="14779B7D" w14:textId="77777777" w:rsidR="006C5AF9" w:rsidRDefault="006C5AF9">
            <w:pPr>
              <w:widowControl w:val="0"/>
              <w:pBdr>
                <w:top w:val="nil"/>
                <w:left w:val="nil"/>
                <w:bottom w:val="nil"/>
                <w:right w:val="nil"/>
                <w:between w:val="nil"/>
              </w:pBdr>
              <w:spacing w:line="276" w:lineRule="auto"/>
            </w:pPr>
          </w:p>
        </w:tc>
        <w:tc>
          <w:tcPr>
            <w:tcW w:w="1916" w:type="dxa"/>
            <w:vMerge/>
            <w:shd w:val="clear" w:color="auto" w:fill="auto"/>
          </w:tcPr>
          <w:p w14:paraId="4B94D0FE" w14:textId="77777777" w:rsidR="006C5AF9" w:rsidRDefault="006C5AF9">
            <w:pPr>
              <w:widowControl w:val="0"/>
              <w:pBdr>
                <w:top w:val="nil"/>
                <w:left w:val="nil"/>
                <w:bottom w:val="nil"/>
                <w:right w:val="nil"/>
                <w:between w:val="nil"/>
              </w:pBdr>
              <w:spacing w:line="276" w:lineRule="auto"/>
            </w:pPr>
          </w:p>
        </w:tc>
        <w:tc>
          <w:tcPr>
            <w:tcW w:w="2013" w:type="dxa"/>
            <w:vMerge/>
            <w:shd w:val="clear" w:color="auto" w:fill="auto"/>
          </w:tcPr>
          <w:p w14:paraId="27227E29" w14:textId="77777777" w:rsidR="006C5AF9" w:rsidRDefault="006C5AF9"/>
          <w:p w14:paraId="714EB539" w14:textId="77777777" w:rsidR="006C5AF9" w:rsidRDefault="006C5AF9">
            <w:pPr>
              <w:rPr>
                <w:b/>
              </w:rPr>
            </w:pPr>
          </w:p>
          <w:p w14:paraId="738B2CBD" w14:textId="77777777" w:rsidR="006C5AF9" w:rsidRDefault="006C5AF9">
            <w:pPr>
              <w:rPr>
                <w:b/>
              </w:rPr>
            </w:pPr>
          </w:p>
          <w:p w14:paraId="3D403131" w14:textId="77777777" w:rsidR="006C5AF9" w:rsidRDefault="006C5AF9">
            <w:pPr>
              <w:rPr>
                <w:b/>
              </w:rPr>
            </w:pPr>
          </w:p>
          <w:p w14:paraId="62ABF93E" w14:textId="77777777" w:rsidR="006C5AF9" w:rsidRDefault="006C5AF9">
            <w:pPr>
              <w:rPr>
                <w:b/>
              </w:rPr>
            </w:pPr>
          </w:p>
        </w:tc>
        <w:tc>
          <w:tcPr>
            <w:tcW w:w="1671" w:type="dxa"/>
            <w:shd w:val="clear" w:color="auto" w:fill="auto"/>
          </w:tcPr>
          <w:p w14:paraId="7A85B48F" w14:textId="77777777" w:rsidR="006C5AF9" w:rsidRDefault="00B107E3">
            <w:r>
              <w:t>Praktiskais darbs.</w:t>
            </w:r>
          </w:p>
        </w:tc>
        <w:tc>
          <w:tcPr>
            <w:tcW w:w="2389" w:type="dxa"/>
            <w:shd w:val="clear" w:color="auto" w:fill="auto"/>
          </w:tcPr>
          <w:p w14:paraId="766CC782" w14:textId="77777777" w:rsidR="006C5AF9" w:rsidRDefault="00B107E3">
            <w:r>
              <w:t>Izglītojamie individuāli vai grupā veic sprieguma neesamības pārbaudi reālā darba vidē (laboratorijā, darbnīcā, uzņēmumā).</w:t>
            </w:r>
          </w:p>
        </w:tc>
      </w:tr>
      <w:tr w:rsidR="006C5AF9" w14:paraId="7D3924A9" w14:textId="77777777">
        <w:tc>
          <w:tcPr>
            <w:tcW w:w="2002" w:type="dxa"/>
            <w:vMerge w:val="restart"/>
            <w:shd w:val="clear" w:color="auto" w:fill="auto"/>
          </w:tcPr>
          <w:p w14:paraId="0B797BF8" w14:textId="77777777" w:rsidR="006C5AF9" w:rsidRDefault="00B107E3">
            <w:r>
              <w:t xml:space="preserve">5. Spēj: ierīkot darba vietas </w:t>
            </w:r>
            <w:proofErr w:type="spellStart"/>
            <w:r>
              <w:t>aizsargzemējumu</w:t>
            </w:r>
            <w:proofErr w:type="spellEnd"/>
            <w:r>
              <w:t>.</w:t>
            </w:r>
          </w:p>
          <w:p w14:paraId="4E959B54" w14:textId="77777777" w:rsidR="006C5AF9" w:rsidRDefault="006C5AF9"/>
          <w:p w14:paraId="5C74D53B" w14:textId="77777777" w:rsidR="006C5AF9" w:rsidRDefault="00B107E3">
            <w:r>
              <w:t xml:space="preserve">Zina: zemēšanas metodes, zemēšanas un </w:t>
            </w:r>
            <w:proofErr w:type="spellStart"/>
            <w:r>
              <w:t>īsslēgšanas</w:t>
            </w:r>
            <w:proofErr w:type="spellEnd"/>
            <w:r>
              <w:t xml:space="preserve"> ierīces un to darbības principus, zemēšanas materiālus, zemēšanas darbu izpildes secību.</w:t>
            </w:r>
          </w:p>
          <w:p w14:paraId="092531F9" w14:textId="77777777" w:rsidR="006C5AF9" w:rsidRDefault="006C5AF9"/>
          <w:p w14:paraId="72FAC265" w14:textId="77777777" w:rsidR="006C5AF9" w:rsidRDefault="00B107E3">
            <w:r>
              <w:t>Izprot: zemējuma nozīmi drošai darbu veikšanai elektroietaisēs.</w:t>
            </w:r>
          </w:p>
        </w:tc>
        <w:tc>
          <w:tcPr>
            <w:tcW w:w="1903" w:type="dxa"/>
            <w:vMerge w:val="restart"/>
            <w:shd w:val="clear" w:color="auto" w:fill="auto"/>
          </w:tcPr>
          <w:p w14:paraId="19008B97" w14:textId="77777777" w:rsidR="006C5AF9" w:rsidRDefault="00B107E3">
            <w:r>
              <w:t xml:space="preserve">5.1. Darba vietas </w:t>
            </w:r>
            <w:proofErr w:type="spellStart"/>
            <w:r>
              <w:t>aizsargzemējums</w:t>
            </w:r>
            <w:proofErr w:type="spellEnd"/>
            <w:r>
              <w:t>.</w:t>
            </w:r>
          </w:p>
          <w:p w14:paraId="44F7CCBD" w14:textId="77777777" w:rsidR="006C5AF9" w:rsidRDefault="006C5AF9"/>
          <w:p w14:paraId="717640EE" w14:textId="77777777" w:rsidR="006C5AF9" w:rsidRDefault="00B107E3">
            <w:r>
              <w:t>(10% no moduļa kopējā apjoma)</w:t>
            </w:r>
          </w:p>
        </w:tc>
        <w:tc>
          <w:tcPr>
            <w:tcW w:w="2099" w:type="dxa"/>
            <w:shd w:val="clear" w:color="auto" w:fill="auto"/>
          </w:tcPr>
          <w:p w14:paraId="60A5D53B" w14:textId="77777777" w:rsidR="006C5AF9" w:rsidRDefault="00B107E3">
            <w:pPr>
              <w:rPr>
                <w:b/>
              </w:rPr>
            </w:pPr>
            <w:r>
              <w:t>5.1.1. Zemēšanas metodes.</w:t>
            </w:r>
          </w:p>
        </w:tc>
        <w:tc>
          <w:tcPr>
            <w:tcW w:w="1916" w:type="dxa"/>
            <w:shd w:val="clear" w:color="auto" w:fill="auto"/>
          </w:tcPr>
          <w:p w14:paraId="54F2327E" w14:textId="77777777" w:rsidR="006C5AF9" w:rsidRDefault="00B107E3">
            <w:pPr>
              <w:rPr>
                <w:b/>
              </w:rPr>
            </w:pPr>
            <w:r>
              <w:t>Apraksta zemēšanas metodes.</w:t>
            </w:r>
          </w:p>
        </w:tc>
        <w:tc>
          <w:tcPr>
            <w:tcW w:w="2013" w:type="dxa"/>
            <w:shd w:val="clear" w:color="auto" w:fill="auto"/>
          </w:tcPr>
          <w:p w14:paraId="6A87E17D" w14:textId="77777777" w:rsidR="006C5AF9" w:rsidRDefault="00B107E3">
            <w:pPr>
              <w:rPr>
                <w:b/>
              </w:rPr>
            </w:pPr>
            <w:r>
              <w:t>Apraksta un pamato zemēšanas metodes.</w:t>
            </w:r>
          </w:p>
        </w:tc>
        <w:tc>
          <w:tcPr>
            <w:tcW w:w="1671" w:type="dxa"/>
            <w:shd w:val="clear" w:color="auto" w:fill="auto"/>
          </w:tcPr>
          <w:p w14:paraId="79E270D1" w14:textId="77777777" w:rsidR="006C5AF9" w:rsidRDefault="00B107E3">
            <w:r>
              <w:t>Darbs ar tekstu.</w:t>
            </w:r>
          </w:p>
        </w:tc>
        <w:tc>
          <w:tcPr>
            <w:tcW w:w="2389" w:type="dxa"/>
            <w:shd w:val="clear" w:color="auto" w:fill="auto"/>
          </w:tcPr>
          <w:p w14:paraId="7F0EFE27" w14:textId="77777777" w:rsidR="006C5AF9" w:rsidRDefault="00B107E3">
            <w:r>
              <w:t>Izglītojamie apkopo informāciju un sagatavo prezentāciju par zemēšanas metodēm, demonstrē to grupā un diskutē par metožu pielietošanu.</w:t>
            </w:r>
          </w:p>
        </w:tc>
      </w:tr>
      <w:tr w:rsidR="006C5AF9" w14:paraId="20F0FB76" w14:textId="77777777">
        <w:tc>
          <w:tcPr>
            <w:tcW w:w="2002" w:type="dxa"/>
            <w:vMerge/>
            <w:shd w:val="clear" w:color="auto" w:fill="auto"/>
          </w:tcPr>
          <w:p w14:paraId="14406966"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0618273B" w14:textId="77777777" w:rsidR="006C5AF9" w:rsidRDefault="006C5AF9"/>
          <w:p w14:paraId="67A5A63F" w14:textId="77777777" w:rsidR="006C5AF9" w:rsidRDefault="006C5AF9">
            <w:pPr>
              <w:rPr>
                <w:b/>
              </w:rPr>
            </w:pPr>
          </w:p>
        </w:tc>
        <w:tc>
          <w:tcPr>
            <w:tcW w:w="2099" w:type="dxa"/>
            <w:shd w:val="clear" w:color="auto" w:fill="auto"/>
          </w:tcPr>
          <w:p w14:paraId="58E7B858" w14:textId="77777777" w:rsidR="006C5AF9" w:rsidRDefault="00B107E3">
            <w:pPr>
              <w:rPr>
                <w:b/>
              </w:rPr>
            </w:pPr>
            <w:r>
              <w:t xml:space="preserve">5.1.2. Zemēšanas un </w:t>
            </w:r>
            <w:proofErr w:type="spellStart"/>
            <w:r>
              <w:t>īsslēgšanas</w:t>
            </w:r>
            <w:proofErr w:type="spellEnd"/>
            <w:r>
              <w:t xml:space="preserve"> ierīces un to darbības principi.</w:t>
            </w:r>
          </w:p>
        </w:tc>
        <w:tc>
          <w:tcPr>
            <w:tcW w:w="1916" w:type="dxa"/>
            <w:shd w:val="clear" w:color="auto" w:fill="auto"/>
          </w:tcPr>
          <w:p w14:paraId="4C97F2AB" w14:textId="77777777" w:rsidR="006C5AF9" w:rsidRDefault="00B107E3">
            <w:pPr>
              <w:rPr>
                <w:b/>
              </w:rPr>
            </w:pPr>
            <w:r>
              <w:t xml:space="preserve">Atpazīst zemēšanas un </w:t>
            </w:r>
            <w:proofErr w:type="spellStart"/>
            <w:r>
              <w:t>īsslēgšanas</w:t>
            </w:r>
            <w:proofErr w:type="spellEnd"/>
            <w:r>
              <w:t xml:space="preserve"> ierīces un nosauc to darbības principus.</w:t>
            </w:r>
          </w:p>
        </w:tc>
        <w:tc>
          <w:tcPr>
            <w:tcW w:w="2013" w:type="dxa"/>
            <w:shd w:val="clear" w:color="auto" w:fill="auto"/>
          </w:tcPr>
          <w:p w14:paraId="7C4556C5" w14:textId="77777777" w:rsidR="006C5AF9" w:rsidRDefault="00B107E3">
            <w:pPr>
              <w:rPr>
                <w:b/>
              </w:rPr>
            </w:pPr>
            <w:r>
              <w:t xml:space="preserve">Raksturo zemēšanas un </w:t>
            </w:r>
            <w:proofErr w:type="spellStart"/>
            <w:r>
              <w:t>īsslēgšanas</w:t>
            </w:r>
            <w:proofErr w:type="spellEnd"/>
            <w:r>
              <w:t xml:space="preserve"> ierīces un izskaidro to darbības principus.</w:t>
            </w:r>
          </w:p>
        </w:tc>
        <w:tc>
          <w:tcPr>
            <w:tcW w:w="1671" w:type="dxa"/>
            <w:shd w:val="clear" w:color="auto" w:fill="auto"/>
          </w:tcPr>
          <w:p w14:paraId="0B1EBCCE" w14:textId="77777777" w:rsidR="006C5AF9" w:rsidRDefault="00B107E3">
            <w:r>
              <w:t>Darbs ar tekstu.</w:t>
            </w:r>
          </w:p>
        </w:tc>
        <w:tc>
          <w:tcPr>
            <w:tcW w:w="2389" w:type="dxa"/>
            <w:shd w:val="clear" w:color="auto" w:fill="auto"/>
          </w:tcPr>
          <w:p w14:paraId="353DDA6B" w14:textId="77777777" w:rsidR="006C5AF9" w:rsidRDefault="00B107E3">
            <w:r>
              <w:t xml:space="preserve">Izglītojamie apkopo informāciju un sagatavo prezentāciju par zemēšanas un </w:t>
            </w:r>
            <w:proofErr w:type="spellStart"/>
            <w:r>
              <w:t>īsslēgšanas</w:t>
            </w:r>
            <w:proofErr w:type="spellEnd"/>
            <w:r>
              <w:t xml:space="preserve"> ierīcēm un to darbības principiem, demonstrē to grupā un diskutē par metožu pielietošanu.</w:t>
            </w:r>
          </w:p>
        </w:tc>
      </w:tr>
      <w:tr w:rsidR="006C5AF9" w14:paraId="261B5555" w14:textId="77777777">
        <w:tc>
          <w:tcPr>
            <w:tcW w:w="2002" w:type="dxa"/>
            <w:vMerge/>
            <w:shd w:val="clear" w:color="auto" w:fill="auto"/>
          </w:tcPr>
          <w:p w14:paraId="57EBA75F"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0680C89F" w14:textId="77777777" w:rsidR="006C5AF9" w:rsidRDefault="006C5AF9"/>
          <w:p w14:paraId="159D3ED3" w14:textId="77777777" w:rsidR="006C5AF9" w:rsidRDefault="006C5AF9">
            <w:pPr>
              <w:rPr>
                <w:b/>
              </w:rPr>
            </w:pPr>
          </w:p>
        </w:tc>
        <w:tc>
          <w:tcPr>
            <w:tcW w:w="2099" w:type="dxa"/>
            <w:shd w:val="clear" w:color="auto" w:fill="auto"/>
          </w:tcPr>
          <w:p w14:paraId="4C7FEDEF" w14:textId="77777777" w:rsidR="006C5AF9" w:rsidRDefault="00B107E3">
            <w:pPr>
              <w:rPr>
                <w:b/>
              </w:rPr>
            </w:pPr>
            <w:r>
              <w:t>5.1.3. Zemēšanas darbu izpildes secība.</w:t>
            </w:r>
          </w:p>
        </w:tc>
        <w:tc>
          <w:tcPr>
            <w:tcW w:w="1916" w:type="dxa"/>
            <w:shd w:val="clear" w:color="auto" w:fill="auto"/>
          </w:tcPr>
          <w:p w14:paraId="62D7B606" w14:textId="77777777" w:rsidR="006C5AF9" w:rsidRDefault="00B107E3">
            <w:pPr>
              <w:rPr>
                <w:b/>
              </w:rPr>
            </w:pPr>
            <w:r>
              <w:t xml:space="preserve">Ierīko darba vietas </w:t>
            </w:r>
            <w:proofErr w:type="spellStart"/>
            <w:r>
              <w:t>aizsargzemējumu</w:t>
            </w:r>
            <w:proofErr w:type="spellEnd"/>
            <w:r>
              <w:t>, sekojot darba vadītāja norādījumiem.</w:t>
            </w:r>
          </w:p>
        </w:tc>
        <w:tc>
          <w:tcPr>
            <w:tcW w:w="2013" w:type="dxa"/>
            <w:shd w:val="clear" w:color="auto" w:fill="auto"/>
          </w:tcPr>
          <w:p w14:paraId="086EF9F8" w14:textId="77777777" w:rsidR="006C5AF9" w:rsidRDefault="00B107E3">
            <w:pPr>
              <w:rPr>
                <w:b/>
              </w:rPr>
            </w:pPr>
            <w:r>
              <w:t xml:space="preserve">Patstāvīgi ierīko darba vietas </w:t>
            </w:r>
            <w:proofErr w:type="spellStart"/>
            <w:r>
              <w:t>aizsargzemējumu</w:t>
            </w:r>
            <w:proofErr w:type="spellEnd"/>
            <w:r>
              <w:t xml:space="preserve"> un pamato darbu secību.</w:t>
            </w:r>
          </w:p>
        </w:tc>
        <w:tc>
          <w:tcPr>
            <w:tcW w:w="1671" w:type="dxa"/>
            <w:shd w:val="clear" w:color="auto" w:fill="auto"/>
          </w:tcPr>
          <w:p w14:paraId="24786740" w14:textId="77777777" w:rsidR="006C5AF9" w:rsidRDefault="00B107E3">
            <w:r>
              <w:t>Praktiskais darbs.</w:t>
            </w:r>
          </w:p>
        </w:tc>
        <w:tc>
          <w:tcPr>
            <w:tcW w:w="2389" w:type="dxa"/>
            <w:shd w:val="clear" w:color="auto" w:fill="auto"/>
          </w:tcPr>
          <w:p w14:paraId="3A1DD905" w14:textId="77777777" w:rsidR="006C5AF9" w:rsidRDefault="00B107E3">
            <w:r>
              <w:t xml:space="preserve">Izglītojamie individuāli vai grupā ierīko darba vietas </w:t>
            </w:r>
            <w:proofErr w:type="spellStart"/>
            <w:r>
              <w:t>aizsargzemējumu</w:t>
            </w:r>
            <w:proofErr w:type="spellEnd"/>
            <w:r>
              <w:t xml:space="preserve"> reālā darba vidē (laboratorijā, darbnīcā, uzņēmumā).</w:t>
            </w:r>
          </w:p>
        </w:tc>
      </w:tr>
      <w:tr w:rsidR="006C5AF9" w14:paraId="30F829B4" w14:textId="77777777">
        <w:tc>
          <w:tcPr>
            <w:tcW w:w="2002" w:type="dxa"/>
            <w:vMerge w:val="restart"/>
            <w:shd w:val="clear" w:color="auto" w:fill="auto"/>
          </w:tcPr>
          <w:p w14:paraId="01A5606B" w14:textId="77777777" w:rsidR="006C5AF9" w:rsidRDefault="00B107E3">
            <w:r>
              <w:t xml:space="preserve">6. Spēj: ierīkot aizsardzību pret </w:t>
            </w:r>
            <w:proofErr w:type="spellStart"/>
            <w:r>
              <w:t>spriegumaktīvu</w:t>
            </w:r>
            <w:proofErr w:type="spellEnd"/>
            <w:r>
              <w:t xml:space="preserve"> daļu darba vietas tuvumā. </w:t>
            </w:r>
          </w:p>
          <w:p w14:paraId="4070A7BC" w14:textId="77777777" w:rsidR="006C5AF9" w:rsidRDefault="006C5AF9"/>
          <w:p w14:paraId="3CDFC059" w14:textId="77777777" w:rsidR="006C5AF9" w:rsidRDefault="00B107E3">
            <w:r>
              <w:t xml:space="preserve">Zina: darba aizsardzības metodes </w:t>
            </w:r>
            <w:proofErr w:type="spellStart"/>
            <w:r>
              <w:t>spriegumaktīvu</w:t>
            </w:r>
            <w:proofErr w:type="spellEnd"/>
            <w:r>
              <w:t xml:space="preserve"> daļu tuvumā, aizslietņu, barjeru, izolējošo aizsargu lietošanu. </w:t>
            </w:r>
          </w:p>
          <w:p w14:paraId="6EE2EE98" w14:textId="77777777" w:rsidR="006C5AF9" w:rsidRDefault="006C5AF9"/>
          <w:p w14:paraId="12E83C60" w14:textId="77777777" w:rsidR="006C5AF9" w:rsidRDefault="00B107E3">
            <w:r>
              <w:lastRenderedPageBreak/>
              <w:t xml:space="preserve">Izprot: </w:t>
            </w:r>
            <w:proofErr w:type="spellStart"/>
            <w:r>
              <w:t>elektrobīstamību</w:t>
            </w:r>
            <w:proofErr w:type="spellEnd"/>
            <w:r>
              <w:t xml:space="preserve"> cilvēka un darba līdzekļu nokļūšanai </w:t>
            </w:r>
            <w:proofErr w:type="spellStart"/>
            <w:r>
              <w:t>spriegumaktīvā</w:t>
            </w:r>
            <w:proofErr w:type="spellEnd"/>
            <w:r>
              <w:t xml:space="preserve"> zonā.</w:t>
            </w:r>
          </w:p>
        </w:tc>
        <w:tc>
          <w:tcPr>
            <w:tcW w:w="1903" w:type="dxa"/>
            <w:vMerge w:val="restart"/>
            <w:shd w:val="clear" w:color="auto" w:fill="auto"/>
          </w:tcPr>
          <w:p w14:paraId="7260EBCA" w14:textId="77777777" w:rsidR="006C5AF9" w:rsidRDefault="00B107E3">
            <w:r>
              <w:lastRenderedPageBreak/>
              <w:t xml:space="preserve">6.1. Aizsardzība pret </w:t>
            </w:r>
            <w:proofErr w:type="spellStart"/>
            <w:r>
              <w:t>spriegumaktīvu</w:t>
            </w:r>
            <w:proofErr w:type="spellEnd"/>
            <w:r>
              <w:t xml:space="preserve"> daļu darba vietas tuvumā.</w:t>
            </w:r>
          </w:p>
          <w:p w14:paraId="0B429813" w14:textId="77777777" w:rsidR="006C5AF9" w:rsidRDefault="006C5AF9"/>
          <w:p w14:paraId="14D0D5C4" w14:textId="77777777" w:rsidR="006C5AF9" w:rsidRDefault="00B107E3">
            <w:pPr>
              <w:rPr>
                <w:b/>
              </w:rPr>
            </w:pPr>
            <w:r>
              <w:t>(20% no moduļa kopējā apjoma)</w:t>
            </w:r>
          </w:p>
        </w:tc>
        <w:tc>
          <w:tcPr>
            <w:tcW w:w="2099" w:type="dxa"/>
            <w:shd w:val="clear" w:color="auto" w:fill="auto"/>
          </w:tcPr>
          <w:p w14:paraId="2AA570E8" w14:textId="77777777" w:rsidR="006C5AF9" w:rsidRDefault="00B107E3">
            <w:pPr>
              <w:rPr>
                <w:b/>
              </w:rPr>
            </w:pPr>
            <w:r>
              <w:t xml:space="preserve">6.1.1. </w:t>
            </w:r>
            <w:proofErr w:type="spellStart"/>
            <w:r>
              <w:t>Elektrobīstamība</w:t>
            </w:r>
            <w:proofErr w:type="spellEnd"/>
            <w:r>
              <w:t xml:space="preserve"> cilvēka un darba līdzekļu nokļūšanai </w:t>
            </w:r>
            <w:proofErr w:type="spellStart"/>
            <w:r>
              <w:t>spriegumaktīvā</w:t>
            </w:r>
            <w:proofErr w:type="spellEnd"/>
            <w:r>
              <w:t xml:space="preserve"> zonā.</w:t>
            </w:r>
          </w:p>
        </w:tc>
        <w:tc>
          <w:tcPr>
            <w:tcW w:w="1916" w:type="dxa"/>
            <w:shd w:val="clear" w:color="auto" w:fill="auto"/>
          </w:tcPr>
          <w:p w14:paraId="27E950AB" w14:textId="77777777" w:rsidR="006C5AF9" w:rsidRDefault="00B107E3">
            <w:pPr>
              <w:rPr>
                <w:b/>
              </w:rPr>
            </w:pPr>
            <w:r>
              <w:t xml:space="preserve">Nosauc </w:t>
            </w:r>
            <w:proofErr w:type="spellStart"/>
            <w:r>
              <w:t>elektrobīstamības</w:t>
            </w:r>
            <w:proofErr w:type="spellEnd"/>
            <w:r>
              <w:t xml:space="preserve"> faktorus cilvēka un darba līdzekļu nokļūšanai </w:t>
            </w:r>
            <w:proofErr w:type="spellStart"/>
            <w:r>
              <w:t>spriegumaktīvā</w:t>
            </w:r>
            <w:proofErr w:type="spellEnd"/>
            <w:r>
              <w:t xml:space="preserve"> zonā.</w:t>
            </w:r>
          </w:p>
        </w:tc>
        <w:tc>
          <w:tcPr>
            <w:tcW w:w="2013" w:type="dxa"/>
            <w:shd w:val="clear" w:color="auto" w:fill="auto"/>
          </w:tcPr>
          <w:p w14:paraId="3CC88889" w14:textId="77777777" w:rsidR="006C5AF9" w:rsidRDefault="00B107E3">
            <w:pPr>
              <w:rPr>
                <w:b/>
              </w:rPr>
            </w:pPr>
            <w:r>
              <w:t xml:space="preserve">Nosauc un izskaidro </w:t>
            </w:r>
            <w:proofErr w:type="spellStart"/>
            <w:r>
              <w:t>elektrobīstamības</w:t>
            </w:r>
            <w:proofErr w:type="spellEnd"/>
            <w:r>
              <w:t xml:space="preserve"> faktorus cilvēka un darba līdzekļu nokļūšanai </w:t>
            </w:r>
            <w:proofErr w:type="spellStart"/>
            <w:r>
              <w:t>spriegumaktīvā</w:t>
            </w:r>
            <w:proofErr w:type="spellEnd"/>
            <w:r>
              <w:t xml:space="preserve"> zonā.</w:t>
            </w:r>
          </w:p>
        </w:tc>
        <w:tc>
          <w:tcPr>
            <w:tcW w:w="1671" w:type="dxa"/>
            <w:shd w:val="clear" w:color="auto" w:fill="auto"/>
          </w:tcPr>
          <w:p w14:paraId="742AD67E" w14:textId="77777777" w:rsidR="006C5AF9" w:rsidRDefault="00B107E3">
            <w:r>
              <w:t>Mācību filmu, videomateriālu skatīšanās un apspriešana.</w:t>
            </w:r>
          </w:p>
        </w:tc>
        <w:tc>
          <w:tcPr>
            <w:tcW w:w="2389" w:type="dxa"/>
            <w:shd w:val="clear" w:color="auto" w:fill="auto"/>
          </w:tcPr>
          <w:p w14:paraId="2A73A11A" w14:textId="77777777" w:rsidR="006C5AF9" w:rsidRDefault="00B107E3">
            <w:r>
              <w:t xml:space="preserve">Izglītojamie grupās apspriež mācību filmas par </w:t>
            </w:r>
            <w:proofErr w:type="spellStart"/>
            <w:r>
              <w:t>elektrobīstamību</w:t>
            </w:r>
            <w:proofErr w:type="spellEnd"/>
            <w:r>
              <w:t xml:space="preserve"> cilvēka un darba līdzekļu nokļūšanai </w:t>
            </w:r>
            <w:proofErr w:type="spellStart"/>
            <w:r>
              <w:t>spriegumaktīvā</w:t>
            </w:r>
            <w:proofErr w:type="spellEnd"/>
            <w:r>
              <w:t xml:space="preserve"> zonā, izdara secinājumus.</w:t>
            </w:r>
          </w:p>
        </w:tc>
      </w:tr>
      <w:tr w:rsidR="006C5AF9" w14:paraId="4D14066B" w14:textId="77777777">
        <w:tc>
          <w:tcPr>
            <w:tcW w:w="2002" w:type="dxa"/>
            <w:vMerge/>
            <w:shd w:val="clear" w:color="auto" w:fill="auto"/>
          </w:tcPr>
          <w:p w14:paraId="3B64AE44"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207E324F" w14:textId="77777777" w:rsidR="006C5AF9" w:rsidRDefault="006C5AF9"/>
          <w:p w14:paraId="245CBEBE" w14:textId="77777777" w:rsidR="006C5AF9" w:rsidRDefault="006C5AF9">
            <w:pPr>
              <w:rPr>
                <w:b/>
              </w:rPr>
            </w:pPr>
          </w:p>
        </w:tc>
        <w:tc>
          <w:tcPr>
            <w:tcW w:w="2099" w:type="dxa"/>
            <w:shd w:val="clear" w:color="auto" w:fill="auto"/>
          </w:tcPr>
          <w:p w14:paraId="150E41CA" w14:textId="77777777" w:rsidR="006C5AF9" w:rsidRDefault="00B107E3">
            <w:pPr>
              <w:rPr>
                <w:b/>
              </w:rPr>
            </w:pPr>
            <w:r>
              <w:t xml:space="preserve">6.1.2. Darba aizsardzības metodes </w:t>
            </w:r>
            <w:proofErr w:type="spellStart"/>
            <w:r>
              <w:t>spriegumaktīvu</w:t>
            </w:r>
            <w:proofErr w:type="spellEnd"/>
            <w:r>
              <w:t xml:space="preserve"> daļu tuvumā.</w:t>
            </w:r>
          </w:p>
        </w:tc>
        <w:tc>
          <w:tcPr>
            <w:tcW w:w="1916" w:type="dxa"/>
            <w:shd w:val="clear" w:color="auto" w:fill="auto"/>
          </w:tcPr>
          <w:p w14:paraId="5EFE8FCA" w14:textId="77777777" w:rsidR="006C5AF9" w:rsidRDefault="00B107E3">
            <w:pPr>
              <w:rPr>
                <w:b/>
              </w:rPr>
            </w:pPr>
            <w:r>
              <w:t xml:space="preserve">Ierīko aizsardzību pret </w:t>
            </w:r>
            <w:proofErr w:type="spellStart"/>
            <w:r>
              <w:t>spriegumaktīvu</w:t>
            </w:r>
            <w:proofErr w:type="spellEnd"/>
            <w:r>
              <w:t xml:space="preserve"> daļu darba vietas tuvumā.</w:t>
            </w:r>
          </w:p>
        </w:tc>
        <w:tc>
          <w:tcPr>
            <w:tcW w:w="2013" w:type="dxa"/>
            <w:shd w:val="clear" w:color="auto" w:fill="auto"/>
          </w:tcPr>
          <w:p w14:paraId="66DF1511" w14:textId="77777777" w:rsidR="006C5AF9" w:rsidRDefault="00B107E3">
            <w:pPr>
              <w:rPr>
                <w:b/>
              </w:rPr>
            </w:pPr>
            <w:r>
              <w:t xml:space="preserve">Ierīko un pamato aizsardzību pret </w:t>
            </w:r>
            <w:proofErr w:type="spellStart"/>
            <w:r>
              <w:t>spriegumaktīvu</w:t>
            </w:r>
            <w:proofErr w:type="spellEnd"/>
            <w:r>
              <w:t xml:space="preserve"> daļu darba vietas tuvumā.</w:t>
            </w:r>
          </w:p>
        </w:tc>
        <w:tc>
          <w:tcPr>
            <w:tcW w:w="1671" w:type="dxa"/>
            <w:shd w:val="clear" w:color="auto" w:fill="auto"/>
          </w:tcPr>
          <w:p w14:paraId="17382178" w14:textId="77777777" w:rsidR="006C5AF9" w:rsidRDefault="00B107E3">
            <w:r>
              <w:t>Praktiskais darbs.</w:t>
            </w:r>
          </w:p>
        </w:tc>
        <w:tc>
          <w:tcPr>
            <w:tcW w:w="2389" w:type="dxa"/>
            <w:shd w:val="clear" w:color="auto" w:fill="auto"/>
          </w:tcPr>
          <w:p w14:paraId="5F68A879" w14:textId="77777777" w:rsidR="006C5AF9" w:rsidRDefault="00B107E3">
            <w:r>
              <w:t xml:space="preserve">Izglītojamie individuāli vai grupā ierīko aizsardzību pret </w:t>
            </w:r>
            <w:proofErr w:type="spellStart"/>
            <w:r>
              <w:t>spriegumaktīvu</w:t>
            </w:r>
            <w:proofErr w:type="spellEnd"/>
            <w:r>
              <w:t xml:space="preserve"> daļu darba vietas tuvumā reālā darba </w:t>
            </w:r>
            <w:r>
              <w:lastRenderedPageBreak/>
              <w:t>vidē (laboratorijā, darbnīcā, uzņēmumā).</w:t>
            </w:r>
          </w:p>
        </w:tc>
      </w:tr>
      <w:tr w:rsidR="006C5AF9" w14:paraId="7932B4C0" w14:textId="77777777">
        <w:tc>
          <w:tcPr>
            <w:tcW w:w="2002" w:type="dxa"/>
            <w:vMerge w:val="restart"/>
            <w:shd w:val="clear" w:color="auto" w:fill="auto"/>
          </w:tcPr>
          <w:p w14:paraId="14471642" w14:textId="77777777" w:rsidR="006C5AF9" w:rsidRDefault="00B107E3">
            <w:r>
              <w:lastRenderedPageBreak/>
              <w:t>7. Spēj: izvietot drošības zīmes un nožogojumus elektroietaisēs.</w:t>
            </w:r>
          </w:p>
          <w:p w14:paraId="062D9E39" w14:textId="77777777" w:rsidR="006C5AF9" w:rsidRDefault="006C5AF9"/>
          <w:p w14:paraId="1F1BA5AF" w14:textId="77777777" w:rsidR="006C5AF9" w:rsidRDefault="00B107E3">
            <w:r>
              <w:t>Zina: brīdinājuma un aizlieguma zīmju veidus, pastāvīgo un pagaidu zīmju izvietošanas noteikumus, nožogojumu izvietošanas noteikumus.</w:t>
            </w:r>
          </w:p>
          <w:p w14:paraId="02AFEE2A" w14:textId="77777777" w:rsidR="006C5AF9" w:rsidRDefault="006C5AF9"/>
          <w:p w14:paraId="32506E97" w14:textId="77777777" w:rsidR="006C5AF9" w:rsidRDefault="00B107E3">
            <w:r>
              <w:t>Izprot: drošības zīmju un nožogojumu nozīmi drošai elektrotehnisko darbu veikšanas sagatavošanai un elektroietaišu ekspluatācijai.</w:t>
            </w:r>
          </w:p>
        </w:tc>
        <w:tc>
          <w:tcPr>
            <w:tcW w:w="1903" w:type="dxa"/>
            <w:vMerge w:val="restart"/>
            <w:shd w:val="clear" w:color="auto" w:fill="auto"/>
          </w:tcPr>
          <w:p w14:paraId="52AF6C93" w14:textId="77777777" w:rsidR="006C5AF9" w:rsidRDefault="00B107E3">
            <w:r>
              <w:t>7.1. Drošības zīmju un nožogojumu izvietošana elektroietaisēs.</w:t>
            </w:r>
          </w:p>
          <w:p w14:paraId="2EE52C74" w14:textId="77777777" w:rsidR="006C5AF9" w:rsidRDefault="006C5AF9"/>
          <w:p w14:paraId="28E72AF2" w14:textId="77777777" w:rsidR="006C5AF9" w:rsidRDefault="00B107E3">
            <w:r>
              <w:t>(10% no moduļa kopējā apjoma)</w:t>
            </w:r>
          </w:p>
        </w:tc>
        <w:tc>
          <w:tcPr>
            <w:tcW w:w="2099" w:type="dxa"/>
            <w:shd w:val="clear" w:color="auto" w:fill="auto"/>
          </w:tcPr>
          <w:p w14:paraId="4767405C" w14:textId="77777777" w:rsidR="006C5AF9" w:rsidRDefault="00B107E3">
            <w:pPr>
              <w:rPr>
                <w:b/>
              </w:rPr>
            </w:pPr>
            <w:r>
              <w:t>7.1.1. Brīdinājuma un aizlieguma zīmju veidi.</w:t>
            </w:r>
          </w:p>
        </w:tc>
        <w:tc>
          <w:tcPr>
            <w:tcW w:w="1916" w:type="dxa"/>
            <w:shd w:val="clear" w:color="auto" w:fill="auto"/>
          </w:tcPr>
          <w:p w14:paraId="5F1CD6F9" w14:textId="77777777" w:rsidR="006C5AF9" w:rsidRDefault="00B107E3">
            <w:pPr>
              <w:rPr>
                <w:b/>
              </w:rPr>
            </w:pPr>
            <w:r>
              <w:t>Nosauc brīdinājuma un aizlieguma zīmju veidus.</w:t>
            </w:r>
          </w:p>
        </w:tc>
        <w:tc>
          <w:tcPr>
            <w:tcW w:w="2013" w:type="dxa"/>
            <w:shd w:val="clear" w:color="auto" w:fill="auto"/>
          </w:tcPr>
          <w:p w14:paraId="706FE838" w14:textId="77777777" w:rsidR="006C5AF9" w:rsidRDefault="00B107E3">
            <w:pPr>
              <w:rPr>
                <w:b/>
              </w:rPr>
            </w:pPr>
            <w:r>
              <w:t>Nosauc brīdinājuma un aizlieguma zīmju veidus un izskaidro drošības zīmju nozīmi.</w:t>
            </w:r>
          </w:p>
        </w:tc>
        <w:tc>
          <w:tcPr>
            <w:tcW w:w="1671" w:type="dxa"/>
            <w:shd w:val="clear" w:color="auto" w:fill="auto"/>
          </w:tcPr>
          <w:p w14:paraId="102C9D6A" w14:textId="77777777" w:rsidR="006C5AF9" w:rsidRDefault="00B107E3">
            <w:r>
              <w:t>Konkurss.</w:t>
            </w:r>
          </w:p>
        </w:tc>
        <w:tc>
          <w:tcPr>
            <w:tcW w:w="2389" w:type="dxa"/>
            <w:shd w:val="clear" w:color="auto" w:fill="auto"/>
          </w:tcPr>
          <w:p w14:paraId="1A9FA2BC" w14:textId="77777777" w:rsidR="006C5AF9" w:rsidRDefault="00B107E3">
            <w:r>
              <w:t>Izglītojamie organizē drošības zīmju pazīšanas un skaidrojumu konkursu.</w:t>
            </w:r>
          </w:p>
        </w:tc>
      </w:tr>
      <w:tr w:rsidR="006C5AF9" w14:paraId="37022D51" w14:textId="77777777">
        <w:tc>
          <w:tcPr>
            <w:tcW w:w="2002" w:type="dxa"/>
            <w:vMerge/>
            <w:shd w:val="clear" w:color="auto" w:fill="auto"/>
          </w:tcPr>
          <w:p w14:paraId="294D1B45"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0E1BE0BD" w14:textId="77777777" w:rsidR="006C5AF9" w:rsidRDefault="006C5AF9"/>
          <w:p w14:paraId="5E896EC0" w14:textId="77777777" w:rsidR="006C5AF9" w:rsidRDefault="006C5AF9">
            <w:pPr>
              <w:rPr>
                <w:b/>
              </w:rPr>
            </w:pPr>
          </w:p>
        </w:tc>
        <w:tc>
          <w:tcPr>
            <w:tcW w:w="2099" w:type="dxa"/>
            <w:shd w:val="clear" w:color="auto" w:fill="auto"/>
          </w:tcPr>
          <w:p w14:paraId="596AAF83" w14:textId="77777777" w:rsidR="006C5AF9" w:rsidRDefault="00B107E3">
            <w:pPr>
              <w:rPr>
                <w:b/>
              </w:rPr>
            </w:pPr>
            <w:r>
              <w:t>7.1.2. Pastāvīgo un pagaidu zīmju izvietošanas noteikumi.</w:t>
            </w:r>
          </w:p>
        </w:tc>
        <w:tc>
          <w:tcPr>
            <w:tcW w:w="1916" w:type="dxa"/>
            <w:shd w:val="clear" w:color="auto" w:fill="auto"/>
          </w:tcPr>
          <w:p w14:paraId="6CDC26C7" w14:textId="77777777" w:rsidR="006C5AF9" w:rsidRDefault="00B107E3">
            <w:pPr>
              <w:rPr>
                <w:b/>
              </w:rPr>
            </w:pPr>
            <w:r>
              <w:t>Apraksta pastāvīgo un pagaidu zīmju izvietošanas noteikumus.</w:t>
            </w:r>
          </w:p>
        </w:tc>
        <w:tc>
          <w:tcPr>
            <w:tcW w:w="2013" w:type="dxa"/>
            <w:shd w:val="clear" w:color="auto" w:fill="auto"/>
          </w:tcPr>
          <w:p w14:paraId="54C8999A" w14:textId="77777777" w:rsidR="006C5AF9" w:rsidRDefault="00B107E3">
            <w:pPr>
              <w:rPr>
                <w:b/>
              </w:rPr>
            </w:pPr>
            <w:r>
              <w:t>Apraksta pastāvīgo un pagaidu zīmju izvietošanas noteikumus un pamato to nepieciešamību.</w:t>
            </w:r>
          </w:p>
        </w:tc>
        <w:tc>
          <w:tcPr>
            <w:tcW w:w="1671" w:type="dxa"/>
            <w:shd w:val="clear" w:color="auto" w:fill="auto"/>
          </w:tcPr>
          <w:p w14:paraId="2EB985C8" w14:textId="77777777" w:rsidR="006C5AF9" w:rsidRDefault="00B107E3">
            <w:r>
              <w:t>Mācību filmu, videomateriālu skatīšanās un apspriešana.</w:t>
            </w:r>
          </w:p>
        </w:tc>
        <w:tc>
          <w:tcPr>
            <w:tcW w:w="2389" w:type="dxa"/>
            <w:shd w:val="clear" w:color="auto" w:fill="auto"/>
          </w:tcPr>
          <w:p w14:paraId="1E4E2585" w14:textId="77777777" w:rsidR="006C5AF9" w:rsidRDefault="00B107E3">
            <w:r>
              <w:t>Izglītojamie grupās apspriež mācību filmas par pastāvīgo un pagaidu zīmju izvietošanas noteikumiem, izdara secinājumus.</w:t>
            </w:r>
          </w:p>
        </w:tc>
      </w:tr>
      <w:tr w:rsidR="006C5AF9" w14:paraId="753989D5" w14:textId="77777777">
        <w:tc>
          <w:tcPr>
            <w:tcW w:w="2002" w:type="dxa"/>
            <w:vMerge/>
            <w:shd w:val="clear" w:color="auto" w:fill="auto"/>
          </w:tcPr>
          <w:p w14:paraId="699159A2"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08289A8F" w14:textId="77777777" w:rsidR="006C5AF9" w:rsidRDefault="006C5AF9"/>
          <w:p w14:paraId="18BE1959" w14:textId="77777777" w:rsidR="006C5AF9" w:rsidRDefault="006C5AF9">
            <w:pPr>
              <w:rPr>
                <w:b/>
              </w:rPr>
            </w:pPr>
          </w:p>
        </w:tc>
        <w:tc>
          <w:tcPr>
            <w:tcW w:w="2099" w:type="dxa"/>
            <w:shd w:val="clear" w:color="auto" w:fill="auto"/>
          </w:tcPr>
          <w:p w14:paraId="4FDF240D" w14:textId="77777777" w:rsidR="006C5AF9" w:rsidRDefault="00B107E3">
            <w:r>
              <w:t>7.1.3. Nožogojumu izvietošanas noteikumi.</w:t>
            </w:r>
          </w:p>
        </w:tc>
        <w:tc>
          <w:tcPr>
            <w:tcW w:w="1916" w:type="dxa"/>
            <w:shd w:val="clear" w:color="auto" w:fill="auto"/>
          </w:tcPr>
          <w:p w14:paraId="3E76F3D2" w14:textId="77777777" w:rsidR="006C5AF9" w:rsidRDefault="00B107E3">
            <w:pPr>
              <w:rPr>
                <w:b/>
              </w:rPr>
            </w:pPr>
            <w:r>
              <w:t>Apraksta nožogojumu izvietošanas noteikumus.</w:t>
            </w:r>
          </w:p>
        </w:tc>
        <w:tc>
          <w:tcPr>
            <w:tcW w:w="2013" w:type="dxa"/>
            <w:shd w:val="clear" w:color="auto" w:fill="auto"/>
          </w:tcPr>
          <w:p w14:paraId="747484BF" w14:textId="77777777" w:rsidR="006C5AF9" w:rsidRDefault="00B107E3">
            <w:pPr>
              <w:rPr>
                <w:b/>
              </w:rPr>
            </w:pPr>
            <w:r>
              <w:t>Izskaidro nožogojumu izvietošanas noteikumus un to nozīmi.</w:t>
            </w:r>
          </w:p>
        </w:tc>
        <w:tc>
          <w:tcPr>
            <w:tcW w:w="1671" w:type="dxa"/>
            <w:shd w:val="clear" w:color="auto" w:fill="auto"/>
          </w:tcPr>
          <w:p w14:paraId="35157BD6" w14:textId="77777777" w:rsidR="006C5AF9" w:rsidRDefault="00B107E3">
            <w:r>
              <w:t>Mācību filmu, videomateriālu skatīšanās un apspriešana.</w:t>
            </w:r>
          </w:p>
        </w:tc>
        <w:tc>
          <w:tcPr>
            <w:tcW w:w="2389" w:type="dxa"/>
            <w:shd w:val="clear" w:color="auto" w:fill="auto"/>
          </w:tcPr>
          <w:p w14:paraId="143CA2AD" w14:textId="77777777" w:rsidR="006C5AF9" w:rsidRDefault="00B107E3">
            <w:r>
              <w:t>Izglītojamie grupās apspriež mācību filmas par nožogojumu izvietošanas noteikumiem, izdara secinājumus.</w:t>
            </w:r>
          </w:p>
        </w:tc>
      </w:tr>
      <w:tr w:rsidR="006C5AF9" w14:paraId="5703FAF1" w14:textId="77777777">
        <w:tc>
          <w:tcPr>
            <w:tcW w:w="2002" w:type="dxa"/>
            <w:vMerge/>
            <w:shd w:val="clear" w:color="auto" w:fill="auto"/>
          </w:tcPr>
          <w:p w14:paraId="3B69990E"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5D217E7C" w14:textId="77777777" w:rsidR="006C5AF9" w:rsidRDefault="006C5AF9"/>
          <w:p w14:paraId="68FE3110" w14:textId="77777777" w:rsidR="006C5AF9" w:rsidRDefault="006C5AF9">
            <w:pPr>
              <w:rPr>
                <w:b/>
              </w:rPr>
            </w:pPr>
          </w:p>
        </w:tc>
        <w:tc>
          <w:tcPr>
            <w:tcW w:w="2099" w:type="dxa"/>
            <w:vMerge w:val="restart"/>
            <w:shd w:val="clear" w:color="auto" w:fill="auto"/>
          </w:tcPr>
          <w:p w14:paraId="7AAD20BB" w14:textId="77777777" w:rsidR="006C5AF9" w:rsidRDefault="00B107E3">
            <w:pPr>
              <w:rPr>
                <w:b/>
              </w:rPr>
            </w:pPr>
            <w:r>
              <w:t>7.1.4. Drošības zīmju un nožogojumus izvietošana elektroietaisēs.</w:t>
            </w:r>
          </w:p>
        </w:tc>
        <w:tc>
          <w:tcPr>
            <w:tcW w:w="1916" w:type="dxa"/>
            <w:vMerge w:val="restart"/>
            <w:shd w:val="clear" w:color="auto" w:fill="auto"/>
          </w:tcPr>
          <w:p w14:paraId="0D9D3F6A" w14:textId="77777777" w:rsidR="006C5AF9" w:rsidRDefault="00B107E3">
            <w:r>
              <w:t>Izvieto drošības zīmes un nožogojumus elektroietaisēs.</w:t>
            </w:r>
          </w:p>
          <w:p w14:paraId="7D63F96E" w14:textId="77777777" w:rsidR="00FB2FD6" w:rsidRPr="00FB2FD6" w:rsidRDefault="00FB2FD6" w:rsidP="00FB2FD6"/>
          <w:p w14:paraId="5BF267B2" w14:textId="77777777" w:rsidR="00FB2FD6" w:rsidRPr="00FB2FD6" w:rsidRDefault="00FB2FD6" w:rsidP="00FB2FD6"/>
          <w:p w14:paraId="5678B6A3" w14:textId="77777777" w:rsidR="00FB2FD6" w:rsidRPr="00FB2FD6" w:rsidRDefault="00FB2FD6" w:rsidP="00FB2FD6"/>
          <w:p w14:paraId="508FF5FE" w14:textId="77777777" w:rsidR="00FB2FD6" w:rsidRPr="00FB2FD6" w:rsidRDefault="00FB2FD6" w:rsidP="00FB2FD6"/>
          <w:p w14:paraId="62CC5FD2" w14:textId="77777777" w:rsidR="00FB2FD6" w:rsidRPr="00FB2FD6" w:rsidRDefault="00FB2FD6" w:rsidP="00FB2FD6"/>
          <w:p w14:paraId="6777BC0D" w14:textId="77777777" w:rsidR="00FB2FD6" w:rsidRPr="00FB2FD6" w:rsidRDefault="00FB2FD6" w:rsidP="00FB2FD6"/>
          <w:p w14:paraId="0A148CEB" w14:textId="77777777" w:rsidR="00FB2FD6" w:rsidRPr="00FB2FD6" w:rsidRDefault="00FB2FD6" w:rsidP="00FB2FD6"/>
          <w:p w14:paraId="20BB50EC" w14:textId="77777777" w:rsidR="00FB2FD6" w:rsidRPr="00FB2FD6" w:rsidRDefault="00FB2FD6" w:rsidP="00FB2FD6"/>
          <w:p w14:paraId="4CED925F" w14:textId="77777777" w:rsidR="00FB2FD6" w:rsidRPr="00FB2FD6" w:rsidRDefault="00FB2FD6" w:rsidP="00FB2FD6"/>
          <w:p w14:paraId="351650E2" w14:textId="77777777" w:rsidR="00FB2FD6" w:rsidRDefault="00FB2FD6" w:rsidP="00FB2FD6"/>
          <w:p w14:paraId="5ECD91AE" w14:textId="5115316F" w:rsidR="00FB2FD6" w:rsidRPr="00FB2FD6" w:rsidRDefault="00FB2FD6" w:rsidP="00FB2FD6">
            <w:pPr>
              <w:jc w:val="center"/>
            </w:pPr>
          </w:p>
        </w:tc>
        <w:tc>
          <w:tcPr>
            <w:tcW w:w="2013" w:type="dxa"/>
            <w:vMerge w:val="restart"/>
            <w:shd w:val="clear" w:color="auto" w:fill="auto"/>
          </w:tcPr>
          <w:p w14:paraId="0F5AA1D9" w14:textId="77777777" w:rsidR="006C5AF9" w:rsidRDefault="00B107E3">
            <w:pPr>
              <w:rPr>
                <w:b/>
              </w:rPr>
            </w:pPr>
            <w:r>
              <w:t>Izvieto drošības zīmes un nožogojumus elektroietaisēs atbilstoši situācijai, pamato to nepieciešamību.</w:t>
            </w:r>
          </w:p>
        </w:tc>
        <w:tc>
          <w:tcPr>
            <w:tcW w:w="1671" w:type="dxa"/>
            <w:shd w:val="clear" w:color="auto" w:fill="auto"/>
          </w:tcPr>
          <w:p w14:paraId="22FFA8F2" w14:textId="77777777" w:rsidR="006C5AF9" w:rsidRDefault="00B107E3">
            <w:r>
              <w:t>Situāciju modelēšana.</w:t>
            </w:r>
          </w:p>
        </w:tc>
        <w:tc>
          <w:tcPr>
            <w:tcW w:w="2389" w:type="dxa"/>
            <w:shd w:val="clear" w:color="auto" w:fill="auto"/>
          </w:tcPr>
          <w:p w14:paraId="45011EB6" w14:textId="77777777" w:rsidR="006C5AF9" w:rsidRDefault="00B107E3">
            <w:r>
              <w:t>Izglītojamie grupā saņem uzdevumu izvietot drošības zīmes un nožogojumus elektroietaises modelī atbilstoši situācijai, pamato to nepieciešamību.</w:t>
            </w:r>
          </w:p>
        </w:tc>
      </w:tr>
      <w:tr w:rsidR="006C5AF9" w14:paraId="730714C3" w14:textId="77777777">
        <w:tc>
          <w:tcPr>
            <w:tcW w:w="2002" w:type="dxa"/>
            <w:vMerge/>
            <w:shd w:val="clear" w:color="auto" w:fill="auto"/>
          </w:tcPr>
          <w:p w14:paraId="4EBECCB0"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08BF4D50" w14:textId="77777777" w:rsidR="006C5AF9" w:rsidRDefault="006C5AF9">
            <w:pPr>
              <w:widowControl w:val="0"/>
              <w:pBdr>
                <w:top w:val="nil"/>
                <w:left w:val="nil"/>
                <w:bottom w:val="nil"/>
                <w:right w:val="nil"/>
                <w:between w:val="nil"/>
              </w:pBdr>
              <w:spacing w:line="276" w:lineRule="auto"/>
            </w:pPr>
          </w:p>
        </w:tc>
        <w:tc>
          <w:tcPr>
            <w:tcW w:w="2099" w:type="dxa"/>
            <w:vMerge/>
            <w:shd w:val="clear" w:color="auto" w:fill="auto"/>
          </w:tcPr>
          <w:p w14:paraId="2E05B394" w14:textId="77777777" w:rsidR="006C5AF9" w:rsidRDefault="006C5AF9">
            <w:pPr>
              <w:widowControl w:val="0"/>
              <w:pBdr>
                <w:top w:val="nil"/>
                <w:left w:val="nil"/>
                <w:bottom w:val="nil"/>
                <w:right w:val="nil"/>
                <w:between w:val="nil"/>
              </w:pBdr>
              <w:spacing w:line="276" w:lineRule="auto"/>
            </w:pPr>
          </w:p>
        </w:tc>
        <w:tc>
          <w:tcPr>
            <w:tcW w:w="1916" w:type="dxa"/>
            <w:vMerge/>
            <w:shd w:val="clear" w:color="auto" w:fill="auto"/>
          </w:tcPr>
          <w:p w14:paraId="2BC7137A" w14:textId="77777777" w:rsidR="006C5AF9" w:rsidRDefault="006C5AF9">
            <w:pPr>
              <w:widowControl w:val="0"/>
              <w:pBdr>
                <w:top w:val="nil"/>
                <w:left w:val="nil"/>
                <w:bottom w:val="nil"/>
                <w:right w:val="nil"/>
                <w:between w:val="nil"/>
              </w:pBdr>
              <w:spacing w:line="276" w:lineRule="auto"/>
            </w:pPr>
          </w:p>
        </w:tc>
        <w:tc>
          <w:tcPr>
            <w:tcW w:w="2013" w:type="dxa"/>
            <w:vMerge/>
            <w:shd w:val="clear" w:color="auto" w:fill="auto"/>
          </w:tcPr>
          <w:p w14:paraId="0F42F994" w14:textId="77777777" w:rsidR="006C5AF9" w:rsidRDefault="006C5AF9"/>
          <w:p w14:paraId="176D5678" w14:textId="77777777" w:rsidR="006C5AF9" w:rsidRDefault="006C5AF9">
            <w:pPr>
              <w:rPr>
                <w:b/>
              </w:rPr>
            </w:pPr>
          </w:p>
          <w:p w14:paraId="589AF9CE" w14:textId="77777777" w:rsidR="006C5AF9" w:rsidRDefault="006C5AF9"/>
          <w:p w14:paraId="4C6E473A" w14:textId="77777777" w:rsidR="006C5AF9" w:rsidRDefault="006C5AF9"/>
          <w:p w14:paraId="3DAF4B6B" w14:textId="77777777" w:rsidR="006C5AF9" w:rsidRDefault="006C5AF9"/>
        </w:tc>
        <w:tc>
          <w:tcPr>
            <w:tcW w:w="1671" w:type="dxa"/>
            <w:shd w:val="clear" w:color="auto" w:fill="auto"/>
          </w:tcPr>
          <w:p w14:paraId="08ED2F6D" w14:textId="77777777" w:rsidR="006C5AF9" w:rsidRDefault="00B107E3">
            <w:r>
              <w:t>Praktiskais darbs.</w:t>
            </w:r>
          </w:p>
        </w:tc>
        <w:tc>
          <w:tcPr>
            <w:tcW w:w="2389" w:type="dxa"/>
            <w:shd w:val="clear" w:color="auto" w:fill="auto"/>
          </w:tcPr>
          <w:p w14:paraId="0E411D20" w14:textId="77777777" w:rsidR="006C5AF9" w:rsidRDefault="00B107E3">
            <w:r>
              <w:t>Izglītojamie individuāli vai grupā veic praktiskos uzdevumus ar drošības zīmju un nožogojumus izvietošanu elektroietaisēs reālā darba vidē (laboratorijā, darbnīcā, uzņēmumā).</w:t>
            </w:r>
          </w:p>
        </w:tc>
      </w:tr>
      <w:tr w:rsidR="006C5AF9" w14:paraId="5CEB847A" w14:textId="77777777">
        <w:tc>
          <w:tcPr>
            <w:tcW w:w="2002" w:type="dxa"/>
            <w:vMerge w:val="restart"/>
            <w:shd w:val="clear" w:color="auto" w:fill="auto"/>
          </w:tcPr>
          <w:p w14:paraId="71B46942" w14:textId="77777777" w:rsidR="006C5AF9" w:rsidRDefault="00B107E3">
            <w:r>
              <w:lastRenderedPageBreak/>
              <w:t>8. Spēj: sniegt pirmo palīdzību elektrotraumu gadījumā.</w:t>
            </w:r>
          </w:p>
          <w:p w14:paraId="313702E3" w14:textId="77777777" w:rsidR="006C5AF9" w:rsidRDefault="006C5AF9"/>
          <w:p w14:paraId="26768653" w14:textId="77777777" w:rsidR="006C5AF9" w:rsidRDefault="00B107E3">
            <w:r>
              <w:t>Zina: elektrotraumu veidus un pirmās palīdzības sniegšanas paņēmienus elektrotraumu gadījumā.</w:t>
            </w:r>
          </w:p>
          <w:p w14:paraId="2C0BD90C" w14:textId="77777777" w:rsidR="006C5AF9" w:rsidRDefault="006C5AF9"/>
          <w:p w14:paraId="5D92725B" w14:textId="77777777" w:rsidR="006C5AF9" w:rsidRDefault="00B107E3">
            <w:r>
              <w:t>Izprot: elektriskās strāvas bioloģisko, termisko, elektroķīmisko un mehānisko iedarbību uz cilvēka organismu, elektrotraumu izraisītās sekas.</w:t>
            </w:r>
          </w:p>
        </w:tc>
        <w:tc>
          <w:tcPr>
            <w:tcW w:w="1903" w:type="dxa"/>
            <w:vMerge w:val="restart"/>
            <w:shd w:val="clear" w:color="auto" w:fill="auto"/>
          </w:tcPr>
          <w:p w14:paraId="5639F475" w14:textId="77777777" w:rsidR="006C5AF9" w:rsidRDefault="00B107E3">
            <w:r>
              <w:t>8.1. Pirmā palīdzība elektrotraumu gadījumā.</w:t>
            </w:r>
          </w:p>
          <w:p w14:paraId="08641FD2" w14:textId="77777777" w:rsidR="006C5AF9" w:rsidRDefault="006C5AF9"/>
          <w:p w14:paraId="042583AC" w14:textId="77777777" w:rsidR="006C5AF9" w:rsidRDefault="00B107E3">
            <w:r>
              <w:t>(10% no moduļa kopējā apjoma)</w:t>
            </w:r>
          </w:p>
        </w:tc>
        <w:tc>
          <w:tcPr>
            <w:tcW w:w="2099" w:type="dxa"/>
            <w:shd w:val="clear" w:color="auto" w:fill="auto"/>
          </w:tcPr>
          <w:p w14:paraId="2E3922CB" w14:textId="77777777" w:rsidR="006C5AF9" w:rsidRDefault="00B107E3">
            <w:r>
              <w:t>8.1.1. Elektriskās strāvas bioloģiskā, termiskā, elektroķīmiskā un mehāniskā iedarbība uz cilvēka organismu.</w:t>
            </w:r>
          </w:p>
        </w:tc>
        <w:tc>
          <w:tcPr>
            <w:tcW w:w="1916" w:type="dxa"/>
            <w:shd w:val="clear" w:color="auto" w:fill="auto"/>
          </w:tcPr>
          <w:p w14:paraId="60F8A042" w14:textId="77777777" w:rsidR="006C5AF9" w:rsidRDefault="00B107E3">
            <w:r>
              <w:t>Nosauc elektriskās strāvas iedarbību veidus uz cilvēka organismu.</w:t>
            </w:r>
          </w:p>
        </w:tc>
        <w:tc>
          <w:tcPr>
            <w:tcW w:w="2013" w:type="dxa"/>
            <w:shd w:val="clear" w:color="auto" w:fill="auto"/>
          </w:tcPr>
          <w:p w14:paraId="3D28EE00" w14:textId="77777777" w:rsidR="006C5AF9" w:rsidRDefault="00B107E3">
            <w:r>
              <w:t>Nosauc elektriskās strāvas iedarbību veidus uz cilvēka organismu un analizē to sekas.</w:t>
            </w:r>
          </w:p>
        </w:tc>
        <w:tc>
          <w:tcPr>
            <w:tcW w:w="1671" w:type="dxa"/>
            <w:shd w:val="clear" w:color="auto" w:fill="auto"/>
          </w:tcPr>
          <w:p w14:paraId="663F50A9" w14:textId="77777777" w:rsidR="006C5AF9" w:rsidRDefault="00B107E3">
            <w:r>
              <w:t>Mācību filmu, videomateriālu skatīšanās un apspriešana.</w:t>
            </w:r>
          </w:p>
        </w:tc>
        <w:tc>
          <w:tcPr>
            <w:tcW w:w="2389" w:type="dxa"/>
            <w:shd w:val="clear" w:color="auto" w:fill="auto"/>
          </w:tcPr>
          <w:p w14:paraId="26065B5B" w14:textId="77777777" w:rsidR="006C5AF9" w:rsidRDefault="00B107E3">
            <w:r>
              <w:t>Izglītojamie grupās apspriež mācību filmas par elektriskās strāvas iedarbības veidiem uz cilvēka organismu, izdara secinājumus.</w:t>
            </w:r>
          </w:p>
        </w:tc>
      </w:tr>
      <w:tr w:rsidR="006C5AF9" w14:paraId="2F9700DD" w14:textId="77777777">
        <w:tc>
          <w:tcPr>
            <w:tcW w:w="2002" w:type="dxa"/>
            <w:vMerge/>
            <w:shd w:val="clear" w:color="auto" w:fill="auto"/>
          </w:tcPr>
          <w:p w14:paraId="52463507"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6A6D3F48" w14:textId="77777777" w:rsidR="006C5AF9" w:rsidRDefault="006C5AF9"/>
          <w:p w14:paraId="7C21A304" w14:textId="77777777" w:rsidR="006C5AF9" w:rsidRDefault="006C5AF9">
            <w:pPr>
              <w:rPr>
                <w:b/>
              </w:rPr>
            </w:pPr>
          </w:p>
        </w:tc>
        <w:tc>
          <w:tcPr>
            <w:tcW w:w="2099" w:type="dxa"/>
            <w:shd w:val="clear" w:color="auto" w:fill="auto"/>
          </w:tcPr>
          <w:p w14:paraId="3177C5F1" w14:textId="77777777" w:rsidR="006C5AF9" w:rsidRDefault="00B107E3">
            <w:r>
              <w:t>8.1.2. Elektrotraumu veidi.</w:t>
            </w:r>
          </w:p>
        </w:tc>
        <w:tc>
          <w:tcPr>
            <w:tcW w:w="1916" w:type="dxa"/>
            <w:shd w:val="clear" w:color="auto" w:fill="auto"/>
          </w:tcPr>
          <w:p w14:paraId="5AF18132" w14:textId="77777777" w:rsidR="006C5AF9" w:rsidRDefault="00B107E3">
            <w:r>
              <w:t>Nosauc elektrotraumu veidus.</w:t>
            </w:r>
          </w:p>
        </w:tc>
        <w:tc>
          <w:tcPr>
            <w:tcW w:w="2013" w:type="dxa"/>
            <w:shd w:val="clear" w:color="auto" w:fill="auto"/>
          </w:tcPr>
          <w:p w14:paraId="7DF64269" w14:textId="77777777" w:rsidR="006C5AF9" w:rsidRDefault="00B107E3">
            <w:r>
              <w:t>Nosauc un analizē elektrotraumu veidus.</w:t>
            </w:r>
          </w:p>
        </w:tc>
        <w:tc>
          <w:tcPr>
            <w:tcW w:w="1671" w:type="dxa"/>
            <w:shd w:val="clear" w:color="auto" w:fill="auto"/>
          </w:tcPr>
          <w:p w14:paraId="6B5EC1E2" w14:textId="77777777" w:rsidR="006C5AF9" w:rsidRDefault="00B107E3">
            <w:r>
              <w:t>Mācību filmu, videomateriālu skatīšanās un apspriešana.</w:t>
            </w:r>
          </w:p>
        </w:tc>
        <w:tc>
          <w:tcPr>
            <w:tcW w:w="2389" w:type="dxa"/>
            <w:shd w:val="clear" w:color="auto" w:fill="auto"/>
          </w:tcPr>
          <w:p w14:paraId="2D40F22A" w14:textId="77777777" w:rsidR="006C5AF9" w:rsidRDefault="00B107E3">
            <w:r>
              <w:t>Izglītojamie grupās apspriež mācību filmas par elektrotraumu veidiem, izdara secinājumus.</w:t>
            </w:r>
          </w:p>
        </w:tc>
      </w:tr>
      <w:tr w:rsidR="006C5AF9" w14:paraId="0F2C80CC" w14:textId="77777777">
        <w:tc>
          <w:tcPr>
            <w:tcW w:w="2002" w:type="dxa"/>
            <w:vMerge/>
            <w:shd w:val="clear" w:color="auto" w:fill="auto"/>
          </w:tcPr>
          <w:p w14:paraId="4F08DC53" w14:textId="77777777" w:rsidR="006C5AF9" w:rsidRDefault="006C5AF9">
            <w:pPr>
              <w:widowControl w:val="0"/>
              <w:pBdr>
                <w:top w:val="nil"/>
                <w:left w:val="nil"/>
                <w:bottom w:val="nil"/>
                <w:right w:val="nil"/>
                <w:between w:val="nil"/>
              </w:pBdr>
              <w:spacing w:line="276" w:lineRule="auto"/>
            </w:pPr>
          </w:p>
        </w:tc>
        <w:tc>
          <w:tcPr>
            <w:tcW w:w="1903" w:type="dxa"/>
            <w:vMerge/>
            <w:shd w:val="clear" w:color="auto" w:fill="auto"/>
          </w:tcPr>
          <w:p w14:paraId="21F94547" w14:textId="77777777" w:rsidR="006C5AF9" w:rsidRDefault="006C5AF9"/>
          <w:p w14:paraId="72E3888F" w14:textId="77777777" w:rsidR="006C5AF9" w:rsidRDefault="006C5AF9">
            <w:pPr>
              <w:rPr>
                <w:b/>
              </w:rPr>
            </w:pPr>
          </w:p>
        </w:tc>
        <w:tc>
          <w:tcPr>
            <w:tcW w:w="2099" w:type="dxa"/>
            <w:shd w:val="clear" w:color="auto" w:fill="auto"/>
          </w:tcPr>
          <w:p w14:paraId="1DFAD900" w14:textId="77777777" w:rsidR="006C5AF9" w:rsidRDefault="00B107E3">
            <w:r>
              <w:t>8.1.3. Pirmās palīdzības sniegšanas paņēmieni elektrotraumu gadījumā.</w:t>
            </w:r>
          </w:p>
        </w:tc>
        <w:tc>
          <w:tcPr>
            <w:tcW w:w="1916" w:type="dxa"/>
            <w:shd w:val="clear" w:color="auto" w:fill="auto"/>
          </w:tcPr>
          <w:p w14:paraId="3B63A300" w14:textId="77777777" w:rsidR="006C5AF9" w:rsidRDefault="00B107E3">
            <w:r>
              <w:t>Sniedz pirmo palīdzību elektrotraumu gadījumā un izsauc neatliekamo palīdzību.</w:t>
            </w:r>
          </w:p>
        </w:tc>
        <w:tc>
          <w:tcPr>
            <w:tcW w:w="2013" w:type="dxa"/>
            <w:shd w:val="clear" w:color="auto" w:fill="auto"/>
          </w:tcPr>
          <w:p w14:paraId="78711435" w14:textId="77777777" w:rsidR="006C5AF9" w:rsidRDefault="00B107E3">
            <w:r>
              <w:t>Sniedz pirmo palīdzību elektrotraumu gadījumā un izsauc neatliekamo palīdzību un sniedz papildinformāciju par nelaimes gadījuma apstākļiem.</w:t>
            </w:r>
          </w:p>
        </w:tc>
        <w:tc>
          <w:tcPr>
            <w:tcW w:w="1671" w:type="dxa"/>
            <w:shd w:val="clear" w:color="auto" w:fill="auto"/>
          </w:tcPr>
          <w:p w14:paraId="252133F6" w14:textId="77777777" w:rsidR="006C5AF9" w:rsidRDefault="00B107E3">
            <w:r>
              <w:t>Situāciju modelēšana.</w:t>
            </w:r>
          </w:p>
        </w:tc>
        <w:tc>
          <w:tcPr>
            <w:tcW w:w="2389" w:type="dxa"/>
            <w:shd w:val="clear" w:color="auto" w:fill="auto"/>
          </w:tcPr>
          <w:p w14:paraId="05D31DD7" w14:textId="77777777" w:rsidR="006C5AF9" w:rsidRDefault="00B107E3">
            <w:r>
              <w:t>Izglītojamie individuāli vai grupā modelē situācijas pirmās palīdzības sniegšanā un pamato paņēmienu izvēli.</w:t>
            </w:r>
          </w:p>
        </w:tc>
      </w:tr>
    </w:tbl>
    <w:p w14:paraId="3955D4B9" w14:textId="77777777" w:rsidR="006C5AF9" w:rsidRDefault="006C5AF9">
      <w:pPr>
        <w:jc w:val="center"/>
        <w:rPr>
          <w:b/>
          <w:sz w:val="24"/>
          <w:szCs w:val="24"/>
        </w:rPr>
      </w:pPr>
    </w:p>
    <w:p w14:paraId="2CCE830B" w14:textId="77777777" w:rsidR="006C5AF9" w:rsidRDefault="00B107E3">
      <w:pPr>
        <w:rPr>
          <w:b/>
          <w:sz w:val="24"/>
          <w:szCs w:val="24"/>
        </w:rPr>
      </w:pPr>
      <w:r>
        <w:rPr>
          <w:b/>
          <w:sz w:val="24"/>
          <w:szCs w:val="24"/>
        </w:rPr>
        <w:t>Ieteicamie avoti</w:t>
      </w:r>
    </w:p>
    <w:p w14:paraId="0985FB91" w14:textId="77777777" w:rsidR="006C5AF9" w:rsidRDefault="00B107E3">
      <w:r>
        <w:t>Elektrība un ar to saistītie riska faktori. LR labklājības ministrija. – Rīga, 2003 [skatīts 2015. gada 9. februārī]. Pieejams: http://osha.lv/lv/publications/docs/strava.pdf</w:t>
      </w:r>
    </w:p>
    <w:p w14:paraId="7410907C" w14:textId="77777777" w:rsidR="006C5AF9" w:rsidRDefault="00B107E3">
      <w:r>
        <w:t>LEK 002 Energoietaišu tehniskā ekspluatācija [skatīts 2015. gada 9. februārī]. Pieejams: http://www.latvenergo.lv/files/text/energostandarti/LEK_002.pdf</w:t>
      </w:r>
    </w:p>
    <w:p w14:paraId="3A83E8B2" w14:textId="77777777" w:rsidR="006C5AF9" w:rsidRDefault="00B107E3">
      <w:r>
        <w:t>LEK 025 Drošības prasības, veicot darbus elektroietaisēs [skatīts 2015. gada 9. februārī]. Pieejams: http://www.latvenergo.lv/files/news/LEK025_4izd.pdf</w:t>
      </w:r>
    </w:p>
    <w:p w14:paraId="7182D40C" w14:textId="77777777" w:rsidR="006C5AF9" w:rsidRDefault="00B107E3">
      <w:r>
        <w:t xml:space="preserve">LEK 027 Personāla sagatavošana darbam elektroietaisēs [skatīts 2015. gada 9. februārī]. Pieejams: </w:t>
      </w:r>
      <w:hyperlink r:id="rId23">
        <w:r>
          <w:t>http://www.latvenergo.lv/files/text/energostandarti/LEK_027.pdf</w:t>
        </w:r>
      </w:hyperlink>
    </w:p>
    <w:p w14:paraId="430DB2F7" w14:textId="77777777" w:rsidR="006C5AF9" w:rsidRDefault="00B107E3">
      <w:r>
        <w:t xml:space="preserve">LEK 047 </w:t>
      </w:r>
      <w:proofErr w:type="spellStart"/>
      <w:r>
        <w:t>Vidsprieguma</w:t>
      </w:r>
      <w:proofErr w:type="spellEnd"/>
      <w:r>
        <w:t xml:space="preserve"> (6, 10, 20 </w:t>
      </w:r>
      <w:proofErr w:type="spellStart"/>
      <w:r>
        <w:t>kV</w:t>
      </w:r>
      <w:proofErr w:type="spellEnd"/>
      <w:r>
        <w:t xml:space="preserve">) </w:t>
      </w:r>
      <w:proofErr w:type="spellStart"/>
      <w:r>
        <w:t>sadalietaises</w:t>
      </w:r>
      <w:proofErr w:type="spellEnd"/>
      <w:r>
        <w:t xml:space="preserve"> un apakšstacijas [skatīts 2015. gada 9. februārī]. Pieejams: http://www.latvenergo.lv/files/text/energostandarti/LEK_047.pdf</w:t>
      </w:r>
    </w:p>
    <w:p w14:paraId="7F978911" w14:textId="77777777" w:rsidR="006C5AF9" w:rsidRDefault="00B107E3">
      <w:r>
        <w:t>LEK 048 Elektroietaišu zemēšana un elektrodrošības pasākumi [skatīts 2015. gada 9. februārī]. Pieejams: http://www.latvenergo.lv/files/text/energostandarti/LEK_048.pdf</w:t>
      </w:r>
    </w:p>
    <w:p w14:paraId="73723B1F" w14:textId="77777777" w:rsidR="006C5AF9" w:rsidRDefault="00B107E3">
      <w:r>
        <w:t xml:space="preserve">LEK 056 Elektroietaisēs lietojamo </w:t>
      </w:r>
      <w:proofErr w:type="spellStart"/>
      <w:r>
        <w:t>elektroaizsardzības</w:t>
      </w:r>
      <w:proofErr w:type="spellEnd"/>
      <w:r>
        <w:t xml:space="preserve"> līdzekļu izmantošana un pārbaude [skatīts 2015. gada 9. februārī]. Pieejams: </w:t>
      </w:r>
      <w:hyperlink r:id="rId24">
        <w:r>
          <w:t>http://www.latvenergo.lv/files/text/energostandarti/LEK_056.pdf</w:t>
        </w:r>
      </w:hyperlink>
    </w:p>
    <w:p w14:paraId="00530E79" w14:textId="77777777" w:rsidR="006C5AF9" w:rsidRDefault="00B107E3">
      <w:r>
        <w:t xml:space="preserve">LEK 077 elektroietaišu izolācija. Galvenās tehniskās prasības [skatīts 2015. gada 9. februārī]. Pieejams: </w:t>
      </w:r>
      <w:hyperlink r:id="rId25">
        <w:r>
          <w:t>http://www.latvenergo.lv/files/text/energostandarti/LEK_077.pdf</w:t>
        </w:r>
      </w:hyperlink>
    </w:p>
    <w:p w14:paraId="0D5EF554" w14:textId="77777777" w:rsidR="006C5AF9" w:rsidRDefault="00B107E3">
      <w:r>
        <w:t xml:space="preserve">Ministru kabineta 2013. gada 8. oktobra noteikumi Nr.1041 "Noteikumi par obligāti piemērojamo </w:t>
      </w:r>
      <w:proofErr w:type="spellStart"/>
      <w:r>
        <w:t>energostandartu</w:t>
      </w:r>
      <w:proofErr w:type="spellEnd"/>
      <w:r>
        <w:t>, kas nosaka elektroapgādes objektu ekspluatācijas organizatoriskās un tehniskās drošības prasības" [skatīts 2015. gada 10. aprīlī]. Pieejams: http://likumi.lv/doc.php?id=260769/</w:t>
      </w:r>
    </w:p>
    <w:p w14:paraId="0EF641EE" w14:textId="6DC29A16" w:rsidR="008510E4" w:rsidRDefault="008510E4">
      <w:pPr>
        <w:rPr>
          <w:sz w:val="24"/>
          <w:szCs w:val="24"/>
        </w:rPr>
      </w:pPr>
      <w:bookmarkStart w:id="1" w:name="_gjdgxs" w:colFirst="0" w:colLast="0"/>
      <w:bookmarkEnd w:id="1"/>
      <w:r>
        <w:rPr>
          <w:sz w:val="24"/>
          <w:szCs w:val="24"/>
        </w:rPr>
        <w:br w:type="page"/>
      </w:r>
    </w:p>
    <w:p w14:paraId="6F295DA3" w14:textId="77777777" w:rsidR="008510E4" w:rsidRPr="008510E4" w:rsidRDefault="008510E4" w:rsidP="00067EBF">
      <w:pPr>
        <w:pStyle w:val="Heading1"/>
        <w:ind w:right="3698"/>
        <w:jc w:val="center"/>
        <w:rPr>
          <w:sz w:val="28"/>
          <w:szCs w:val="28"/>
        </w:rPr>
      </w:pPr>
      <w:r w:rsidRPr="008510E4">
        <w:rPr>
          <w:sz w:val="28"/>
          <w:szCs w:val="28"/>
        </w:rPr>
        <w:lastRenderedPageBreak/>
        <w:t>MODUĻA "Elektrisko mašīnu un iekārtu pieslēgšana" APRAKSTS</w:t>
      </w:r>
    </w:p>
    <w:p w14:paraId="20FA26FC" w14:textId="77777777" w:rsidR="008510E4" w:rsidRDefault="008510E4" w:rsidP="008510E4">
      <w:pPr>
        <w:pStyle w:val="BodyText"/>
        <w:spacing w:before="3"/>
        <w:rPr>
          <w:b/>
          <w:sz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0"/>
        <w:gridCol w:w="10543"/>
      </w:tblGrid>
      <w:tr w:rsidR="008510E4" w14:paraId="1107EAB5" w14:textId="77777777" w:rsidTr="00126F13">
        <w:trPr>
          <w:trHeight w:val="1103"/>
        </w:trPr>
        <w:tc>
          <w:tcPr>
            <w:tcW w:w="3680" w:type="dxa"/>
            <w:shd w:val="clear" w:color="auto" w:fill="D9D9D9"/>
          </w:tcPr>
          <w:p w14:paraId="37B65343" w14:textId="77777777" w:rsidR="008510E4" w:rsidRDefault="008510E4" w:rsidP="00126F13">
            <w:pPr>
              <w:pStyle w:val="TableParagraph"/>
              <w:spacing w:before="8"/>
              <w:ind w:left="0"/>
              <w:rPr>
                <w:b/>
                <w:sz w:val="23"/>
              </w:rPr>
            </w:pPr>
          </w:p>
          <w:p w14:paraId="68A4F047" w14:textId="77777777" w:rsidR="008510E4" w:rsidRDefault="008510E4" w:rsidP="00126F13">
            <w:pPr>
              <w:pStyle w:val="TableParagraph"/>
              <w:ind w:left="1420" w:right="1407"/>
              <w:jc w:val="center"/>
              <w:rPr>
                <w:b/>
                <w:sz w:val="24"/>
              </w:rPr>
            </w:pPr>
            <w:r>
              <w:rPr>
                <w:b/>
                <w:sz w:val="24"/>
              </w:rPr>
              <w:t>Moduļa mērķis</w:t>
            </w:r>
          </w:p>
        </w:tc>
        <w:tc>
          <w:tcPr>
            <w:tcW w:w="10543" w:type="dxa"/>
          </w:tcPr>
          <w:p w14:paraId="1AA2C3D0" w14:textId="77777777" w:rsidR="008510E4" w:rsidRDefault="008510E4" w:rsidP="00126F13">
            <w:pPr>
              <w:pStyle w:val="TableParagraph"/>
              <w:spacing w:before="5"/>
              <w:ind w:left="0"/>
              <w:rPr>
                <w:b/>
                <w:sz w:val="19"/>
              </w:rPr>
            </w:pPr>
          </w:p>
          <w:p w14:paraId="713ECB3E" w14:textId="77777777" w:rsidR="008510E4" w:rsidRDefault="008510E4" w:rsidP="00126F13">
            <w:pPr>
              <w:pStyle w:val="TableParagraph"/>
              <w:ind w:left="105"/>
              <w:rPr>
                <w:sz w:val="20"/>
              </w:rPr>
            </w:pPr>
            <w:r>
              <w:rPr>
                <w:sz w:val="20"/>
              </w:rPr>
              <w:t>Attīstīt izglītojamo spējas droši pieslēgt elektriskās mašīnas un iekārtas tīklā un sagatavot tās ekspluatācijai.</w:t>
            </w:r>
          </w:p>
        </w:tc>
      </w:tr>
      <w:tr w:rsidR="008510E4" w14:paraId="38CBDF06" w14:textId="77777777" w:rsidTr="00126F13">
        <w:trPr>
          <w:trHeight w:val="1425"/>
        </w:trPr>
        <w:tc>
          <w:tcPr>
            <w:tcW w:w="3680" w:type="dxa"/>
            <w:shd w:val="clear" w:color="auto" w:fill="D9D9D9"/>
          </w:tcPr>
          <w:p w14:paraId="77C3EBDB" w14:textId="77777777" w:rsidR="008510E4" w:rsidRDefault="008510E4" w:rsidP="00126F13">
            <w:pPr>
              <w:pStyle w:val="TableParagraph"/>
              <w:spacing w:before="7"/>
              <w:ind w:left="0"/>
              <w:rPr>
                <w:b/>
                <w:sz w:val="37"/>
              </w:rPr>
            </w:pPr>
          </w:p>
          <w:p w14:paraId="323C230D" w14:textId="77777777" w:rsidR="008510E4" w:rsidRDefault="008510E4" w:rsidP="00126F13">
            <w:pPr>
              <w:pStyle w:val="TableParagraph"/>
              <w:spacing w:before="1"/>
              <w:ind w:left="1339" w:right="1331" w:firstLine="5"/>
              <w:jc w:val="center"/>
              <w:rPr>
                <w:b/>
                <w:sz w:val="24"/>
              </w:rPr>
            </w:pPr>
            <w:r>
              <w:rPr>
                <w:b/>
                <w:sz w:val="24"/>
              </w:rPr>
              <w:t xml:space="preserve">Moduļa </w:t>
            </w:r>
            <w:r>
              <w:rPr>
                <w:b/>
                <w:spacing w:val="-1"/>
                <w:sz w:val="24"/>
              </w:rPr>
              <w:t>uzdevumi</w:t>
            </w:r>
          </w:p>
        </w:tc>
        <w:tc>
          <w:tcPr>
            <w:tcW w:w="10543" w:type="dxa"/>
          </w:tcPr>
          <w:p w14:paraId="4819722E" w14:textId="77777777" w:rsidR="008510E4" w:rsidRDefault="008510E4" w:rsidP="00126F13">
            <w:pPr>
              <w:pStyle w:val="TableParagraph"/>
              <w:spacing w:before="5"/>
              <w:ind w:left="0"/>
              <w:rPr>
                <w:b/>
                <w:sz w:val="19"/>
              </w:rPr>
            </w:pPr>
          </w:p>
          <w:p w14:paraId="133E1AFE" w14:textId="77777777" w:rsidR="008510E4" w:rsidRDefault="008510E4" w:rsidP="00126F13">
            <w:pPr>
              <w:pStyle w:val="TableParagraph"/>
              <w:ind w:left="105"/>
              <w:rPr>
                <w:sz w:val="20"/>
              </w:rPr>
            </w:pPr>
            <w:r>
              <w:rPr>
                <w:sz w:val="20"/>
              </w:rPr>
              <w:t>Attīstīt izglītojamo prasmes:</w:t>
            </w:r>
          </w:p>
          <w:p w14:paraId="509E324D" w14:textId="77777777" w:rsidR="008510E4" w:rsidRDefault="008510E4" w:rsidP="00126F13">
            <w:pPr>
              <w:pStyle w:val="TableParagraph"/>
              <w:numPr>
                <w:ilvl w:val="0"/>
                <w:numId w:val="1"/>
              </w:numPr>
              <w:tabs>
                <w:tab w:val="left" w:pos="307"/>
              </w:tabs>
              <w:spacing w:line="229" w:lineRule="exact"/>
              <w:ind w:hanging="202"/>
              <w:rPr>
                <w:sz w:val="20"/>
              </w:rPr>
            </w:pPr>
            <w:r>
              <w:rPr>
                <w:sz w:val="20"/>
              </w:rPr>
              <w:t>Sagatavot darba vietu drošai elektrotehnisko darbu veikšanai elektrisko mašīnu un iekārtu</w:t>
            </w:r>
            <w:r>
              <w:rPr>
                <w:spacing w:val="-10"/>
                <w:sz w:val="20"/>
              </w:rPr>
              <w:t xml:space="preserve"> </w:t>
            </w:r>
            <w:r>
              <w:rPr>
                <w:sz w:val="20"/>
              </w:rPr>
              <w:t>pieslēgšanai.</w:t>
            </w:r>
          </w:p>
          <w:p w14:paraId="5FFC9E5F" w14:textId="77777777" w:rsidR="008510E4" w:rsidRDefault="008510E4" w:rsidP="00126F13">
            <w:pPr>
              <w:pStyle w:val="TableParagraph"/>
              <w:numPr>
                <w:ilvl w:val="0"/>
                <w:numId w:val="1"/>
              </w:numPr>
              <w:tabs>
                <w:tab w:val="left" w:pos="307"/>
              </w:tabs>
              <w:spacing w:line="229" w:lineRule="exact"/>
              <w:ind w:hanging="202"/>
              <w:rPr>
                <w:sz w:val="20"/>
              </w:rPr>
            </w:pPr>
            <w:r>
              <w:rPr>
                <w:sz w:val="20"/>
              </w:rPr>
              <w:t>Veikt elektromontāžas darbus ar rokas un elektroinstrumentiem elektrisko mašīnu un iekārtu</w:t>
            </w:r>
            <w:r>
              <w:rPr>
                <w:spacing w:val="-13"/>
                <w:sz w:val="20"/>
              </w:rPr>
              <w:t xml:space="preserve"> </w:t>
            </w:r>
            <w:r>
              <w:rPr>
                <w:sz w:val="20"/>
              </w:rPr>
              <w:t>pieslēgšanai.</w:t>
            </w:r>
          </w:p>
          <w:p w14:paraId="795479A6" w14:textId="77777777" w:rsidR="008510E4" w:rsidRDefault="008510E4" w:rsidP="00126F13">
            <w:pPr>
              <w:pStyle w:val="TableParagraph"/>
              <w:numPr>
                <w:ilvl w:val="0"/>
                <w:numId w:val="1"/>
              </w:numPr>
              <w:tabs>
                <w:tab w:val="left" w:pos="307"/>
              </w:tabs>
              <w:spacing w:before="1"/>
              <w:ind w:hanging="202"/>
              <w:rPr>
                <w:sz w:val="20"/>
              </w:rPr>
            </w:pPr>
            <w:r>
              <w:rPr>
                <w:sz w:val="20"/>
              </w:rPr>
              <w:t>Iestatīt un pārbaudīt elektroiekārtu parametrus to</w:t>
            </w:r>
            <w:r>
              <w:rPr>
                <w:spacing w:val="-2"/>
                <w:sz w:val="20"/>
              </w:rPr>
              <w:t xml:space="preserve"> </w:t>
            </w:r>
            <w:r>
              <w:rPr>
                <w:sz w:val="20"/>
              </w:rPr>
              <w:t>pieslēgšanai.</w:t>
            </w:r>
          </w:p>
        </w:tc>
      </w:tr>
      <w:tr w:rsidR="008510E4" w14:paraId="1CEC3045" w14:textId="77777777" w:rsidTr="00126F13">
        <w:trPr>
          <w:trHeight w:val="1103"/>
        </w:trPr>
        <w:tc>
          <w:tcPr>
            <w:tcW w:w="3680" w:type="dxa"/>
            <w:shd w:val="clear" w:color="auto" w:fill="D9D9D9"/>
          </w:tcPr>
          <w:p w14:paraId="0037BDA1" w14:textId="77777777" w:rsidR="008510E4" w:rsidRDefault="008510E4" w:rsidP="00126F13">
            <w:pPr>
              <w:pStyle w:val="TableParagraph"/>
              <w:spacing w:before="8"/>
              <w:ind w:left="0"/>
              <w:rPr>
                <w:b/>
                <w:sz w:val="23"/>
              </w:rPr>
            </w:pPr>
          </w:p>
          <w:p w14:paraId="757271CC" w14:textId="77777777" w:rsidR="008510E4" w:rsidRDefault="008510E4" w:rsidP="00126F13">
            <w:pPr>
              <w:pStyle w:val="TableParagraph"/>
              <w:ind w:left="1420" w:right="1409"/>
              <w:jc w:val="center"/>
              <w:rPr>
                <w:b/>
                <w:sz w:val="24"/>
              </w:rPr>
            </w:pPr>
            <w:r>
              <w:rPr>
                <w:b/>
                <w:sz w:val="24"/>
              </w:rPr>
              <w:t>Moduļa</w:t>
            </w:r>
          </w:p>
          <w:p w14:paraId="428494AC" w14:textId="77777777" w:rsidR="008510E4" w:rsidRDefault="008510E4" w:rsidP="00126F13">
            <w:pPr>
              <w:pStyle w:val="TableParagraph"/>
              <w:ind w:left="941" w:right="935"/>
              <w:jc w:val="center"/>
              <w:rPr>
                <w:b/>
                <w:sz w:val="24"/>
              </w:rPr>
            </w:pPr>
            <w:r>
              <w:rPr>
                <w:b/>
                <w:sz w:val="24"/>
              </w:rPr>
              <w:t>ieejas nosacījumi</w:t>
            </w:r>
          </w:p>
        </w:tc>
        <w:tc>
          <w:tcPr>
            <w:tcW w:w="10543" w:type="dxa"/>
          </w:tcPr>
          <w:p w14:paraId="7348728F" w14:textId="77777777" w:rsidR="008510E4" w:rsidRDefault="008510E4" w:rsidP="00126F13">
            <w:pPr>
              <w:pStyle w:val="TableParagraph"/>
              <w:spacing w:before="5"/>
              <w:ind w:left="0"/>
              <w:rPr>
                <w:b/>
                <w:sz w:val="19"/>
              </w:rPr>
            </w:pPr>
          </w:p>
          <w:p w14:paraId="3D5FBD41" w14:textId="77777777" w:rsidR="008510E4" w:rsidRDefault="008510E4" w:rsidP="00126F13">
            <w:pPr>
              <w:pStyle w:val="TableParagraph"/>
              <w:ind w:left="105"/>
              <w:rPr>
                <w:sz w:val="20"/>
              </w:rPr>
            </w:pPr>
            <w:r>
              <w:rPr>
                <w:sz w:val="20"/>
              </w:rPr>
              <w:t>Apgūts B daļas modulis "Elektrodrošība elektroietaišu tehniskās ekspluatācijas un elektromontāžas darbos".</w:t>
            </w:r>
          </w:p>
        </w:tc>
      </w:tr>
      <w:tr w:rsidR="008510E4" w14:paraId="4FF85C9A" w14:textId="77777777" w:rsidTr="00126F13">
        <w:trPr>
          <w:trHeight w:val="1104"/>
        </w:trPr>
        <w:tc>
          <w:tcPr>
            <w:tcW w:w="3680" w:type="dxa"/>
            <w:shd w:val="clear" w:color="auto" w:fill="D9D9D9"/>
          </w:tcPr>
          <w:p w14:paraId="2C048FC0" w14:textId="77777777" w:rsidR="008510E4" w:rsidRDefault="008510E4" w:rsidP="00126F13">
            <w:pPr>
              <w:pStyle w:val="TableParagraph"/>
              <w:spacing w:before="8"/>
              <w:ind w:left="0"/>
              <w:rPr>
                <w:b/>
                <w:sz w:val="23"/>
              </w:rPr>
            </w:pPr>
          </w:p>
          <w:p w14:paraId="460B7392" w14:textId="77777777" w:rsidR="008510E4" w:rsidRDefault="008510E4" w:rsidP="00126F13">
            <w:pPr>
              <w:pStyle w:val="TableParagraph"/>
              <w:ind w:left="775" w:right="748" w:firstLine="664"/>
              <w:rPr>
                <w:b/>
                <w:sz w:val="24"/>
              </w:rPr>
            </w:pPr>
            <w:r>
              <w:rPr>
                <w:b/>
                <w:sz w:val="24"/>
              </w:rPr>
              <w:t>Moduļa apguves novērtēšana</w:t>
            </w:r>
          </w:p>
        </w:tc>
        <w:tc>
          <w:tcPr>
            <w:tcW w:w="10543" w:type="dxa"/>
          </w:tcPr>
          <w:p w14:paraId="405D7212" w14:textId="77777777" w:rsidR="008510E4" w:rsidRDefault="008510E4" w:rsidP="00126F13">
            <w:pPr>
              <w:pStyle w:val="TableParagraph"/>
              <w:spacing w:before="5"/>
              <w:ind w:left="0"/>
              <w:rPr>
                <w:b/>
                <w:sz w:val="19"/>
              </w:rPr>
            </w:pPr>
          </w:p>
          <w:p w14:paraId="5BEDE1B2" w14:textId="77777777" w:rsidR="008510E4" w:rsidRDefault="008510E4" w:rsidP="00126F13">
            <w:pPr>
              <w:pStyle w:val="TableParagraph"/>
              <w:ind w:left="105" w:right="399"/>
              <w:rPr>
                <w:sz w:val="20"/>
              </w:rPr>
            </w:pPr>
            <w:r>
              <w:rPr>
                <w:sz w:val="20"/>
              </w:rPr>
              <w:t>Moduļa apguves novērtēšanai izglītojamais kārto praktisku pārbaudījumu, kura laikā pieslēdz elektriskās mašīnas un iekārtas tīklā kā arī sagatavo tās ekspluatācijai.</w:t>
            </w:r>
          </w:p>
        </w:tc>
      </w:tr>
      <w:tr w:rsidR="008510E4" w14:paraId="2016E397" w14:textId="77777777" w:rsidTr="00126F13">
        <w:trPr>
          <w:trHeight w:val="1197"/>
        </w:trPr>
        <w:tc>
          <w:tcPr>
            <w:tcW w:w="3680" w:type="dxa"/>
            <w:shd w:val="clear" w:color="auto" w:fill="D9D9D9"/>
          </w:tcPr>
          <w:p w14:paraId="06057237" w14:textId="77777777" w:rsidR="008510E4" w:rsidRDefault="008510E4" w:rsidP="00126F13">
            <w:pPr>
              <w:pStyle w:val="TableParagraph"/>
              <w:spacing w:before="10"/>
              <w:ind w:left="0"/>
              <w:rPr>
                <w:b/>
                <w:sz w:val="27"/>
              </w:rPr>
            </w:pPr>
          </w:p>
          <w:p w14:paraId="19FB5B89" w14:textId="77777777" w:rsidR="008510E4" w:rsidRDefault="008510E4" w:rsidP="00126F13">
            <w:pPr>
              <w:pStyle w:val="TableParagraph"/>
              <w:ind w:left="1288" w:right="852" w:hanging="411"/>
              <w:rPr>
                <w:b/>
                <w:sz w:val="24"/>
              </w:rPr>
            </w:pPr>
            <w:r>
              <w:rPr>
                <w:b/>
                <w:sz w:val="24"/>
              </w:rPr>
              <w:t>Moduļa nozīme un vieta kartē</w:t>
            </w:r>
          </w:p>
        </w:tc>
        <w:tc>
          <w:tcPr>
            <w:tcW w:w="10543" w:type="dxa"/>
          </w:tcPr>
          <w:p w14:paraId="5AF3490C" w14:textId="77777777" w:rsidR="008510E4" w:rsidRDefault="008510E4" w:rsidP="00126F13">
            <w:pPr>
              <w:pStyle w:val="TableParagraph"/>
              <w:spacing w:before="5"/>
              <w:ind w:left="0"/>
              <w:rPr>
                <w:b/>
                <w:sz w:val="19"/>
              </w:rPr>
            </w:pPr>
          </w:p>
          <w:p w14:paraId="424626A1" w14:textId="77777777" w:rsidR="008510E4" w:rsidRDefault="008510E4" w:rsidP="00126F13">
            <w:pPr>
              <w:pStyle w:val="TableParagraph"/>
              <w:ind w:left="105" w:right="231"/>
              <w:rPr>
                <w:sz w:val="20"/>
              </w:rPr>
            </w:pPr>
            <w:r>
              <w:rPr>
                <w:sz w:val="20"/>
              </w:rPr>
              <w:t>Modulis "Elektrisko mašīnu un iekārtu pieslēgšana" ir B daļas modulis, kuru apgūst vienlaicīgi ar moduli "Spēka un apgaismes elektrotīklu ierīkošana". Modulim "Elektrisko mašīnu un iekārtu pieslēgšana" seko moduļi "Sadales ietaišu izbūve" un</w:t>
            </w:r>
          </w:p>
          <w:p w14:paraId="1844BD17" w14:textId="77777777" w:rsidR="008510E4" w:rsidRDefault="008510E4" w:rsidP="00126F13">
            <w:pPr>
              <w:pStyle w:val="TableParagraph"/>
              <w:spacing w:before="1"/>
              <w:ind w:left="105"/>
              <w:rPr>
                <w:sz w:val="20"/>
              </w:rPr>
            </w:pPr>
            <w:r>
              <w:rPr>
                <w:sz w:val="20"/>
              </w:rPr>
              <w:t>"Elektroenerģijas pārvades līniju izbūve".</w:t>
            </w:r>
          </w:p>
        </w:tc>
      </w:tr>
    </w:tbl>
    <w:p w14:paraId="2925CF3B" w14:textId="77777777" w:rsidR="008510E4" w:rsidRDefault="008510E4" w:rsidP="008510E4">
      <w:pPr>
        <w:sectPr w:rsidR="008510E4" w:rsidSect="008510E4">
          <w:headerReference w:type="default" r:id="rId26"/>
          <w:footerReference w:type="default" r:id="rId27"/>
          <w:pgSz w:w="16840" w:h="11910" w:orient="landscape"/>
          <w:pgMar w:top="2400" w:right="340" w:bottom="1160" w:left="1480" w:header="709" w:footer="964" w:gutter="0"/>
          <w:cols w:space="720"/>
        </w:sectPr>
      </w:pPr>
    </w:p>
    <w:p w14:paraId="2A8BC6D4" w14:textId="77777777" w:rsidR="008510E4" w:rsidRDefault="008510E4" w:rsidP="008510E4">
      <w:pPr>
        <w:pStyle w:val="BodyText"/>
        <w:rPr>
          <w:b/>
        </w:rPr>
      </w:pPr>
    </w:p>
    <w:p w14:paraId="4F5775ED" w14:textId="77777777" w:rsidR="008510E4" w:rsidRDefault="008510E4" w:rsidP="008510E4">
      <w:pPr>
        <w:spacing w:before="233"/>
        <w:ind w:left="3129" w:right="3696"/>
        <w:jc w:val="center"/>
        <w:rPr>
          <w:b/>
          <w:sz w:val="28"/>
        </w:rPr>
      </w:pPr>
      <w:r>
        <w:rPr>
          <w:b/>
          <w:sz w:val="28"/>
        </w:rPr>
        <w:t>MODUĻA "Elektrisko mašīnu un iekārtu pieslēgšana" SATURS</w:t>
      </w:r>
    </w:p>
    <w:p w14:paraId="6953E6CD" w14:textId="77777777" w:rsidR="008510E4" w:rsidRDefault="008510E4" w:rsidP="008510E4">
      <w:pPr>
        <w:pStyle w:val="BodyText"/>
        <w:spacing w:before="5"/>
        <w:rPr>
          <w:b/>
          <w:sz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1868"/>
        <w:gridCol w:w="2098"/>
        <w:gridCol w:w="1981"/>
        <w:gridCol w:w="2081"/>
        <w:gridCol w:w="1671"/>
        <w:gridCol w:w="2470"/>
      </w:tblGrid>
      <w:tr w:rsidR="008510E4" w14:paraId="37CA9C67" w14:textId="77777777" w:rsidTr="00126F13">
        <w:trPr>
          <w:trHeight w:val="551"/>
        </w:trPr>
        <w:tc>
          <w:tcPr>
            <w:tcW w:w="2055" w:type="dxa"/>
            <w:vMerge w:val="restart"/>
            <w:shd w:val="clear" w:color="auto" w:fill="D9D9D9"/>
          </w:tcPr>
          <w:p w14:paraId="52CA4148" w14:textId="77777777" w:rsidR="008510E4" w:rsidRDefault="008510E4" w:rsidP="00126F13">
            <w:pPr>
              <w:pStyle w:val="TableParagraph"/>
              <w:ind w:left="0"/>
              <w:rPr>
                <w:b/>
                <w:sz w:val="26"/>
              </w:rPr>
            </w:pPr>
          </w:p>
          <w:p w14:paraId="343735D5" w14:textId="77777777" w:rsidR="008510E4" w:rsidRDefault="008510E4" w:rsidP="00126F13">
            <w:pPr>
              <w:pStyle w:val="TableParagraph"/>
              <w:ind w:left="0"/>
              <w:rPr>
                <w:b/>
                <w:sz w:val="34"/>
              </w:rPr>
            </w:pPr>
          </w:p>
          <w:p w14:paraId="4518FB94" w14:textId="77777777" w:rsidR="008510E4" w:rsidRDefault="008510E4" w:rsidP="00126F13">
            <w:pPr>
              <w:pStyle w:val="TableParagraph"/>
              <w:ind w:left="580" w:right="251" w:hanging="300"/>
              <w:rPr>
                <w:b/>
                <w:sz w:val="24"/>
              </w:rPr>
            </w:pPr>
            <w:r>
              <w:rPr>
                <w:b/>
                <w:sz w:val="24"/>
              </w:rPr>
              <w:t>Sasniedzamais rezultāts</w:t>
            </w:r>
          </w:p>
        </w:tc>
        <w:tc>
          <w:tcPr>
            <w:tcW w:w="1868" w:type="dxa"/>
            <w:vMerge w:val="restart"/>
            <w:shd w:val="clear" w:color="auto" w:fill="D9D9D9"/>
          </w:tcPr>
          <w:p w14:paraId="6A783661" w14:textId="77777777" w:rsidR="008510E4" w:rsidRDefault="008510E4" w:rsidP="00126F13">
            <w:pPr>
              <w:pStyle w:val="TableParagraph"/>
              <w:ind w:left="0"/>
              <w:rPr>
                <w:b/>
                <w:sz w:val="26"/>
              </w:rPr>
            </w:pPr>
          </w:p>
          <w:p w14:paraId="20CB0A5F" w14:textId="77777777" w:rsidR="008510E4" w:rsidRDefault="008510E4" w:rsidP="00126F13">
            <w:pPr>
              <w:pStyle w:val="TableParagraph"/>
              <w:ind w:left="0"/>
              <w:rPr>
                <w:b/>
                <w:sz w:val="26"/>
              </w:rPr>
            </w:pPr>
          </w:p>
          <w:p w14:paraId="28599DE7" w14:textId="77777777" w:rsidR="008510E4" w:rsidRDefault="008510E4" w:rsidP="00126F13">
            <w:pPr>
              <w:pStyle w:val="TableParagraph"/>
              <w:spacing w:before="231"/>
              <w:ind w:left="551"/>
              <w:rPr>
                <w:b/>
                <w:sz w:val="24"/>
              </w:rPr>
            </w:pPr>
            <w:r>
              <w:rPr>
                <w:b/>
                <w:sz w:val="24"/>
              </w:rPr>
              <w:t>Temats</w:t>
            </w:r>
          </w:p>
        </w:tc>
        <w:tc>
          <w:tcPr>
            <w:tcW w:w="2098" w:type="dxa"/>
            <w:vMerge w:val="restart"/>
            <w:shd w:val="clear" w:color="auto" w:fill="D9D9D9"/>
          </w:tcPr>
          <w:p w14:paraId="110B7406" w14:textId="77777777" w:rsidR="008510E4" w:rsidRDefault="008510E4" w:rsidP="00126F13">
            <w:pPr>
              <w:pStyle w:val="TableParagraph"/>
              <w:ind w:left="0"/>
              <w:rPr>
                <w:b/>
                <w:sz w:val="26"/>
              </w:rPr>
            </w:pPr>
          </w:p>
          <w:p w14:paraId="7F6EBA21" w14:textId="77777777" w:rsidR="008510E4" w:rsidRDefault="008510E4" w:rsidP="00126F13">
            <w:pPr>
              <w:pStyle w:val="TableParagraph"/>
              <w:ind w:left="0"/>
              <w:rPr>
                <w:b/>
                <w:sz w:val="34"/>
              </w:rPr>
            </w:pPr>
          </w:p>
          <w:p w14:paraId="55E78DC8" w14:textId="77777777" w:rsidR="008510E4" w:rsidRDefault="008510E4" w:rsidP="00126F13">
            <w:pPr>
              <w:pStyle w:val="TableParagraph"/>
              <w:ind w:left="733" w:right="442" w:hanging="267"/>
              <w:rPr>
                <w:b/>
                <w:sz w:val="24"/>
              </w:rPr>
            </w:pPr>
            <w:r>
              <w:rPr>
                <w:b/>
                <w:sz w:val="24"/>
              </w:rPr>
              <w:t>Ieteicamais saturs</w:t>
            </w:r>
          </w:p>
        </w:tc>
        <w:tc>
          <w:tcPr>
            <w:tcW w:w="4062" w:type="dxa"/>
            <w:gridSpan w:val="2"/>
            <w:shd w:val="clear" w:color="auto" w:fill="D9D9D9"/>
          </w:tcPr>
          <w:p w14:paraId="2F370CFF" w14:textId="77777777" w:rsidR="008510E4" w:rsidRDefault="008510E4" w:rsidP="00126F13">
            <w:pPr>
              <w:pStyle w:val="TableParagraph"/>
              <w:spacing w:line="276" w:lineRule="exact"/>
              <w:ind w:left="774" w:right="750" w:firstLine="230"/>
              <w:rPr>
                <w:b/>
                <w:sz w:val="24"/>
              </w:rPr>
            </w:pPr>
            <w:r>
              <w:rPr>
                <w:b/>
                <w:sz w:val="24"/>
              </w:rPr>
              <w:t>Mācību sasniegumu apguves līmeņu apraksti</w:t>
            </w:r>
          </w:p>
        </w:tc>
        <w:tc>
          <w:tcPr>
            <w:tcW w:w="4141" w:type="dxa"/>
            <w:gridSpan w:val="2"/>
            <w:shd w:val="clear" w:color="auto" w:fill="D9D9D9"/>
          </w:tcPr>
          <w:p w14:paraId="6DFA5638" w14:textId="77777777" w:rsidR="008510E4" w:rsidRDefault="008510E4" w:rsidP="00126F13">
            <w:pPr>
              <w:pStyle w:val="TableParagraph"/>
              <w:spacing w:line="276" w:lineRule="exact"/>
              <w:ind w:left="1299" w:right="1278" w:firstLine="146"/>
              <w:rPr>
                <w:b/>
                <w:sz w:val="24"/>
              </w:rPr>
            </w:pPr>
            <w:r>
              <w:rPr>
                <w:b/>
                <w:sz w:val="24"/>
              </w:rPr>
              <w:t>Metodiskais nodrošinājums</w:t>
            </w:r>
          </w:p>
        </w:tc>
      </w:tr>
      <w:tr w:rsidR="008510E4" w14:paraId="2189A7BB" w14:textId="77777777" w:rsidTr="00126F13">
        <w:trPr>
          <w:trHeight w:val="1379"/>
        </w:trPr>
        <w:tc>
          <w:tcPr>
            <w:tcW w:w="2055" w:type="dxa"/>
            <w:vMerge/>
            <w:tcBorders>
              <w:top w:val="nil"/>
            </w:tcBorders>
            <w:shd w:val="clear" w:color="auto" w:fill="D9D9D9"/>
          </w:tcPr>
          <w:p w14:paraId="72DEF135" w14:textId="77777777" w:rsidR="008510E4" w:rsidRDefault="008510E4" w:rsidP="00126F13">
            <w:pPr>
              <w:rPr>
                <w:sz w:val="2"/>
                <w:szCs w:val="2"/>
              </w:rPr>
            </w:pPr>
          </w:p>
        </w:tc>
        <w:tc>
          <w:tcPr>
            <w:tcW w:w="1868" w:type="dxa"/>
            <w:vMerge/>
            <w:tcBorders>
              <w:top w:val="nil"/>
            </w:tcBorders>
            <w:shd w:val="clear" w:color="auto" w:fill="D9D9D9"/>
          </w:tcPr>
          <w:p w14:paraId="6DD87DA1" w14:textId="77777777" w:rsidR="008510E4" w:rsidRDefault="008510E4" w:rsidP="00126F13">
            <w:pPr>
              <w:rPr>
                <w:sz w:val="2"/>
                <w:szCs w:val="2"/>
              </w:rPr>
            </w:pPr>
          </w:p>
        </w:tc>
        <w:tc>
          <w:tcPr>
            <w:tcW w:w="2098" w:type="dxa"/>
            <w:vMerge/>
            <w:tcBorders>
              <w:top w:val="nil"/>
            </w:tcBorders>
            <w:shd w:val="clear" w:color="auto" w:fill="D9D9D9"/>
          </w:tcPr>
          <w:p w14:paraId="2558819A" w14:textId="77777777" w:rsidR="008510E4" w:rsidRDefault="008510E4" w:rsidP="00126F13">
            <w:pPr>
              <w:rPr>
                <w:sz w:val="2"/>
                <w:szCs w:val="2"/>
              </w:rPr>
            </w:pPr>
          </w:p>
        </w:tc>
        <w:tc>
          <w:tcPr>
            <w:tcW w:w="1981" w:type="dxa"/>
            <w:shd w:val="clear" w:color="auto" w:fill="D9D9D9"/>
          </w:tcPr>
          <w:p w14:paraId="4F70AB04" w14:textId="77777777" w:rsidR="008510E4" w:rsidRDefault="008510E4" w:rsidP="00126F13">
            <w:pPr>
              <w:pStyle w:val="TableParagraph"/>
              <w:spacing w:before="6"/>
              <w:ind w:left="0"/>
              <w:rPr>
                <w:b/>
                <w:sz w:val="35"/>
              </w:rPr>
            </w:pPr>
          </w:p>
          <w:p w14:paraId="305D8987" w14:textId="77777777" w:rsidR="008510E4" w:rsidRDefault="008510E4" w:rsidP="00126F13">
            <w:pPr>
              <w:pStyle w:val="TableParagraph"/>
              <w:ind w:left="178" w:right="152" w:firstLine="482"/>
              <w:rPr>
                <w:b/>
                <w:sz w:val="24"/>
              </w:rPr>
            </w:pPr>
            <w:r>
              <w:rPr>
                <w:b/>
                <w:sz w:val="24"/>
              </w:rPr>
              <w:t>Vidējs apguves līmenis</w:t>
            </w:r>
          </w:p>
        </w:tc>
        <w:tc>
          <w:tcPr>
            <w:tcW w:w="2081" w:type="dxa"/>
            <w:shd w:val="clear" w:color="auto" w:fill="D9D9D9"/>
          </w:tcPr>
          <w:p w14:paraId="0F71C80D" w14:textId="77777777" w:rsidR="008510E4" w:rsidRDefault="008510E4" w:rsidP="00126F13">
            <w:pPr>
              <w:pStyle w:val="TableParagraph"/>
              <w:spacing w:before="6"/>
              <w:ind w:left="0"/>
              <w:rPr>
                <w:b/>
                <w:sz w:val="35"/>
              </w:rPr>
            </w:pPr>
          </w:p>
          <w:p w14:paraId="1B14638E" w14:textId="77777777" w:rsidR="008510E4" w:rsidRDefault="008510E4" w:rsidP="00126F13">
            <w:pPr>
              <w:pStyle w:val="TableParagraph"/>
              <w:ind w:left="228" w:right="202" w:firstLine="336"/>
              <w:rPr>
                <w:b/>
                <w:sz w:val="24"/>
              </w:rPr>
            </w:pPr>
            <w:r>
              <w:rPr>
                <w:b/>
                <w:sz w:val="24"/>
              </w:rPr>
              <w:t>Optimāls apguves līmenis</w:t>
            </w:r>
          </w:p>
        </w:tc>
        <w:tc>
          <w:tcPr>
            <w:tcW w:w="1671" w:type="dxa"/>
            <w:shd w:val="clear" w:color="auto" w:fill="D9D9D9"/>
          </w:tcPr>
          <w:p w14:paraId="783C0757" w14:textId="77777777" w:rsidR="008510E4" w:rsidRDefault="008510E4" w:rsidP="00126F13">
            <w:pPr>
              <w:pStyle w:val="TableParagraph"/>
              <w:ind w:left="135" w:right="131" w:hanging="1"/>
              <w:jc w:val="center"/>
              <w:rPr>
                <w:b/>
                <w:sz w:val="24"/>
              </w:rPr>
            </w:pPr>
            <w:r>
              <w:rPr>
                <w:b/>
                <w:sz w:val="24"/>
              </w:rPr>
              <w:t>Metodiskie paņēmieni un mācību organizācijas</w:t>
            </w:r>
          </w:p>
          <w:p w14:paraId="31F27CC2" w14:textId="77777777" w:rsidR="008510E4" w:rsidRDefault="008510E4" w:rsidP="00126F13">
            <w:pPr>
              <w:pStyle w:val="TableParagraph"/>
              <w:spacing w:line="259" w:lineRule="exact"/>
              <w:ind w:left="450" w:right="451"/>
              <w:jc w:val="center"/>
              <w:rPr>
                <w:b/>
                <w:sz w:val="24"/>
              </w:rPr>
            </w:pPr>
            <w:r>
              <w:rPr>
                <w:b/>
                <w:sz w:val="24"/>
              </w:rPr>
              <w:t>formas</w:t>
            </w:r>
          </w:p>
        </w:tc>
        <w:tc>
          <w:tcPr>
            <w:tcW w:w="2470" w:type="dxa"/>
            <w:shd w:val="clear" w:color="auto" w:fill="D9D9D9"/>
          </w:tcPr>
          <w:p w14:paraId="3EA8E489" w14:textId="77777777" w:rsidR="008510E4" w:rsidRDefault="008510E4" w:rsidP="00126F13">
            <w:pPr>
              <w:pStyle w:val="TableParagraph"/>
              <w:spacing w:before="6"/>
              <w:ind w:left="0"/>
              <w:rPr>
                <w:b/>
                <w:sz w:val="35"/>
              </w:rPr>
            </w:pPr>
          </w:p>
          <w:p w14:paraId="70542F3D" w14:textId="77777777" w:rsidR="008510E4" w:rsidRDefault="008510E4" w:rsidP="00126F13">
            <w:pPr>
              <w:pStyle w:val="TableParagraph"/>
              <w:ind w:left="641" w:right="640"/>
              <w:jc w:val="center"/>
              <w:rPr>
                <w:b/>
                <w:sz w:val="24"/>
              </w:rPr>
            </w:pPr>
            <w:r>
              <w:rPr>
                <w:b/>
                <w:sz w:val="24"/>
              </w:rPr>
              <w:t>Idejas</w:t>
            </w:r>
          </w:p>
          <w:p w14:paraId="68A51E56" w14:textId="77777777" w:rsidR="008510E4" w:rsidRDefault="008510E4" w:rsidP="00126F13">
            <w:pPr>
              <w:pStyle w:val="TableParagraph"/>
              <w:ind w:left="645" w:right="640"/>
              <w:jc w:val="center"/>
              <w:rPr>
                <w:b/>
                <w:sz w:val="24"/>
              </w:rPr>
            </w:pPr>
            <w:r>
              <w:rPr>
                <w:b/>
                <w:sz w:val="24"/>
              </w:rPr>
              <w:t>īstenošanai</w:t>
            </w:r>
          </w:p>
        </w:tc>
      </w:tr>
      <w:tr w:rsidR="009B2542" w14:paraId="4FC4E520" w14:textId="77777777" w:rsidTr="00126F13">
        <w:trPr>
          <w:trHeight w:val="1379"/>
        </w:trPr>
        <w:tc>
          <w:tcPr>
            <w:tcW w:w="2055" w:type="dxa"/>
            <w:vMerge w:val="restart"/>
          </w:tcPr>
          <w:p w14:paraId="38F46649" w14:textId="77777777" w:rsidR="009B2542" w:rsidRDefault="009B2542" w:rsidP="00126F13">
            <w:pPr>
              <w:pStyle w:val="TableParagraph"/>
              <w:ind w:left="107" w:right="501"/>
              <w:rPr>
                <w:sz w:val="20"/>
              </w:rPr>
            </w:pPr>
            <w:r>
              <w:rPr>
                <w:sz w:val="20"/>
              </w:rPr>
              <w:t>1. Spēj: sagatavot darba vietu</w:t>
            </w:r>
            <w:r>
              <w:rPr>
                <w:spacing w:val="-2"/>
                <w:sz w:val="20"/>
              </w:rPr>
              <w:t xml:space="preserve"> </w:t>
            </w:r>
            <w:r>
              <w:rPr>
                <w:spacing w:val="-3"/>
                <w:sz w:val="20"/>
              </w:rPr>
              <w:t>drošai</w:t>
            </w:r>
          </w:p>
          <w:p w14:paraId="1304BE96" w14:textId="77777777" w:rsidR="009B2542" w:rsidRDefault="009B2542" w:rsidP="00126F13">
            <w:pPr>
              <w:pStyle w:val="TableParagraph"/>
              <w:ind w:left="107" w:right="194"/>
              <w:rPr>
                <w:sz w:val="20"/>
              </w:rPr>
            </w:pPr>
            <w:r>
              <w:rPr>
                <w:sz w:val="20"/>
              </w:rPr>
              <w:t xml:space="preserve">elektrotehnisko </w:t>
            </w:r>
            <w:r>
              <w:rPr>
                <w:spacing w:val="-3"/>
                <w:sz w:val="20"/>
              </w:rPr>
              <w:t xml:space="preserve">darbu </w:t>
            </w:r>
            <w:r>
              <w:rPr>
                <w:sz w:val="20"/>
              </w:rPr>
              <w:t>veikšanai elektrisko mašīnu un</w:t>
            </w:r>
            <w:r>
              <w:rPr>
                <w:spacing w:val="-3"/>
                <w:sz w:val="20"/>
              </w:rPr>
              <w:t xml:space="preserve"> </w:t>
            </w:r>
            <w:r>
              <w:rPr>
                <w:sz w:val="20"/>
              </w:rPr>
              <w:t>iekārtu</w:t>
            </w:r>
          </w:p>
          <w:p w14:paraId="38103F95" w14:textId="77777777" w:rsidR="009B2542" w:rsidRDefault="009B2542" w:rsidP="00126F13">
            <w:pPr>
              <w:pStyle w:val="TableParagraph"/>
              <w:spacing w:line="229" w:lineRule="exact"/>
              <w:ind w:left="107"/>
              <w:rPr>
                <w:sz w:val="20"/>
              </w:rPr>
            </w:pPr>
            <w:r>
              <w:rPr>
                <w:sz w:val="20"/>
              </w:rPr>
              <w:t>pieslēgšanai.</w:t>
            </w:r>
          </w:p>
          <w:p w14:paraId="62640EB8" w14:textId="77777777" w:rsidR="009B2542" w:rsidRDefault="009B2542" w:rsidP="00126F13">
            <w:pPr>
              <w:pStyle w:val="TableParagraph"/>
              <w:spacing w:before="6"/>
              <w:ind w:left="0"/>
              <w:rPr>
                <w:b/>
                <w:sz w:val="19"/>
              </w:rPr>
            </w:pPr>
          </w:p>
          <w:p w14:paraId="33958FA5" w14:textId="77777777" w:rsidR="009B2542" w:rsidRDefault="009B2542" w:rsidP="00126F13">
            <w:pPr>
              <w:pStyle w:val="TableParagraph"/>
              <w:ind w:left="107" w:right="412"/>
              <w:rPr>
                <w:sz w:val="20"/>
              </w:rPr>
            </w:pPr>
            <w:r>
              <w:rPr>
                <w:sz w:val="20"/>
              </w:rPr>
              <w:t>Zina: elektrisko mašīnu un iekārtu pieslēgšanas darbu</w:t>
            </w:r>
          </w:p>
          <w:p w14:paraId="0BB48EE0" w14:textId="77777777" w:rsidR="009B2542" w:rsidRDefault="009B2542" w:rsidP="00126F13">
            <w:pPr>
              <w:pStyle w:val="TableParagraph"/>
              <w:ind w:left="107" w:right="123"/>
              <w:rPr>
                <w:sz w:val="20"/>
              </w:rPr>
            </w:pPr>
            <w:r>
              <w:rPr>
                <w:sz w:val="20"/>
              </w:rPr>
              <w:t>veikšanas tehnoloģiju; elektroapgādes</w:t>
            </w:r>
          </w:p>
          <w:p w14:paraId="28D9EA5D" w14:textId="77777777" w:rsidR="009B2542" w:rsidRDefault="009B2542" w:rsidP="00126F13">
            <w:pPr>
              <w:pStyle w:val="TableParagraph"/>
              <w:ind w:left="107" w:right="146"/>
              <w:rPr>
                <w:sz w:val="20"/>
              </w:rPr>
            </w:pPr>
            <w:r>
              <w:rPr>
                <w:sz w:val="20"/>
              </w:rPr>
              <w:t>objektu ekspluatācijas organizatoriskās un</w:t>
            </w:r>
          </w:p>
          <w:p w14:paraId="4B00B419" w14:textId="77777777" w:rsidR="009B2542" w:rsidRDefault="009B2542" w:rsidP="00126F13">
            <w:pPr>
              <w:pStyle w:val="TableParagraph"/>
              <w:spacing w:before="1"/>
              <w:ind w:left="107" w:right="457"/>
              <w:rPr>
                <w:sz w:val="20"/>
              </w:rPr>
            </w:pPr>
            <w:r>
              <w:rPr>
                <w:sz w:val="20"/>
              </w:rPr>
              <w:t xml:space="preserve">tehniskās drošības </w:t>
            </w:r>
            <w:r>
              <w:rPr>
                <w:sz w:val="20"/>
              </w:rPr>
              <w:lastRenderedPageBreak/>
              <w:t>prasības;</w:t>
            </w:r>
          </w:p>
          <w:p w14:paraId="7509F367" w14:textId="77777777" w:rsidR="009B2542" w:rsidRDefault="009B2542" w:rsidP="00126F13">
            <w:pPr>
              <w:pStyle w:val="TableParagraph"/>
              <w:ind w:left="107" w:right="668"/>
              <w:rPr>
                <w:sz w:val="20"/>
              </w:rPr>
            </w:pPr>
            <w:r>
              <w:rPr>
                <w:sz w:val="20"/>
              </w:rPr>
              <w:t>elektroietaisēs lietojamo darba</w:t>
            </w:r>
          </w:p>
          <w:p w14:paraId="19CBABD5" w14:textId="77777777" w:rsidR="009B2542" w:rsidRDefault="009B2542" w:rsidP="00126F13">
            <w:pPr>
              <w:pStyle w:val="TableParagraph"/>
              <w:ind w:left="107" w:right="246"/>
              <w:rPr>
                <w:sz w:val="20"/>
              </w:rPr>
            </w:pPr>
            <w:r>
              <w:rPr>
                <w:sz w:val="20"/>
              </w:rPr>
              <w:t>aizsardzības līdzekļu lietojumu.</w:t>
            </w:r>
          </w:p>
        </w:tc>
        <w:tc>
          <w:tcPr>
            <w:tcW w:w="1868" w:type="dxa"/>
            <w:vMerge w:val="restart"/>
          </w:tcPr>
          <w:p w14:paraId="1DB8E546" w14:textId="77777777" w:rsidR="009B2542" w:rsidRDefault="009B2542" w:rsidP="009B2542">
            <w:pPr>
              <w:pStyle w:val="TableParagraph"/>
              <w:ind w:left="107"/>
              <w:rPr>
                <w:sz w:val="20"/>
              </w:rPr>
            </w:pPr>
            <w:r>
              <w:rPr>
                <w:sz w:val="20"/>
              </w:rPr>
              <w:lastRenderedPageBreak/>
              <w:t>1.</w:t>
            </w:r>
            <w:r>
              <w:rPr>
                <w:sz w:val="20"/>
              </w:rPr>
              <w:t>1</w:t>
            </w:r>
            <w:r>
              <w:rPr>
                <w:sz w:val="20"/>
              </w:rPr>
              <w:t>. Elektriskās mašīnas.</w:t>
            </w:r>
          </w:p>
          <w:p w14:paraId="59407FCD" w14:textId="77777777" w:rsidR="009B2542" w:rsidRDefault="009B2542" w:rsidP="009B2542">
            <w:pPr>
              <w:pStyle w:val="TableParagraph"/>
              <w:spacing w:before="3"/>
              <w:ind w:left="0"/>
              <w:rPr>
                <w:b/>
                <w:sz w:val="19"/>
              </w:rPr>
            </w:pPr>
          </w:p>
          <w:p w14:paraId="0A3A5167" w14:textId="1A73BF5B" w:rsidR="009B2542" w:rsidRPr="009B2542" w:rsidRDefault="009B2542" w:rsidP="009B2542">
            <w:pPr>
              <w:pStyle w:val="TableParagraph"/>
              <w:ind w:left="107" w:right="397"/>
              <w:rPr>
                <w:sz w:val="20"/>
              </w:rPr>
            </w:pPr>
            <w:r>
              <w:rPr>
                <w:sz w:val="20"/>
              </w:rPr>
              <w:t>(</w:t>
            </w:r>
            <w:r w:rsidRPr="006F44EF">
              <w:rPr>
                <w:color w:val="92D050"/>
                <w:sz w:val="20"/>
              </w:rPr>
              <w:t xml:space="preserve">40% </w:t>
            </w:r>
            <w:r>
              <w:rPr>
                <w:sz w:val="20"/>
              </w:rPr>
              <w:t>no moduļa kopējā apjoma)</w:t>
            </w:r>
          </w:p>
        </w:tc>
        <w:tc>
          <w:tcPr>
            <w:tcW w:w="2098" w:type="dxa"/>
          </w:tcPr>
          <w:p w14:paraId="7A518A92" w14:textId="5984ACEC" w:rsidR="009B2542" w:rsidRPr="0080541E" w:rsidRDefault="009B2542" w:rsidP="00126F13">
            <w:pPr>
              <w:pStyle w:val="TableParagraph"/>
              <w:ind w:left="107" w:right="317"/>
              <w:rPr>
                <w:color w:val="92D050"/>
                <w:sz w:val="20"/>
              </w:rPr>
            </w:pPr>
            <w:r w:rsidRPr="0080541E">
              <w:rPr>
                <w:color w:val="92D050"/>
                <w:sz w:val="20"/>
              </w:rPr>
              <w:t>1.1.1. Elektr</w:t>
            </w:r>
            <w:r w:rsidRPr="0080541E">
              <w:rPr>
                <w:color w:val="92D050"/>
                <w:sz w:val="20"/>
              </w:rPr>
              <w:t xml:space="preserve">isko mašīnu </w:t>
            </w:r>
            <w:r w:rsidRPr="0080541E">
              <w:rPr>
                <w:color w:val="92D050"/>
                <w:sz w:val="20"/>
              </w:rPr>
              <w:t>darbības principi.</w:t>
            </w:r>
          </w:p>
        </w:tc>
        <w:tc>
          <w:tcPr>
            <w:tcW w:w="1981" w:type="dxa"/>
          </w:tcPr>
          <w:p w14:paraId="253DFF0C" w14:textId="77777777" w:rsidR="009B2542" w:rsidRPr="0080541E" w:rsidRDefault="009B2542" w:rsidP="00126F13">
            <w:pPr>
              <w:pStyle w:val="TableParagraph"/>
              <w:spacing w:line="223" w:lineRule="exact"/>
              <w:rPr>
                <w:color w:val="92D050"/>
                <w:sz w:val="20"/>
              </w:rPr>
            </w:pPr>
            <w:r w:rsidRPr="0080541E">
              <w:rPr>
                <w:color w:val="92D050"/>
                <w:sz w:val="20"/>
              </w:rPr>
              <w:t>Apraksta</w:t>
            </w:r>
          </w:p>
          <w:p w14:paraId="566E3A83" w14:textId="55A6FDBD" w:rsidR="009B2542" w:rsidRPr="0080541E" w:rsidRDefault="009B2542" w:rsidP="00126F13">
            <w:pPr>
              <w:pStyle w:val="TableParagraph"/>
              <w:rPr>
                <w:color w:val="92D050"/>
                <w:sz w:val="20"/>
              </w:rPr>
            </w:pPr>
            <w:r w:rsidRPr="0080541E">
              <w:rPr>
                <w:color w:val="92D050"/>
                <w:sz w:val="20"/>
              </w:rPr>
              <w:t>elektrisko mašīnu</w:t>
            </w:r>
          </w:p>
          <w:p w14:paraId="5DC7948C" w14:textId="77777777" w:rsidR="009B2542" w:rsidRPr="0080541E" w:rsidRDefault="009B2542" w:rsidP="00126F13">
            <w:pPr>
              <w:pStyle w:val="TableParagraph"/>
              <w:spacing w:before="1"/>
              <w:rPr>
                <w:color w:val="92D050"/>
                <w:sz w:val="20"/>
              </w:rPr>
            </w:pPr>
            <w:r w:rsidRPr="0080541E">
              <w:rPr>
                <w:color w:val="92D050"/>
                <w:sz w:val="20"/>
              </w:rPr>
              <w:t>darbības principus.</w:t>
            </w:r>
          </w:p>
        </w:tc>
        <w:tc>
          <w:tcPr>
            <w:tcW w:w="2081" w:type="dxa"/>
          </w:tcPr>
          <w:p w14:paraId="4C9A9A59" w14:textId="77777777" w:rsidR="009B2542" w:rsidRPr="0080541E" w:rsidRDefault="009B2542" w:rsidP="00126F13">
            <w:pPr>
              <w:pStyle w:val="TableParagraph"/>
              <w:spacing w:line="223" w:lineRule="exact"/>
              <w:rPr>
                <w:color w:val="92D050"/>
                <w:sz w:val="20"/>
              </w:rPr>
            </w:pPr>
            <w:r w:rsidRPr="0080541E">
              <w:rPr>
                <w:color w:val="92D050"/>
                <w:sz w:val="20"/>
              </w:rPr>
              <w:t>Izskaidro un analizē</w:t>
            </w:r>
          </w:p>
          <w:p w14:paraId="622019DA" w14:textId="65741741" w:rsidR="009B2542" w:rsidRPr="0080541E" w:rsidRDefault="009B2542" w:rsidP="00126F13">
            <w:pPr>
              <w:pStyle w:val="TableParagraph"/>
              <w:ind w:right="106"/>
              <w:rPr>
                <w:color w:val="92D050"/>
                <w:sz w:val="20"/>
              </w:rPr>
            </w:pPr>
            <w:r w:rsidRPr="0080541E">
              <w:rPr>
                <w:color w:val="92D050"/>
                <w:sz w:val="20"/>
              </w:rPr>
              <w:t>E</w:t>
            </w:r>
            <w:r w:rsidRPr="0080541E">
              <w:rPr>
                <w:color w:val="92D050"/>
                <w:sz w:val="20"/>
              </w:rPr>
              <w:t>lektr</w:t>
            </w:r>
            <w:r w:rsidRPr="0080541E">
              <w:rPr>
                <w:color w:val="92D050"/>
                <w:sz w:val="20"/>
              </w:rPr>
              <w:t>isko mašīnu</w:t>
            </w:r>
            <w:r w:rsidRPr="0080541E">
              <w:rPr>
                <w:color w:val="92D050"/>
                <w:sz w:val="20"/>
              </w:rPr>
              <w:t xml:space="preserve"> darbības principus.</w:t>
            </w:r>
          </w:p>
        </w:tc>
        <w:tc>
          <w:tcPr>
            <w:tcW w:w="1671" w:type="dxa"/>
          </w:tcPr>
          <w:p w14:paraId="048CB204" w14:textId="77777777" w:rsidR="009B2542" w:rsidRPr="0080541E" w:rsidRDefault="009B2542" w:rsidP="00126F13">
            <w:pPr>
              <w:pStyle w:val="TableParagraph"/>
              <w:spacing w:line="223" w:lineRule="exact"/>
              <w:ind w:left="103"/>
              <w:rPr>
                <w:color w:val="92D050"/>
                <w:sz w:val="20"/>
              </w:rPr>
            </w:pPr>
            <w:r w:rsidRPr="0080541E">
              <w:rPr>
                <w:color w:val="92D050"/>
                <w:sz w:val="20"/>
              </w:rPr>
              <w:t>Darbs ar tekstu.</w:t>
            </w:r>
          </w:p>
        </w:tc>
        <w:tc>
          <w:tcPr>
            <w:tcW w:w="2470" w:type="dxa"/>
          </w:tcPr>
          <w:p w14:paraId="2495F38F" w14:textId="77777777" w:rsidR="009B2542" w:rsidRPr="0080541E" w:rsidRDefault="009B2542" w:rsidP="00126F13">
            <w:pPr>
              <w:pStyle w:val="TableParagraph"/>
              <w:ind w:right="728"/>
              <w:rPr>
                <w:color w:val="92D050"/>
                <w:sz w:val="20"/>
              </w:rPr>
            </w:pPr>
            <w:r w:rsidRPr="0080541E">
              <w:rPr>
                <w:color w:val="92D050"/>
                <w:sz w:val="20"/>
              </w:rPr>
              <w:t>Izglītojamie apkopo informāciju par</w:t>
            </w:r>
          </w:p>
          <w:p w14:paraId="27AD7FF4" w14:textId="7659DDD5" w:rsidR="009B2542" w:rsidRPr="0080541E" w:rsidRDefault="009B2542" w:rsidP="00126F13">
            <w:pPr>
              <w:pStyle w:val="TableParagraph"/>
              <w:ind w:right="102"/>
              <w:rPr>
                <w:color w:val="92D050"/>
                <w:sz w:val="20"/>
              </w:rPr>
            </w:pPr>
            <w:r w:rsidRPr="0080541E">
              <w:rPr>
                <w:color w:val="92D050"/>
                <w:sz w:val="20"/>
              </w:rPr>
              <w:t>E</w:t>
            </w:r>
            <w:r w:rsidRPr="0080541E">
              <w:rPr>
                <w:color w:val="92D050"/>
                <w:sz w:val="20"/>
              </w:rPr>
              <w:t>lektr</w:t>
            </w:r>
            <w:r w:rsidRPr="0080541E">
              <w:rPr>
                <w:color w:val="92D050"/>
                <w:sz w:val="20"/>
              </w:rPr>
              <w:t>iskajām mašīnām</w:t>
            </w:r>
            <w:r w:rsidRPr="0080541E">
              <w:rPr>
                <w:color w:val="92D050"/>
                <w:sz w:val="20"/>
              </w:rPr>
              <w:t xml:space="preserve">, to </w:t>
            </w:r>
            <w:r w:rsidRPr="0080541E">
              <w:rPr>
                <w:color w:val="92D050"/>
                <w:spacing w:val="-4"/>
                <w:sz w:val="20"/>
              </w:rPr>
              <w:t xml:space="preserve">uzbūvi </w:t>
            </w:r>
            <w:r w:rsidRPr="0080541E">
              <w:rPr>
                <w:color w:val="92D050"/>
                <w:sz w:val="20"/>
              </w:rPr>
              <w:t>un darbības principiem, sagatavo prezentāciju</w:t>
            </w:r>
            <w:r w:rsidRPr="0080541E">
              <w:rPr>
                <w:color w:val="92D050"/>
                <w:spacing w:val="-3"/>
                <w:sz w:val="20"/>
              </w:rPr>
              <w:t xml:space="preserve"> </w:t>
            </w:r>
            <w:r w:rsidRPr="0080541E">
              <w:rPr>
                <w:color w:val="92D050"/>
                <w:sz w:val="20"/>
              </w:rPr>
              <w:t>un</w:t>
            </w:r>
          </w:p>
          <w:p w14:paraId="461286A9" w14:textId="77777777" w:rsidR="009B2542" w:rsidRPr="0080541E" w:rsidRDefault="009B2542" w:rsidP="00126F13">
            <w:pPr>
              <w:pStyle w:val="TableParagraph"/>
              <w:spacing w:line="216" w:lineRule="exact"/>
              <w:rPr>
                <w:color w:val="92D050"/>
                <w:sz w:val="20"/>
              </w:rPr>
            </w:pPr>
            <w:r w:rsidRPr="0080541E">
              <w:rPr>
                <w:color w:val="92D050"/>
                <w:sz w:val="20"/>
              </w:rPr>
              <w:t>diskutē par to</w:t>
            </w:r>
            <w:r w:rsidRPr="0080541E">
              <w:rPr>
                <w:color w:val="92D050"/>
                <w:spacing w:val="-9"/>
                <w:sz w:val="20"/>
              </w:rPr>
              <w:t xml:space="preserve"> </w:t>
            </w:r>
            <w:r w:rsidRPr="0080541E">
              <w:rPr>
                <w:color w:val="92D050"/>
                <w:sz w:val="20"/>
              </w:rPr>
              <w:t>lietojumu.</w:t>
            </w:r>
          </w:p>
        </w:tc>
      </w:tr>
      <w:tr w:rsidR="009B2542" w14:paraId="6FCA1AC9" w14:textId="77777777" w:rsidTr="00BB01C4">
        <w:trPr>
          <w:trHeight w:val="1840"/>
        </w:trPr>
        <w:tc>
          <w:tcPr>
            <w:tcW w:w="2055" w:type="dxa"/>
            <w:vMerge/>
            <w:tcBorders>
              <w:top w:val="nil"/>
            </w:tcBorders>
          </w:tcPr>
          <w:p w14:paraId="38019818" w14:textId="77777777" w:rsidR="009B2542" w:rsidRDefault="009B2542" w:rsidP="009B2542">
            <w:pPr>
              <w:rPr>
                <w:sz w:val="2"/>
                <w:szCs w:val="2"/>
              </w:rPr>
            </w:pPr>
          </w:p>
        </w:tc>
        <w:tc>
          <w:tcPr>
            <w:tcW w:w="1868" w:type="dxa"/>
            <w:vMerge/>
          </w:tcPr>
          <w:p w14:paraId="3034A012" w14:textId="116D0080" w:rsidR="009B2542" w:rsidRDefault="009B2542" w:rsidP="009B2542">
            <w:pPr>
              <w:pStyle w:val="TableParagraph"/>
              <w:ind w:left="107" w:right="397"/>
              <w:rPr>
                <w:sz w:val="2"/>
                <w:szCs w:val="2"/>
              </w:rPr>
            </w:pPr>
          </w:p>
        </w:tc>
        <w:tc>
          <w:tcPr>
            <w:tcW w:w="2098" w:type="dxa"/>
          </w:tcPr>
          <w:p w14:paraId="2803E1D0" w14:textId="2AF84156" w:rsidR="009B2542" w:rsidRPr="0080541E" w:rsidRDefault="009B2542" w:rsidP="009B2542">
            <w:pPr>
              <w:pStyle w:val="TableParagraph"/>
              <w:spacing w:line="223" w:lineRule="exact"/>
              <w:ind w:left="107"/>
              <w:rPr>
                <w:color w:val="92D050"/>
                <w:sz w:val="20"/>
              </w:rPr>
            </w:pPr>
            <w:r w:rsidRPr="0080541E">
              <w:rPr>
                <w:color w:val="92D050"/>
                <w:sz w:val="20"/>
              </w:rPr>
              <w:t>1.</w:t>
            </w:r>
            <w:r w:rsidRPr="0080541E">
              <w:rPr>
                <w:color w:val="92D050"/>
                <w:sz w:val="20"/>
              </w:rPr>
              <w:t>1</w:t>
            </w:r>
            <w:r w:rsidRPr="0080541E">
              <w:rPr>
                <w:color w:val="92D050"/>
                <w:sz w:val="20"/>
              </w:rPr>
              <w:t>.2. Līdzstrāvas</w:t>
            </w:r>
          </w:p>
          <w:p w14:paraId="6DED93B9" w14:textId="37FAA0FC" w:rsidR="009B2542" w:rsidRPr="0080541E" w:rsidRDefault="009B2542" w:rsidP="009B2542">
            <w:pPr>
              <w:pStyle w:val="TableParagraph"/>
              <w:ind w:left="107"/>
              <w:rPr>
                <w:color w:val="92D050"/>
                <w:sz w:val="20"/>
              </w:rPr>
            </w:pPr>
            <w:r w:rsidRPr="0080541E">
              <w:rPr>
                <w:color w:val="92D050"/>
                <w:sz w:val="20"/>
              </w:rPr>
              <w:t>elektriskās mašīnas.</w:t>
            </w:r>
          </w:p>
        </w:tc>
        <w:tc>
          <w:tcPr>
            <w:tcW w:w="1981" w:type="dxa"/>
          </w:tcPr>
          <w:p w14:paraId="24FEB4C5" w14:textId="77777777" w:rsidR="009B2542" w:rsidRPr="0080541E" w:rsidRDefault="009B2542" w:rsidP="009B2542">
            <w:pPr>
              <w:pStyle w:val="TableParagraph"/>
              <w:ind w:right="217"/>
              <w:rPr>
                <w:color w:val="92D050"/>
                <w:sz w:val="20"/>
              </w:rPr>
            </w:pPr>
            <w:r w:rsidRPr="0080541E">
              <w:rPr>
                <w:color w:val="92D050"/>
                <w:sz w:val="20"/>
              </w:rPr>
              <w:t>Apraksta līdzstrāvas elektrisko mašīnu</w:t>
            </w:r>
          </w:p>
          <w:p w14:paraId="4E492175" w14:textId="5A69BF82" w:rsidR="009B2542" w:rsidRPr="0080541E" w:rsidRDefault="009B2542" w:rsidP="009B2542">
            <w:pPr>
              <w:pStyle w:val="TableParagraph"/>
              <w:ind w:right="217"/>
              <w:rPr>
                <w:color w:val="92D050"/>
                <w:sz w:val="20"/>
              </w:rPr>
            </w:pPr>
            <w:r w:rsidRPr="0080541E">
              <w:rPr>
                <w:color w:val="92D050"/>
                <w:sz w:val="20"/>
              </w:rPr>
              <w:t>uzbūvi un to darbības principus.</w:t>
            </w:r>
          </w:p>
        </w:tc>
        <w:tc>
          <w:tcPr>
            <w:tcW w:w="2081" w:type="dxa"/>
          </w:tcPr>
          <w:p w14:paraId="66956C14" w14:textId="25E4C52E" w:rsidR="009B2542" w:rsidRPr="0080541E" w:rsidRDefault="009B2542" w:rsidP="009B2542">
            <w:pPr>
              <w:pStyle w:val="TableParagraph"/>
              <w:spacing w:line="223" w:lineRule="exact"/>
              <w:rPr>
                <w:color w:val="92D050"/>
                <w:sz w:val="20"/>
              </w:rPr>
            </w:pPr>
            <w:r w:rsidRPr="0080541E">
              <w:rPr>
                <w:color w:val="92D050"/>
                <w:sz w:val="20"/>
              </w:rPr>
              <w:t>Izskaidro un analizē līdzstrāvas elektrisko mašīnu uzbūvi un to darbības principus.</w:t>
            </w:r>
          </w:p>
        </w:tc>
        <w:tc>
          <w:tcPr>
            <w:tcW w:w="1671" w:type="dxa"/>
          </w:tcPr>
          <w:p w14:paraId="0D602EA9" w14:textId="546D3F37" w:rsidR="009B2542" w:rsidRPr="0080541E" w:rsidRDefault="009B2542" w:rsidP="009B2542">
            <w:pPr>
              <w:pStyle w:val="TableParagraph"/>
              <w:spacing w:line="223" w:lineRule="exact"/>
              <w:ind w:left="103"/>
              <w:rPr>
                <w:color w:val="92D050"/>
                <w:sz w:val="20"/>
              </w:rPr>
            </w:pPr>
            <w:r w:rsidRPr="0080541E">
              <w:rPr>
                <w:color w:val="92D050"/>
                <w:sz w:val="20"/>
              </w:rPr>
              <w:t>Darbs ar tekstu.</w:t>
            </w:r>
          </w:p>
        </w:tc>
        <w:tc>
          <w:tcPr>
            <w:tcW w:w="2470" w:type="dxa"/>
          </w:tcPr>
          <w:p w14:paraId="7E1F0216" w14:textId="77777777" w:rsidR="009B2542" w:rsidRPr="0080541E" w:rsidRDefault="009B2542" w:rsidP="009B2542">
            <w:pPr>
              <w:pStyle w:val="TableParagraph"/>
              <w:spacing w:line="223" w:lineRule="exact"/>
              <w:rPr>
                <w:color w:val="92D050"/>
                <w:sz w:val="20"/>
              </w:rPr>
            </w:pPr>
            <w:r w:rsidRPr="0080541E">
              <w:rPr>
                <w:color w:val="92D050"/>
                <w:sz w:val="20"/>
              </w:rPr>
              <w:t>Izglītojamie apkopo</w:t>
            </w:r>
          </w:p>
          <w:p w14:paraId="069FEF6C" w14:textId="77777777" w:rsidR="009B2542" w:rsidRPr="0080541E" w:rsidRDefault="009B2542" w:rsidP="009B2542">
            <w:pPr>
              <w:pStyle w:val="TableParagraph"/>
              <w:ind w:right="102"/>
              <w:rPr>
                <w:color w:val="92D050"/>
                <w:sz w:val="20"/>
              </w:rPr>
            </w:pPr>
            <w:r w:rsidRPr="0080541E">
              <w:rPr>
                <w:color w:val="92D050"/>
                <w:sz w:val="20"/>
              </w:rPr>
              <w:t>informāciju par līdzstrāvas elektriskajām mašīnām, to uzbūvi un darbības principiem, sagatavo</w:t>
            </w:r>
          </w:p>
          <w:p w14:paraId="3DEAB261" w14:textId="40B0A53A" w:rsidR="009B2542" w:rsidRPr="0080541E" w:rsidRDefault="009B2542" w:rsidP="009B2542">
            <w:pPr>
              <w:pStyle w:val="TableParagraph"/>
              <w:ind w:right="728"/>
              <w:rPr>
                <w:color w:val="92D050"/>
                <w:sz w:val="20"/>
              </w:rPr>
            </w:pPr>
            <w:r w:rsidRPr="0080541E">
              <w:rPr>
                <w:color w:val="92D050"/>
                <w:sz w:val="20"/>
              </w:rPr>
              <w:t>prezentāciju un diskutē par to lietojumu.</w:t>
            </w:r>
          </w:p>
        </w:tc>
      </w:tr>
      <w:tr w:rsidR="009B2542" w14:paraId="106FA8B5" w14:textId="77777777" w:rsidTr="00BB01C4">
        <w:trPr>
          <w:trHeight w:val="1840"/>
        </w:trPr>
        <w:tc>
          <w:tcPr>
            <w:tcW w:w="2055" w:type="dxa"/>
            <w:vMerge/>
            <w:tcBorders>
              <w:top w:val="nil"/>
            </w:tcBorders>
          </w:tcPr>
          <w:p w14:paraId="597BF425" w14:textId="77777777" w:rsidR="009B2542" w:rsidRDefault="009B2542" w:rsidP="009B2542">
            <w:pPr>
              <w:rPr>
                <w:sz w:val="2"/>
                <w:szCs w:val="2"/>
              </w:rPr>
            </w:pPr>
          </w:p>
        </w:tc>
        <w:tc>
          <w:tcPr>
            <w:tcW w:w="1868" w:type="dxa"/>
            <w:vMerge/>
          </w:tcPr>
          <w:p w14:paraId="0352065D" w14:textId="41597F0D" w:rsidR="009B2542" w:rsidRDefault="009B2542" w:rsidP="009B2542">
            <w:pPr>
              <w:pStyle w:val="TableParagraph"/>
              <w:ind w:left="107" w:right="397"/>
              <w:rPr>
                <w:sz w:val="2"/>
                <w:szCs w:val="2"/>
              </w:rPr>
            </w:pPr>
          </w:p>
        </w:tc>
        <w:tc>
          <w:tcPr>
            <w:tcW w:w="2098" w:type="dxa"/>
          </w:tcPr>
          <w:p w14:paraId="7CCAC5DE" w14:textId="7C9640A9" w:rsidR="009B2542" w:rsidRPr="0080541E" w:rsidRDefault="009B2542" w:rsidP="009B2542">
            <w:pPr>
              <w:pStyle w:val="TableParagraph"/>
              <w:ind w:left="107"/>
              <w:rPr>
                <w:color w:val="92D050"/>
                <w:sz w:val="20"/>
              </w:rPr>
            </w:pPr>
            <w:r w:rsidRPr="0080541E">
              <w:rPr>
                <w:color w:val="92D050"/>
                <w:sz w:val="20"/>
              </w:rPr>
              <w:t>1.</w:t>
            </w:r>
            <w:r w:rsidRPr="0080541E">
              <w:rPr>
                <w:color w:val="92D050"/>
                <w:sz w:val="20"/>
              </w:rPr>
              <w:t>1</w:t>
            </w:r>
            <w:r w:rsidRPr="0080541E">
              <w:rPr>
                <w:color w:val="92D050"/>
                <w:sz w:val="20"/>
              </w:rPr>
              <w:t>.</w:t>
            </w:r>
            <w:r w:rsidRPr="0080541E">
              <w:rPr>
                <w:color w:val="92D050"/>
                <w:sz w:val="20"/>
              </w:rPr>
              <w:t>3</w:t>
            </w:r>
            <w:r w:rsidRPr="0080541E">
              <w:rPr>
                <w:color w:val="92D050"/>
                <w:sz w:val="20"/>
              </w:rPr>
              <w:t>. Maiņstrāvas elektriskās mašīnas.</w:t>
            </w:r>
          </w:p>
        </w:tc>
        <w:tc>
          <w:tcPr>
            <w:tcW w:w="1981" w:type="dxa"/>
          </w:tcPr>
          <w:p w14:paraId="21488332" w14:textId="77777777" w:rsidR="009B2542" w:rsidRPr="0080541E" w:rsidRDefault="009B2542" w:rsidP="009B2542">
            <w:pPr>
              <w:pStyle w:val="TableParagraph"/>
              <w:ind w:right="117"/>
              <w:rPr>
                <w:color w:val="92D050"/>
                <w:sz w:val="20"/>
              </w:rPr>
            </w:pPr>
            <w:r w:rsidRPr="0080541E">
              <w:rPr>
                <w:color w:val="92D050"/>
                <w:sz w:val="20"/>
              </w:rPr>
              <w:t>Apraksta maiņstrāvas elektrisko mašīnu</w:t>
            </w:r>
          </w:p>
          <w:p w14:paraId="0A15DCAD" w14:textId="75DDCDF5" w:rsidR="009B2542" w:rsidRPr="0080541E" w:rsidRDefault="009B2542" w:rsidP="009B2542">
            <w:pPr>
              <w:pStyle w:val="TableParagraph"/>
              <w:ind w:right="217"/>
              <w:rPr>
                <w:color w:val="92D050"/>
                <w:sz w:val="20"/>
              </w:rPr>
            </w:pPr>
            <w:r w:rsidRPr="0080541E">
              <w:rPr>
                <w:color w:val="92D050"/>
                <w:sz w:val="20"/>
              </w:rPr>
              <w:t>uzbūvi un to darbības principus.</w:t>
            </w:r>
          </w:p>
        </w:tc>
        <w:tc>
          <w:tcPr>
            <w:tcW w:w="2081" w:type="dxa"/>
          </w:tcPr>
          <w:p w14:paraId="03BF892E" w14:textId="59332411" w:rsidR="009B2542" w:rsidRPr="0080541E" w:rsidRDefault="009B2542" w:rsidP="009B2542">
            <w:pPr>
              <w:pStyle w:val="TableParagraph"/>
              <w:spacing w:line="223" w:lineRule="exact"/>
              <w:rPr>
                <w:color w:val="92D050"/>
                <w:sz w:val="20"/>
              </w:rPr>
            </w:pPr>
            <w:r w:rsidRPr="0080541E">
              <w:rPr>
                <w:color w:val="92D050"/>
                <w:sz w:val="20"/>
              </w:rPr>
              <w:t>Izskaidro un analizē maiņstrāvas elektrisko mašīnu uzbūvi un to darbības principus.</w:t>
            </w:r>
          </w:p>
        </w:tc>
        <w:tc>
          <w:tcPr>
            <w:tcW w:w="1671" w:type="dxa"/>
          </w:tcPr>
          <w:p w14:paraId="65FE6341" w14:textId="19FB87F4" w:rsidR="009B2542" w:rsidRPr="0080541E" w:rsidRDefault="009B2542" w:rsidP="009B2542">
            <w:pPr>
              <w:pStyle w:val="TableParagraph"/>
              <w:spacing w:line="223" w:lineRule="exact"/>
              <w:ind w:left="103"/>
              <w:rPr>
                <w:color w:val="92D050"/>
                <w:sz w:val="20"/>
              </w:rPr>
            </w:pPr>
            <w:r w:rsidRPr="0080541E">
              <w:rPr>
                <w:color w:val="92D050"/>
                <w:sz w:val="20"/>
              </w:rPr>
              <w:t>Darbs ar tekstu.</w:t>
            </w:r>
          </w:p>
        </w:tc>
        <w:tc>
          <w:tcPr>
            <w:tcW w:w="2470" w:type="dxa"/>
          </w:tcPr>
          <w:p w14:paraId="619B6512" w14:textId="77777777" w:rsidR="009B2542" w:rsidRPr="0080541E" w:rsidRDefault="009B2542" w:rsidP="009B2542">
            <w:pPr>
              <w:pStyle w:val="TableParagraph"/>
              <w:spacing w:line="223" w:lineRule="exact"/>
              <w:rPr>
                <w:color w:val="92D050"/>
                <w:sz w:val="20"/>
              </w:rPr>
            </w:pPr>
            <w:r w:rsidRPr="0080541E">
              <w:rPr>
                <w:color w:val="92D050"/>
                <w:sz w:val="20"/>
              </w:rPr>
              <w:t>Izglītojamie apkopo</w:t>
            </w:r>
          </w:p>
          <w:p w14:paraId="21813DAE" w14:textId="77777777" w:rsidR="009B2542" w:rsidRPr="0080541E" w:rsidRDefault="009B2542" w:rsidP="009B2542">
            <w:pPr>
              <w:pStyle w:val="TableParagraph"/>
              <w:ind w:right="90"/>
              <w:rPr>
                <w:color w:val="92D050"/>
                <w:sz w:val="20"/>
              </w:rPr>
            </w:pPr>
            <w:r w:rsidRPr="0080541E">
              <w:rPr>
                <w:color w:val="92D050"/>
                <w:sz w:val="20"/>
              </w:rPr>
              <w:t>informāciju par maiņstrāvas elektriskajām mašīnām, to uzbūvi un darbības principiem, sagatavo</w:t>
            </w:r>
          </w:p>
          <w:p w14:paraId="6B32A1A2" w14:textId="76280364" w:rsidR="009B2542" w:rsidRPr="0080541E" w:rsidRDefault="009B2542" w:rsidP="009B2542">
            <w:pPr>
              <w:pStyle w:val="TableParagraph"/>
              <w:ind w:right="728"/>
              <w:rPr>
                <w:color w:val="92D050"/>
                <w:sz w:val="20"/>
              </w:rPr>
            </w:pPr>
            <w:r w:rsidRPr="0080541E">
              <w:rPr>
                <w:color w:val="92D050"/>
                <w:sz w:val="20"/>
              </w:rPr>
              <w:t>prezentāciju un diskutē par to lietojumu.</w:t>
            </w:r>
          </w:p>
        </w:tc>
      </w:tr>
      <w:tr w:rsidR="009B2542" w14:paraId="7E1AF43C" w14:textId="77777777" w:rsidTr="009B2542">
        <w:trPr>
          <w:trHeight w:val="1928"/>
        </w:trPr>
        <w:tc>
          <w:tcPr>
            <w:tcW w:w="2055" w:type="dxa"/>
            <w:vMerge/>
            <w:tcBorders>
              <w:top w:val="nil"/>
            </w:tcBorders>
          </w:tcPr>
          <w:p w14:paraId="4F96CD66" w14:textId="77777777" w:rsidR="009B2542" w:rsidRDefault="009B2542" w:rsidP="009B2542">
            <w:pPr>
              <w:rPr>
                <w:sz w:val="2"/>
                <w:szCs w:val="2"/>
              </w:rPr>
            </w:pPr>
          </w:p>
        </w:tc>
        <w:tc>
          <w:tcPr>
            <w:tcW w:w="1868" w:type="dxa"/>
            <w:vMerge/>
          </w:tcPr>
          <w:p w14:paraId="6752948C" w14:textId="0920EDE7" w:rsidR="009B2542" w:rsidRDefault="009B2542" w:rsidP="009B2542">
            <w:pPr>
              <w:pStyle w:val="TableParagraph"/>
              <w:ind w:left="107" w:right="397"/>
              <w:rPr>
                <w:sz w:val="2"/>
                <w:szCs w:val="2"/>
              </w:rPr>
            </w:pPr>
          </w:p>
        </w:tc>
        <w:tc>
          <w:tcPr>
            <w:tcW w:w="2098" w:type="dxa"/>
          </w:tcPr>
          <w:p w14:paraId="6619BE89" w14:textId="27C26485" w:rsidR="009B2542" w:rsidRPr="0080541E" w:rsidRDefault="009B2542" w:rsidP="009B2542">
            <w:pPr>
              <w:pStyle w:val="TableParagraph"/>
              <w:ind w:left="107"/>
              <w:rPr>
                <w:color w:val="92D050"/>
                <w:sz w:val="20"/>
              </w:rPr>
            </w:pPr>
            <w:r w:rsidRPr="0080541E">
              <w:rPr>
                <w:color w:val="92D050"/>
                <w:sz w:val="20"/>
              </w:rPr>
              <w:t>1.1.</w:t>
            </w:r>
            <w:r w:rsidRPr="0080541E">
              <w:rPr>
                <w:color w:val="92D050"/>
                <w:sz w:val="20"/>
              </w:rPr>
              <w:t>4</w:t>
            </w:r>
            <w:r w:rsidRPr="0080541E">
              <w:rPr>
                <w:color w:val="92D050"/>
                <w:sz w:val="20"/>
              </w:rPr>
              <w:t>. Transformatoru nozīme, iedalījums, izveidojums,</w:t>
            </w:r>
          </w:p>
          <w:p w14:paraId="04AF7B65" w14:textId="77777777" w:rsidR="009B2542" w:rsidRPr="0080541E" w:rsidRDefault="009B2542" w:rsidP="009B2542">
            <w:pPr>
              <w:pStyle w:val="TableParagraph"/>
              <w:ind w:left="107" w:right="945"/>
              <w:jc w:val="both"/>
              <w:rPr>
                <w:color w:val="92D050"/>
                <w:sz w:val="20"/>
              </w:rPr>
            </w:pPr>
            <w:r w:rsidRPr="0080541E">
              <w:rPr>
                <w:color w:val="92D050"/>
                <w:sz w:val="20"/>
              </w:rPr>
              <w:t>apzīmējumi, raksturojošie parametri.</w:t>
            </w:r>
          </w:p>
        </w:tc>
        <w:tc>
          <w:tcPr>
            <w:tcW w:w="1981" w:type="dxa"/>
          </w:tcPr>
          <w:p w14:paraId="5B1D7B33" w14:textId="77777777" w:rsidR="009B2542" w:rsidRPr="0080541E" w:rsidRDefault="009B2542" w:rsidP="009B2542">
            <w:pPr>
              <w:pStyle w:val="TableParagraph"/>
              <w:ind w:right="217"/>
              <w:rPr>
                <w:color w:val="92D050"/>
                <w:sz w:val="20"/>
              </w:rPr>
            </w:pPr>
            <w:r w:rsidRPr="0080541E">
              <w:rPr>
                <w:color w:val="92D050"/>
                <w:sz w:val="20"/>
              </w:rPr>
              <w:t xml:space="preserve">Nosauc </w:t>
            </w:r>
            <w:r w:rsidRPr="0080541E">
              <w:rPr>
                <w:color w:val="92D050"/>
                <w:w w:val="95"/>
                <w:sz w:val="20"/>
              </w:rPr>
              <w:t>transformatoru</w:t>
            </w:r>
          </w:p>
          <w:p w14:paraId="150C457F" w14:textId="77777777" w:rsidR="009B2542" w:rsidRPr="0080541E" w:rsidRDefault="009B2542" w:rsidP="009B2542">
            <w:pPr>
              <w:pStyle w:val="TableParagraph"/>
              <w:ind w:right="117"/>
              <w:rPr>
                <w:color w:val="92D050"/>
                <w:sz w:val="20"/>
              </w:rPr>
            </w:pPr>
            <w:r w:rsidRPr="0080541E">
              <w:rPr>
                <w:color w:val="92D050"/>
                <w:sz w:val="20"/>
              </w:rPr>
              <w:t>uzbūvi un to darbības principus,</w:t>
            </w:r>
          </w:p>
          <w:p w14:paraId="12D2D72E" w14:textId="77777777" w:rsidR="009B2542" w:rsidRPr="0080541E" w:rsidRDefault="009B2542" w:rsidP="009B2542">
            <w:pPr>
              <w:pStyle w:val="TableParagraph"/>
              <w:ind w:right="778"/>
              <w:rPr>
                <w:color w:val="92D050"/>
                <w:sz w:val="20"/>
              </w:rPr>
            </w:pPr>
            <w:r w:rsidRPr="0080541E">
              <w:rPr>
                <w:color w:val="92D050"/>
                <w:sz w:val="20"/>
              </w:rPr>
              <w:t>raksturojošos parametrus.</w:t>
            </w:r>
          </w:p>
        </w:tc>
        <w:tc>
          <w:tcPr>
            <w:tcW w:w="2081" w:type="dxa"/>
          </w:tcPr>
          <w:p w14:paraId="3D95C279" w14:textId="77777777" w:rsidR="009B2542" w:rsidRPr="0080541E" w:rsidRDefault="009B2542" w:rsidP="009B2542">
            <w:pPr>
              <w:pStyle w:val="TableParagraph"/>
              <w:spacing w:line="223" w:lineRule="exact"/>
              <w:rPr>
                <w:color w:val="92D050"/>
                <w:sz w:val="20"/>
              </w:rPr>
            </w:pPr>
            <w:r w:rsidRPr="0080541E">
              <w:rPr>
                <w:color w:val="92D050"/>
                <w:sz w:val="20"/>
              </w:rPr>
              <w:t>Izskaidro</w:t>
            </w:r>
          </w:p>
          <w:p w14:paraId="35526FBA" w14:textId="77777777" w:rsidR="009B2542" w:rsidRPr="0080541E" w:rsidRDefault="009B2542" w:rsidP="009B2542">
            <w:pPr>
              <w:pStyle w:val="TableParagraph"/>
              <w:ind w:right="106"/>
              <w:rPr>
                <w:color w:val="92D050"/>
                <w:sz w:val="20"/>
              </w:rPr>
            </w:pPr>
            <w:r w:rsidRPr="0080541E">
              <w:rPr>
                <w:color w:val="92D050"/>
                <w:sz w:val="20"/>
              </w:rPr>
              <w:t>transformatoru uzbūvi un to darbības principus, analizē</w:t>
            </w:r>
          </w:p>
          <w:p w14:paraId="36950F42" w14:textId="77777777" w:rsidR="009B2542" w:rsidRPr="0080541E" w:rsidRDefault="009B2542" w:rsidP="009B2542">
            <w:pPr>
              <w:pStyle w:val="TableParagraph"/>
              <w:ind w:right="878"/>
              <w:rPr>
                <w:color w:val="92D050"/>
                <w:sz w:val="20"/>
              </w:rPr>
            </w:pPr>
            <w:r w:rsidRPr="0080541E">
              <w:rPr>
                <w:color w:val="92D050"/>
                <w:sz w:val="20"/>
              </w:rPr>
              <w:t>raksturojošos parametrus.</w:t>
            </w:r>
          </w:p>
        </w:tc>
        <w:tc>
          <w:tcPr>
            <w:tcW w:w="1671" w:type="dxa"/>
          </w:tcPr>
          <w:p w14:paraId="0F7724E8" w14:textId="77777777" w:rsidR="009B2542" w:rsidRPr="0080541E" w:rsidRDefault="009B2542" w:rsidP="009B2542">
            <w:pPr>
              <w:pStyle w:val="TableParagraph"/>
              <w:spacing w:line="223" w:lineRule="exact"/>
              <w:ind w:left="103"/>
              <w:rPr>
                <w:color w:val="92D050"/>
                <w:sz w:val="20"/>
              </w:rPr>
            </w:pPr>
            <w:r w:rsidRPr="0080541E">
              <w:rPr>
                <w:color w:val="92D050"/>
                <w:sz w:val="20"/>
              </w:rPr>
              <w:t>Darbs ar tekstu.</w:t>
            </w:r>
          </w:p>
        </w:tc>
        <w:tc>
          <w:tcPr>
            <w:tcW w:w="2470" w:type="dxa"/>
          </w:tcPr>
          <w:p w14:paraId="68CF8829" w14:textId="77777777" w:rsidR="009B2542" w:rsidRPr="0080541E" w:rsidRDefault="009B2542" w:rsidP="009B2542">
            <w:pPr>
              <w:pStyle w:val="TableParagraph"/>
              <w:ind w:right="728"/>
              <w:rPr>
                <w:color w:val="92D050"/>
                <w:sz w:val="20"/>
              </w:rPr>
            </w:pPr>
            <w:r w:rsidRPr="0080541E">
              <w:rPr>
                <w:color w:val="92D050"/>
                <w:sz w:val="20"/>
              </w:rPr>
              <w:t>Izglītojamie apkopo informāciju par</w:t>
            </w:r>
          </w:p>
          <w:p w14:paraId="7CA7695A" w14:textId="77777777" w:rsidR="009B2542" w:rsidRPr="0080541E" w:rsidRDefault="009B2542" w:rsidP="009B2542">
            <w:pPr>
              <w:pStyle w:val="TableParagraph"/>
              <w:ind w:right="102"/>
              <w:rPr>
                <w:color w:val="92D050"/>
                <w:sz w:val="20"/>
              </w:rPr>
            </w:pPr>
            <w:r w:rsidRPr="0080541E">
              <w:rPr>
                <w:color w:val="92D050"/>
                <w:sz w:val="20"/>
              </w:rPr>
              <w:t>transformatoriem un to darbību, sagatavo</w:t>
            </w:r>
          </w:p>
          <w:p w14:paraId="3D81A771" w14:textId="77777777" w:rsidR="009B2542" w:rsidRPr="0080541E" w:rsidRDefault="009B2542" w:rsidP="009B2542">
            <w:pPr>
              <w:pStyle w:val="TableParagraph"/>
              <w:ind w:right="102"/>
              <w:rPr>
                <w:color w:val="92D050"/>
                <w:sz w:val="20"/>
              </w:rPr>
            </w:pPr>
            <w:r w:rsidRPr="0080541E">
              <w:rPr>
                <w:color w:val="92D050"/>
                <w:sz w:val="20"/>
              </w:rPr>
              <w:t>prezentāciju un diskutē par transformatoru</w:t>
            </w:r>
          </w:p>
          <w:p w14:paraId="32017CBC" w14:textId="77777777" w:rsidR="009B2542" w:rsidRPr="0080541E" w:rsidRDefault="009B2542" w:rsidP="009B2542">
            <w:pPr>
              <w:pStyle w:val="TableParagraph"/>
              <w:spacing w:line="230" w:lineRule="atLeast"/>
              <w:ind w:right="728"/>
              <w:rPr>
                <w:color w:val="92D050"/>
                <w:sz w:val="20"/>
              </w:rPr>
            </w:pPr>
            <w:r w:rsidRPr="0080541E">
              <w:rPr>
                <w:color w:val="92D050"/>
                <w:w w:val="95"/>
                <w:sz w:val="20"/>
              </w:rPr>
              <w:t xml:space="preserve">raksturojošajiem </w:t>
            </w:r>
            <w:r w:rsidRPr="0080541E">
              <w:rPr>
                <w:color w:val="92D050"/>
                <w:sz w:val="20"/>
              </w:rPr>
              <w:t>parametriem.</w:t>
            </w:r>
          </w:p>
        </w:tc>
      </w:tr>
    </w:tbl>
    <w:p w14:paraId="47269339" w14:textId="77777777" w:rsidR="008510E4" w:rsidRDefault="008510E4" w:rsidP="008510E4">
      <w:pPr>
        <w:spacing w:line="230" w:lineRule="exact"/>
        <w:sectPr w:rsidR="008510E4">
          <w:headerReference w:type="default" r:id="rId28"/>
          <w:footerReference w:type="default" r:id="rId29"/>
          <w:pgSz w:w="16840" w:h="11910" w:orient="landscape"/>
          <w:pgMar w:top="2400" w:right="340" w:bottom="1380" w:left="1480" w:header="709" w:footer="1194" w:gutter="0"/>
          <w:pgNumType w:start="2"/>
          <w:cols w:space="720"/>
        </w:sectPr>
      </w:pPr>
    </w:p>
    <w:p w14:paraId="2DEABA3D" w14:textId="77777777" w:rsidR="008510E4" w:rsidRDefault="008510E4" w:rsidP="008510E4">
      <w:pPr>
        <w:pStyle w:val="BodyText"/>
        <w:spacing w:before="7"/>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1868"/>
        <w:gridCol w:w="2098"/>
        <w:gridCol w:w="1981"/>
        <w:gridCol w:w="2081"/>
        <w:gridCol w:w="1671"/>
        <w:gridCol w:w="2470"/>
      </w:tblGrid>
      <w:tr w:rsidR="009B2542" w14:paraId="420EA336" w14:textId="77777777" w:rsidTr="006C4743">
        <w:trPr>
          <w:trHeight w:val="1853"/>
        </w:trPr>
        <w:tc>
          <w:tcPr>
            <w:tcW w:w="2055" w:type="dxa"/>
            <w:vMerge w:val="restart"/>
          </w:tcPr>
          <w:p w14:paraId="20F78968" w14:textId="77777777" w:rsidR="009B2542" w:rsidRDefault="009B2542" w:rsidP="00126F13">
            <w:pPr>
              <w:pStyle w:val="TableParagraph"/>
              <w:ind w:left="107" w:right="251"/>
              <w:rPr>
                <w:sz w:val="20"/>
              </w:rPr>
            </w:pPr>
            <w:r>
              <w:rPr>
                <w:sz w:val="20"/>
              </w:rPr>
              <w:t>Izprot: elektrisko mašīnu un iekārtu pieslēgšanas darba vietas novērtējuma nozīmi drošas un racionālas darba izpildes</w:t>
            </w:r>
          </w:p>
          <w:p w14:paraId="535F2D0D" w14:textId="77777777" w:rsidR="009B2542" w:rsidRDefault="009B2542" w:rsidP="00126F13">
            <w:pPr>
              <w:pStyle w:val="TableParagraph"/>
              <w:spacing w:line="229" w:lineRule="exact"/>
              <w:ind w:left="107"/>
              <w:rPr>
                <w:sz w:val="20"/>
              </w:rPr>
            </w:pPr>
            <w:r>
              <w:rPr>
                <w:sz w:val="20"/>
              </w:rPr>
              <w:t>nodrošināšanā.</w:t>
            </w:r>
          </w:p>
        </w:tc>
        <w:tc>
          <w:tcPr>
            <w:tcW w:w="1868" w:type="dxa"/>
            <w:vMerge w:val="restart"/>
          </w:tcPr>
          <w:p w14:paraId="545F5677" w14:textId="54846284" w:rsidR="009B2542" w:rsidRDefault="009B2542" w:rsidP="00126F13">
            <w:pPr>
              <w:pStyle w:val="TableParagraph"/>
              <w:spacing w:line="237" w:lineRule="auto"/>
              <w:ind w:left="107" w:right="375"/>
              <w:rPr>
                <w:sz w:val="20"/>
              </w:rPr>
            </w:pPr>
            <w:r>
              <w:rPr>
                <w:sz w:val="20"/>
              </w:rPr>
              <w:t>1.</w:t>
            </w:r>
            <w:r w:rsidR="00A70052">
              <w:rPr>
                <w:sz w:val="20"/>
              </w:rPr>
              <w:t>2</w:t>
            </w:r>
            <w:r>
              <w:rPr>
                <w:sz w:val="20"/>
              </w:rPr>
              <w:t>. Darba vietas sagatavošana</w:t>
            </w:r>
          </w:p>
          <w:p w14:paraId="6884FFF3" w14:textId="77777777" w:rsidR="009B2542" w:rsidRDefault="009B2542" w:rsidP="00126F13">
            <w:pPr>
              <w:pStyle w:val="TableParagraph"/>
              <w:ind w:left="107" w:right="314"/>
              <w:rPr>
                <w:sz w:val="20"/>
              </w:rPr>
            </w:pPr>
            <w:r>
              <w:rPr>
                <w:sz w:val="20"/>
              </w:rPr>
              <w:t>elektrisko mašīnu un iekārtu</w:t>
            </w:r>
          </w:p>
          <w:p w14:paraId="515BFC9F" w14:textId="77777777" w:rsidR="009B2542" w:rsidRDefault="009B2542" w:rsidP="00126F13">
            <w:pPr>
              <w:pStyle w:val="TableParagraph"/>
              <w:ind w:left="107"/>
              <w:rPr>
                <w:sz w:val="20"/>
              </w:rPr>
            </w:pPr>
            <w:r>
              <w:rPr>
                <w:sz w:val="20"/>
              </w:rPr>
              <w:t>pieslēgšanai.</w:t>
            </w:r>
          </w:p>
          <w:p w14:paraId="50F73674" w14:textId="77777777" w:rsidR="009B2542" w:rsidRDefault="009B2542" w:rsidP="00126F13">
            <w:pPr>
              <w:pStyle w:val="TableParagraph"/>
              <w:ind w:left="0"/>
              <w:rPr>
                <w:b/>
                <w:sz w:val="20"/>
              </w:rPr>
            </w:pPr>
          </w:p>
          <w:p w14:paraId="05503680" w14:textId="36F0E00D" w:rsidR="009B2542" w:rsidRDefault="009B2542" w:rsidP="00126F13">
            <w:pPr>
              <w:pStyle w:val="TableParagraph"/>
              <w:ind w:left="107" w:right="397"/>
              <w:rPr>
                <w:sz w:val="20"/>
              </w:rPr>
            </w:pPr>
            <w:r>
              <w:rPr>
                <w:sz w:val="20"/>
              </w:rPr>
              <w:t>(15% no moduļa kopējā apjoma)</w:t>
            </w:r>
          </w:p>
        </w:tc>
        <w:tc>
          <w:tcPr>
            <w:tcW w:w="2098" w:type="dxa"/>
          </w:tcPr>
          <w:p w14:paraId="5C024C95" w14:textId="07D98F81" w:rsidR="009B2542" w:rsidRDefault="009B2542" w:rsidP="00126F13">
            <w:pPr>
              <w:pStyle w:val="TableParagraph"/>
              <w:ind w:left="107" w:right="442"/>
              <w:rPr>
                <w:sz w:val="20"/>
              </w:rPr>
            </w:pPr>
            <w:r>
              <w:rPr>
                <w:sz w:val="20"/>
              </w:rPr>
              <w:t>1.</w:t>
            </w:r>
            <w:r w:rsidR="00A70052">
              <w:rPr>
                <w:sz w:val="20"/>
              </w:rPr>
              <w:t>2</w:t>
            </w:r>
            <w:r>
              <w:rPr>
                <w:sz w:val="20"/>
              </w:rPr>
              <w:t>.1. Elektrisko mašīnu un iekārtu pieslēgšanas</w:t>
            </w:r>
          </w:p>
          <w:p w14:paraId="5E16D63A" w14:textId="5F40D3A2" w:rsidR="009B2542" w:rsidRDefault="009B2542" w:rsidP="00126F13">
            <w:pPr>
              <w:pStyle w:val="TableParagraph"/>
              <w:spacing w:line="229" w:lineRule="exact"/>
              <w:ind w:left="107"/>
              <w:rPr>
                <w:sz w:val="20"/>
              </w:rPr>
            </w:pPr>
            <w:r>
              <w:rPr>
                <w:sz w:val="20"/>
              </w:rPr>
              <w:t>tehnoloģija.</w:t>
            </w:r>
          </w:p>
        </w:tc>
        <w:tc>
          <w:tcPr>
            <w:tcW w:w="1981" w:type="dxa"/>
          </w:tcPr>
          <w:p w14:paraId="18BD5E9E" w14:textId="77777777" w:rsidR="009B2542" w:rsidRDefault="009B2542" w:rsidP="00126F13">
            <w:pPr>
              <w:pStyle w:val="TableParagraph"/>
              <w:ind w:right="284"/>
              <w:rPr>
                <w:sz w:val="20"/>
              </w:rPr>
            </w:pPr>
            <w:r>
              <w:rPr>
                <w:sz w:val="20"/>
              </w:rPr>
              <w:t>Apraksta elektrisko mašīnu un iekārtu pieslēgšanas</w:t>
            </w:r>
          </w:p>
          <w:p w14:paraId="09E0EA87" w14:textId="33E3872D" w:rsidR="009B2542" w:rsidRDefault="009B2542" w:rsidP="00126F13">
            <w:pPr>
              <w:pStyle w:val="TableParagraph"/>
              <w:spacing w:line="229" w:lineRule="exact"/>
              <w:rPr>
                <w:sz w:val="20"/>
              </w:rPr>
            </w:pPr>
            <w:r>
              <w:rPr>
                <w:sz w:val="20"/>
              </w:rPr>
              <w:t>tehnoloģiju.</w:t>
            </w:r>
          </w:p>
        </w:tc>
        <w:tc>
          <w:tcPr>
            <w:tcW w:w="2081" w:type="dxa"/>
          </w:tcPr>
          <w:p w14:paraId="1491F611" w14:textId="4BD00246" w:rsidR="009B2542" w:rsidRDefault="009B2542" w:rsidP="00126F13">
            <w:pPr>
              <w:pStyle w:val="TableParagraph"/>
              <w:ind w:right="202"/>
              <w:rPr>
                <w:sz w:val="20"/>
              </w:rPr>
            </w:pPr>
            <w:r>
              <w:rPr>
                <w:sz w:val="20"/>
              </w:rPr>
              <w:t>Apraksta un analizē elektrisko mašīnu un iekārtu pieslēgšanas tehnoloģiju.</w:t>
            </w:r>
          </w:p>
        </w:tc>
        <w:tc>
          <w:tcPr>
            <w:tcW w:w="1671" w:type="dxa"/>
          </w:tcPr>
          <w:p w14:paraId="3E99A66B" w14:textId="0BDC261C" w:rsidR="009B2542" w:rsidRDefault="009B2542" w:rsidP="00126F13">
            <w:pPr>
              <w:pStyle w:val="TableParagraph"/>
              <w:spacing w:line="237" w:lineRule="auto"/>
              <w:ind w:left="103" w:right="521"/>
              <w:rPr>
                <w:sz w:val="20"/>
              </w:rPr>
            </w:pPr>
            <w:r>
              <w:rPr>
                <w:sz w:val="20"/>
              </w:rPr>
              <w:t>Jautāšana un atbildēšana.</w:t>
            </w:r>
          </w:p>
        </w:tc>
        <w:tc>
          <w:tcPr>
            <w:tcW w:w="2470" w:type="dxa"/>
          </w:tcPr>
          <w:p w14:paraId="1E53DB35" w14:textId="77777777" w:rsidR="009B2542" w:rsidRDefault="009B2542" w:rsidP="00126F13">
            <w:pPr>
              <w:pStyle w:val="TableParagraph"/>
              <w:ind w:right="147"/>
              <w:jc w:val="both"/>
              <w:rPr>
                <w:sz w:val="20"/>
              </w:rPr>
            </w:pPr>
            <w:r>
              <w:rPr>
                <w:sz w:val="20"/>
              </w:rPr>
              <w:t>Izglītojamie mutvārdos vai rakstiski uzdod viens otram dažāda veida jautājumus</w:t>
            </w:r>
          </w:p>
          <w:p w14:paraId="120D4FC2" w14:textId="77777777" w:rsidR="009B2542" w:rsidRDefault="009B2542" w:rsidP="00126F13">
            <w:pPr>
              <w:pStyle w:val="TableParagraph"/>
              <w:ind w:right="381"/>
              <w:jc w:val="both"/>
              <w:rPr>
                <w:sz w:val="20"/>
              </w:rPr>
            </w:pPr>
            <w:r>
              <w:rPr>
                <w:sz w:val="20"/>
              </w:rPr>
              <w:t>par elektrisko mašīnu un iekārtu pieslēgšanas</w:t>
            </w:r>
          </w:p>
          <w:p w14:paraId="58DD6F96" w14:textId="23B96E3D" w:rsidR="009B2542" w:rsidRDefault="009B2542" w:rsidP="00126F13">
            <w:pPr>
              <w:pStyle w:val="TableParagraph"/>
              <w:spacing w:line="230" w:lineRule="atLeast"/>
              <w:ind w:right="450"/>
              <w:jc w:val="both"/>
              <w:rPr>
                <w:sz w:val="20"/>
              </w:rPr>
            </w:pPr>
            <w:r>
              <w:rPr>
                <w:sz w:val="20"/>
              </w:rPr>
              <w:t xml:space="preserve">tehnoloģiju un atbild </w:t>
            </w:r>
            <w:r>
              <w:rPr>
                <w:spacing w:val="-8"/>
                <w:sz w:val="20"/>
              </w:rPr>
              <w:t xml:space="preserve">uz </w:t>
            </w:r>
            <w:r>
              <w:rPr>
                <w:sz w:val="20"/>
              </w:rPr>
              <w:t>tiem.</w:t>
            </w:r>
          </w:p>
        </w:tc>
      </w:tr>
      <w:tr w:rsidR="009B2542" w14:paraId="607A227D" w14:textId="77777777" w:rsidTr="00875AC0">
        <w:trPr>
          <w:trHeight w:val="1841"/>
        </w:trPr>
        <w:tc>
          <w:tcPr>
            <w:tcW w:w="2055" w:type="dxa"/>
            <w:vMerge/>
            <w:tcBorders>
              <w:top w:val="nil"/>
            </w:tcBorders>
          </w:tcPr>
          <w:p w14:paraId="52989480" w14:textId="77777777" w:rsidR="009B2542" w:rsidRDefault="009B2542" w:rsidP="00126F13">
            <w:pPr>
              <w:rPr>
                <w:sz w:val="2"/>
                <w:szCs w:val="2"/>
              </w:rPr>
            </w:pPr>
          </w:p>
        </w:tc>
        <w:tc>
          <w:tcPr>
            <w:tcW w:w="1868" w:type="dxa"/>
            <w:vMerge/>
          </w:tcPr>
          <w:p w14:paraId="4285E152" w14:textId="77777777" w:rsidR="009B2542" w:rsidRDefault="009B2542" w:rsidP="00126F13">
            <w:pPr>
              <w:rPr>
                <w:sz w:val="2"/>
                <w:szCs w:val="2"/>
              </w:rPr>
            </w:pPr>
          </w:p>
        </w:tc>
        <w:tc>
          <w:tcPr>
            <w:tcW w:w="2098" w:type="dxa"/>
          </w:tcPr>
          <w:p w14:paraId="2521D311" w14:textId="326D71F7" w:rsidR="009B2542" w:rsidRDefault="009B2542" w:rsidP="00126F13">
            <w:pPr>
              <w:pStyle w:val="TableParagraph"/>
              <w:spacing w:line="224" w:lineRule="exact"/>
              <w:ind w:left="107"/>
              <w:rPr>
                <w:sz w:val="20"/>
              </w:rPr>
            </w:pPr>
            <w:r>
              <w:rPr>
                <w:sz w:val="20"/>
              </w:rPr>
              <w:t>1.</w:t>
            </w:r>
            <w:r w:rsidR="00A70052">
              <w:rPr>
                <w:sz w:val="20"/>
              </w:rPr>
              <w:t>2</w:t>
            </w:r>
            <w:r>
              <w:rPr>
                <w:sz w:val="20"/>
              </w:rPr>
              <w:t>.2. Darba vietas</w:t>
            </w:r>
          </w:p>
          <w:p w14:paraId="1DAB0992" w14:textId="77777777" w:rsidR="009B2542" w:rsidRDefault="009B2542" w:rsidP="00126F13">
            <w:pPr>
              <w:pStyle w:val="TableParagraph"/>
              <w:ind w:left="107"/>
              <w:rPr>
                <w:sz w:val="20"/>
              </w:rPr>
            </w:pPr>
            <w:r>
              <w:rPr>
                <w:sz w:val="20"/>
              </w:rPr>
              <w:t>iekārtojums elektrisko mašīnu un iekārtu</w:t>
            </w:r>
          </w:p>
          <w:p w14:paraId="459AEA13" w14:textId="77777777" w:rsidR="009B2542" w:rsidRDefault="009B2542" w:rsidP="00126F13">
            <w:pPr>
              <w:pStyle w:val="TableParagraph"/>
              <w:ind w:left="107"/>
              <w:rPr>
                <w:sz w:val="20"/>
              </w:rPr>
            </w:pPr>
            <w:r>
              <w:rPr>
                <w:sz w:val="20"/>
              </w:rPr>
              <w:t>pieslēgšanai.</w:t>
            </w:r>
          </w:p>
        </w:tc>
        <w:tc>
          <w:tcPr>
            <w:tcW w:w="1981" w:type="dxa"/>
          </w:tcPr>
          <w:p w14:paraId="6312B20B" w14:textId="77777777" w:rsidR="009B2542" w:rsidRDefault="009B2542" w:rsidP="00126F13">
            <w:pPr>
              <w:pStyle w:val="TableParagraph"/>
              <w:ind w:right="125"/>
              <w:rPr>
                <w:sz w:val="20"/>
              </w:rPr>
            </w:pPr>
            <w:r>
              <w:rPr>
                <w:sz w:val="20"/>
              </w:rPr>
              <w:t xml:space="preserve">Sagatavo darba vietu drošai elektrotehnisko </w:t>
            </w:r>
            <w:r>
              <w:rPr>
                <w:spacing w:val="-3"/>
                <w:sz w:val="20"/>
              </w:rPr>
              <w:t xml:space="preserve">darbu </w:t>
            </w:r>
            <w:r>
              <w:rPr>
                <w:sz w:val="20"/>
              </w:rPr>
              <w:t>veikšanai elektrisko mašīnu un</w:t>
            </w:r>
            <w:r>
              <w:rPr>
                <w:spacing w:val="-3"/>
                <w:sz w:val="20"/>
              </w:rPr>
              <w:t xml:space="preserve"> </w:t>
            </w:r>
            <w:r>
              <w:rPr>
                <w:sz w:val="20"/>
              </w:rPr>
              <w:t>iekārtu</w:t>
            </w:r>
          </w:p>
          <w:p w14:paraId="5F453359" w14:textId="77777777" w:rsidR="009B2542" w:rsidRDefault="009B2542" w:rsidP="00126F13">
            <w:pPr>
              <w:pStyle w:val="TableParagraph"/>
              <w:ind w:right="234"/>
              <w:rPr>
                <w:sz w:val="20"/>
              </w:rPr>
            </w:pPr>
            <w:r>
              <w:rPr>
                <w:sz w:val="20"/>
              </w:rPr>
              <w:t>pieslēgšanai darbu vadītāja uzraudzībā.</w:t>
            </w:r>
          </w:p>
        </w:tc>
        <w:tc>
          <w:tcPr>
            <w:tcW w:w="2081" w:type="dxa"/>
          </w:tcPr>
          <w:p w14:paraId="7CCFD7FC" w14:textId="77777777" w:rsidR="009B2542" w:rsidRDefault="009B2542" w:rsidP="00126F13">
            <w:pPr>
              <w:pStyle w:val="TableParagraph"/>
              <w:ind w:right="206"/>
              <w:rPr>
                <w:sz w:val="20"/>
              </w:rPr>
            </w:pPr>
            <w:r>
              <w:rPr>
                <w:sz w:val="20"/>
              </w:rPr>
              <w:t>Patstāvīgi sagatavo darba vietu drošai elektrotehnisko darbu veikšanai elektrisko mašīnu un iekārtu</w:t>
            </w:r>
          </w:p>
          <w:p w14:paraId="4C9DEC03" w14:textId="77777777" w:rsidR="009B2542" w:rsidRDefault="009B2542" w:rsidP="00126F13">
            <w:pPr>
              <w:pStyle w:val="TableParagraph"/>
              <w:spacing w:line="230" w:lineRule="exact"/>
              <w:rPr>
                <w:sz w:val="20"/>
              </w:rPr>
            </w:pPr>
            <w:r>
              <w:rPr>
                <w:sz w:val="20"/>
              </w:rPr>
              <w:t>pieslēgšanai.</w:t>
            </w:r>
          </w:p>
        </w:tc>
        <w:tc>
          <w:tcPr>
            <w:tcW w:w="1671" w:type="dxa"/>
          </w:tcPr>
          <w:p w14:paraId="61740688" w14:textId="77777777" w:rsidR="009B2542" w:rsidRDefault="009B2542" w:rsidP="00126F13">
            <w:pPr>
              <w:pStyle w:val="TableParagraph"/>
              <w:spacing w:line="225" w:lineRule="exact"/>
              <w:ind w:left="103"/>
              <w:rPr>
                <w:sz w:val="20"/>
              </w:rPr>
            </w:pPr>
            <w:r>
              <w:rPr>
                <w:sz w:val="20"/>
              </w:rPr>
              <w:t>Darbs ar tekstu.</w:t>
            </w:r>
          </w:p>
        </w:tc>
        <w:tc>
          <w:tcPr>
            <w:tcW w:w="2470" w:type="dxa"/>
          </w:tcPr>
          <w:p w14:paraId="3B2B6846" w14:textId="77777777" w:rsidR="009B2542" w:rsidRDefault="009B2542" w:rsidP="00126F13">
            <w:pPr>
              <w:pStyle w:val="TableParagraph"/>
              <w:spacing w:line="224" w:lineRule="exact"/>
              <w:rPr>
                <w:sz w:val="20"/>
              </w:rPr>
            </w:pPr>
            <w:r>
              <w:rPr>
                <w:sz w:val="20"/>
              </w:rPr>
              <w:t>Izglītojamie</w:t>
            </w:r>
            <w:r>
              <w:rPr>
                <w:spacing w:val="-7"/>
                <w:sz w:val="20"/>
              </w:rPr>
              <w:t xml:space="preserve"> </w:t>
            </w:r>
            <w:r>
              <w:rPr>
                <w:sz w:val="20"/>
              </w:rPr>
              <w:t>apkopo</w:t>
            </w:r>
          </w:p>
          <w:p w14:paraId="0B4C093E" w14:textId="77777777" w:rsidR="009B2542" w:rsidRDefault="009B2542" w:rsidP="00126F13">
            <w:pPr>
              <w:pStyle w:val="TableParagraph"/>
              <w:ind w:right="102"/>
              <w:rPr>
                <w:sz w:val="20"/>
              </w:rPr>
            </w:pPr>
            <w:r>
              <w:rPr>
                <w:sz w:val="20"/>
              </w:rPr>
              <w:t xml:space="preserve">informāciju par darba </w:t>
            </w:r>
            <w:r>
              <w:rPr>
                <w:spacing w:val="-3"/>
                <w:sz w:val="20"/>
              </w:rPr>
              <w:t xml:space="preserve">vietas </w:t>
            </w:r>
            <w:r>
              <w:rPr>
                <w:sz w:val="20"/>
              </w:rPr>
              <w:t>sagatavošanu</w:t>
            </w:r>
            <w:r>
              <w:rPr>
                <w:spacing w:val="-2"/>
                <w:sz w:val="20"/>
              </w:rPr>
              <w:t xml:space="preserve"> </w:t>
            </w:r>
            <w:r>
              <w:rPr>
                <w:sz w:val="20"/>
              </w:rPr>
              <w:t>drošai</w:t>
            </w:r>
          </w:p>
          <w:p w14:paraId="7F0B51C2" w14:textId="77777777" w:rsidR="009B2542" w:rsidRDefault="009B2542" w:rsidP="00126F13">
            <w:pPr>
              <w:pStyle w:val="TableParagraph"/>
              <w:ind w:right="681"/>
              <w:rPr>
                <w:sz w:val="20"/>
              </w:rPr>
            </w:pPr>
            <w:r>
              <w:rPr>
                <w:sz w:val="20"/>
              </w:rPr>
              <w:t xml:space="preserve">elektrisko mašīnu </w:t>
            </w:r>
            <w:r>
              <w:rPr>
                <w:spacing w:val="-7"/>
                <w:sz w:val="20"/>
              </w:rPr>
              <w:t xml:space="preserve">un </w:t>
            </w:r>
            <w:r>
              <w:rPr>
                <w:sz w:val="20"/>
              </w:rPr>
              <w:t>iekārtu</w:t>
            </w:r>
            <w:r>
              <w:rPr>
                <w:spacing w:val="-6"/>
                <w:sz w:val="20"/>
              </w:rPr>
              <w:t xml:space="preserve"> </w:t>
            </w:r>
            <w:r>
              <w:rPr>
                <w:sz w:val="20"/>
              </w:rPr>
              <w:t>pieslēgšanai,</w:t>
            </w:r>
          </w:p>
          <w:p w14:paraId="704C6F31" w14:textId="77777777" w:rsidR="009B2542" w:rsidRDefault="009B2542" w:rsidP="00126F13">
            <w:pPr>
              <w:pStyle w:val="TableParagraph"/>
              <w:rPr>
                <w:sz w:val="20"/>
              </w:rPr>
            </w:pPr>
            <w:r>
              <w:rPr>
                <w:sz w:val="20"/>
              </w:rPr>
              <w:t>sagatavo prezentāciju un</w:t>
            </w:r>
          </w:p>
          <w:p w14:paraId="3F52A469" w14:textId="77777777" w:rsidR="009B2542" w:rsidRDefault="009B2542" w:rsidP="00126F13">
            <w:pPr>
              <w:pStyle w:val="TableParagraph"/>
              <w:spacing w:before="5" w:line="228" w:lineRule="exact"/>
              <w:ind w:right="240"/>
              <w:rPr>
                <w:sz w:val="20"/>
              </w:rPr>
            </w:pPr>
            <w:r>
              <w:rPr>
                <w:sz w:val="20"/>
              </w:rPr>
              <w:t>diskutē par darba drošības nozīmi.</w:t>
            </w:r>
          </w:p>
        </w:tc>
      </w:tr>
      <w:tr w:rsidR="009B2542" w14:paraId="01AC9916" w14:textId="77777777" w:rsidTr="00875AC0">
        <w:trPr>
          <w:trHeight w:val="1379"/>
        </w:trPr>
        <w:tc>
          <w:tcPr>
            <w:tcW w:w="2055" w:type="dxa"/>
            <w:vMerge/>
            <w:tcBorders>
              <w:top w:val="nil"/>
            </w:tcBorders>
          </w:tcPr>
          <w:p w14:paraId="488A0727" w14:textId="77777777" w:rsidR="009B2542" w:rsidRDefault="009B2542" w:rsidP="00126F13">
            <w:pPr>
              <w:rPr>
                <w:sz w:val="2"/>
                <w:szCs w:val="2"/>
              </w:rPr>
            </w:pPr>
          </w:p>
        </w:tc>
        <w:tc>
          <w:tcPr>
            <w:tcW w:w="1868" w:type="dxa"/>
            <w:vMerge/>
          </w:tcPr>
          <w:p w14:paraId="724132AA" w14:textId="77777777" w:rsidR="009B2542" w:rsidRDefault="009B2542" w:rsidP="00126F13">
            <w:pPr>
              <w:rPr>
                <w:sz w:val="2"/>
                <w:szCs w:val="2"/>
              </w:rPr>
            </w:pPr>
          </w:p>
        </w:tc>
        <w:tc>
          <w:tcPr>
            <w:tcW w:w="2098" w:type="dxa"/>
          </w:tcPr>
          <w:p w14:paraId="4A41993F" w14:textId="1538026C" w:rsidR="009B2542" w:rsidRDefault="009B2542" w:rsidP="00126F13">
            <w:pPr>
              <w:pStyle w:val="TableParagraph"/>
              <w:ind w:left="107" w:right="247"/>
              <w:jc w:val="both"/>
              <w:rPr>
                <w:sz w:val="20"/>
              </w:rPr>
            </w:pPr>
            <w:r>
              <w:rPr>
                <w:sz w:val="20"/>
              </w:rPr>
              <w:t>1.</w:t>
            </w:r>
            <w:r w:rsidR="00A70052">
              <w:rPr>
                <w:sz w:val="20"/>
              </w:rPr>
              <w:t>2</w:t>
            </w:r>
            <w:r>
              <w:rPr>
                <w:sz w:val="20"/>
              </w:rPr>
              <w:t>.3. Elektroapgādes objektu ekspluatācija un drošība.</w:t>
            </w:r>
          </w:p>
        </w:tc>
        <w:tc>
          <w:tcPr>
            <w:tcW w:w="1981" w:type="dxa"/>
          </w:tcPr>
          <w:p w14:paraId="51A0D888" w14:textId="77777777" w:rsidR="009B2542" w:rsidRDefault="009B2542" w:rsidP="00126F13">
            <w:pPr>
              <w:pStyle w:val="TableParagraph"/>
              <w:spacing w:line="223" w:lineRule="exact"/>
              <w:rPr>
                <w:sz w:val="20"/>
              </w:rPr>
            </w:pPr>
            <w:r>
              <w:rPr>
                <w:sz w:val="20"/>
              </w:rPr>
              <w:t>Apraksta</w:t>
            </w:r>
          </w:p>
          <w:p w14:paraId="229FC0A9" w14:textId="77777777" w:rsidR="009B2542" w:rsidRDefault="009B2542" w:rsidP="00126F13">
            <w:pPr>
              <w:pStyle w:val="TableParagraph"/>
              <w:rPr>
                <w:sz w:val="20"/>
              </w:rPr>
            </w:pPr>
            <w:r>
              <w:rPr>
                <w:sz w:val="20"/>
              </w:rPr>
              <w:t>elektroapgādes</w:t>
            </w:r>
          </w:p>
          <w:p w14:paraId="65AED268" w14:textId="77777777" w:rsidR="009B2542" w:rsidRDefault="009B2542" w:rsidP="00126F13">
            <w:pPr>
              <w:pStyle w:val="TableParagraph"/>
              <w:spacing w:before="1"/>
              <w:ind w:right="139"/>
              <w:rPr>
                <w:sz w:val="20"/>
              </w:rPr>
            </w:pPr>
            <w:r>
              <w:rPr>
                <w:sz w:val="20"/>
              </w:rPr>
              <w:t>objektu ekspluatāciju un drošības noteikumus.</w:t>
            </w:r>
          </w:p>
        </w:tc>
        <w:tc>
          <w:tcPr>
            <w:tcW w:w="2081" w:type="dxa"/>
          </w:tcPr>
          <w:p w14:paraId="7ECAD6C4" w14:textId="77777777" w:rsidR="009B2542" w:rsidRDefault="009B2542" w:rsidP="00126F13">
            <w:pPr>
              <w:pStyle w:val="TableParagraph"/>
              <w:spacing w:line="223" w:lineRule="exact"/>
              <w:rPr>
                <w:sz w:val="20"/>
              </w:rPr>
            </w:pPr>
            <w:r>
              <w:rPr>
                <w:sz w:val="20"/>
              </w:rPr>
              <w:t>Izskaidro un pamato</w:t>
            </w:r>
          </w:p>
          <w:p w14:paraId="469E0820" w14:textId="77777777" w:rsidR="009B2542" w:rsidRDefault="009B2542" w:rsidP="00126F13">
            <w:pPr>
              <w:pStyle w:val="TableParagraph"/>
              <w:ind w:right="95"/>
              <w:rPr>
                <w:sz w:val="20"/>
              </w:rPr>
            </w:pPr>
            <w:r>
              <w:rPr>
                <w:sz w:val="20"/>
              </w:rPr>
              <w:t>elektroapgādes objektu ekspluatāciju un</w:t>
            </w:r>
          </w:p>
          <w:p w14:paraId="37AA9542" w14:textId="77777777" w:rsidR="009B2542" w:rsidRDefault="009B2542" w:rsidP="00126F13">
            <w:pPr>
              <w:pStyle w:val="TableParagraph"/>
              <w:spacing w:before="1"/>
              <w:rPr>
                <w:sz w:val="20"/>
              </w:rPr>
            </w:pPr>
            <w:r>
              <w:rPr>
                <w:sz w:val="20"/>
              </w:rPr>
              <w:t>drošības noteikumus.</w:t>
            </w:r>
          </w:p>
        </w:tc>
        <w:tc>
          <w:tcPr>
            <w:tcW w:w="1671" w:type="dxa"/>
          </w:tcPr>
          <w:p w14:paraId="262CD274" w14:textId="77777777" w:rsidR="009B2542" w:rsidRDefault="009B2542" w:rsidP="00126F13">
            <w:pPr>
              <w:pStyle w:val="TableParagraph"/>
              <w:ind w:left="103" w:right="237"/>
              <w:jc w:val="both"/>
              <w:rPr>
                <w:sz w:val="20"/>
              </w:rPr>
            </w:pPr>
            <w:r>
              <w:rPr>
                <w:sz w:val="20"/>
              </w:rPr>
              <w:t xml:space="preserve">Video materiālu un mācību </w:t>
            </w:r>
            <w:r>
              <w:rPr>
                <w:spacing w:val="-4"/>
                <w:sz w:val="20"/>
              </w:rPr>
              <w:t xml:space="preserve">filmu </w:t>
            </w:r>
            <w:r>
              <w:rPr>
                <w:sz w:val="20"/>
              </w:rPr>
              <w:t>skatīšanās un</w:t>
            </w:r>
          </w:p>
          <w:p w14:paraId="20927EF0" w14:textId="77777777" w:rsidR="009B2542" w:rsidRDefault="009B2542" w:rsidP="00126F13">
            <w:pPr>
              <w:pStyle w:val="TableParagraph"/>
              <w:ind w:left="103"/>
              <w:rPr>
                <w:sz w:val="20"/>
              </w:rPr>
            </w:pPr>
            <w:r>
              <w:rPr>
                <w:sz w:val="20"/>
              </w:rPr>
              <w:t>apspriešana.</w:t>
            </w:r>
          </w:p>
        </w:tc>
        <w:tc>
          <w:tcPr>
            <w:tcW w:w="2470" w:type="dxa"/>
          </w:tcPr>
          <w:p w14:paraId="2F1C8C03" w14:textId="77777777" w:rsidR="009B2542" w:rsidRDefault="009B2542" w:rsidP="00126F13">
            <w:pPr>
              <w:pStyle w:val="TableParagraph"/>
              <w:spacing w:line="223" w:lineRule="exact"/>
              <w:rPr>
                <w:sz w:val="20"/>
              </w:rPr>
            </w:pPr>
            <w:r>
              <w:rPr>
                <w:sz w:val="20"/>
              </w:rPr>
              <w:t>Izglītojamie analizē</w:t>
            </w:r>
          </w:p>
          <w:p w14:paraId="75342C39" w14:textId="77777777" w:rsidR="009B2542" w:rsidRDefault="009B2542" w:rsidP="00126F13">
            <w:pPr>
              <w:pStyle w:val="TableParagraph"/>
              <w:ind w:right="102"/>
              <w:rPr>
                <w:sz w:val="20"/>
              </w:rPr>
            </w:pPr>
            <w:r>
              <w:rPr>
                <w:sz w:val="20"/>
              </w:rPr>
              <w:t>situācijas un diskutē par elektroapgādes objektu ekspluatācijas drošības</w:t>
            </w:r>
          </w:p>
          <w:p w14:paraId="6D917E71" w14:textId="77777777" w:rsidR="009B2542" w:rsidRDefault="009B2542" w:rsidP="00126F13">
            <w:pPr>
              <w:pStyle w:val="TableParagraph"/>
              <w:spacing w:before="6" w:line="228" w:lineRule="exact"/>
              <w:ind w:right="102"/>
              <w:rPr>
                <w:sz w:val="20"/>
              </w:rPr>
            </w:pPr>
            <w:r>
              <w:rPr>
                <w:sz w:val="20"/>
              </w:rPr>
              <w:t>noteikumu ievērošanas nozīmi.</w:t>
            </w:r>
          </w:p>
        </w:tc>
      </w:tr>
      <w:tr w:rsidR="008510E4" w14:paraId="7A573BD1" w14:textId="77777777" w:rsidTr="00126F13">
        <w:trPr>
          <w:trHeight w:val="1151"/>
        </w:trPr>
        <w:tc>
          <w:tcPr>
            <w:tcW w:w="2055" w:type="dxa"/>
          </w:tcPr>
          <w:p w14:paraId="557980FC" w14:textId="77777777" w:rsidR="008510E4" w:rsidRDefault="008510E4" w:rsidP="00126F13">
            <w:pPr>
              <w:pStyle w:val="TableParagraph"/>
              <w:spacing w:line="223" w:lineRule="exact"/>
              <w:ind w:left="107"/>
              <w:rPr>
                <w:sz w:val="20"/>
              </w:rPr>
            </w:pPr>
            <w:r>
              <w:rPr>
                <w:sz w:val="20"/>
              </w:rPr>
              <w:t>2. Spēj: veikt</w:t>
            </w:r>
          </w:p>
          <w:p w14:paraId="315632E5" w14:textId="77777777" w:rsidR="008510E4" w:rsidRDefault="008510E4" w:rsidP="00126F13">
            <w:pPr>
              <w:pStyle w:val="TableParagraph"/>
              <w:ind w:left="107" w:right="251"/>
              <w:rPr>
                <w:sz w:val="20"/>
              </w:rPr>
            </w:pPr>
            <w:r>
              <w:rPr>
                <w:sz w:val="20"/>
              </w:rPr>
              <w:t>elektromontāžas darbus ar rokas un</w:t>
            </w:r>
          </w:p>
          <w:p w14:paraId="52EB4286" w14:textId="77777777" w:rsidR="008510E4" w:rsidRDefault="008510E4" w:rsidP="00126F13">
            <w:pPr>
              <w:pStyle w:val="TableParagraph"/>
              <w:spacing w:before="1" w:line="230" w:lineRule="atLeast"/>
              <w:ind w:left="107" w:right="194"/>
              <w:rPr>
                <w:sz w:val="20"/>
              </w:rPr>
            </w:pPr>
            <w:r>
              <w:rPr>
                <w:w w:val="95"/>
                <w:sz w:val="20"/>
              </w:rPr>
              <w:t xml:space="preserve">elektroinstrumentiem </w:t>
            </w:r>
            <w:r>
              <w:rPr>
                <w:sz w:val="20"/>
              </w:rPr>
              <w:t>elektrisko mašīnu un</w:t>
            </w:r>
          </w:p>
        </w:tc>
        <w:tc>
          <w:tcPr>
            <w:tcW w:w="1868" w:type="dxa"/>
          </w:tcPr>
          <w:p w14:paraId="2663E586" w14:textId="77777777" w:rsidR="008510E4" w:rsidRDefault="008510E4" w:rsidP="00126F13">
            <w:pPr>
              <w:pStyle w:val="TableParagraph"/>
              <w:ind w:left="107" w:right="237"/>
              <w:rPr>
                <w:sz w:val="20"/>
              </w:rPr>
            </w:pPr>
            <w:r>
              <w:rPr>
                <w:sz w:val="20"/>
              </w:rPr>
              <w:t>2.1. Elektroiekārtu pieslēgšana.</w:t>
            </w:r>
          </w:p>
          <w:p w14:paraId="61690D29" w14:textId="77777777" w:rsidR="008510E4" w:rsidRDefault="008510E4" w:rsidP="00126F13">
            <w:pPr>
              <w:pStyle w:val="TableParagraph"/>
              <w:spacing w:before="6"/>
              <w:ind w:left="0"/>
              <w:rPr>
                <w:b/>
                <w:sz w:val="19"/>
              </w:rPr>
            </w:pPr>
          </w:p>
          <w:p w14:paraId="162AC2AD" w14:textId="77777777" w:rsidR="008510E4" w:rsidRDefault="008510E4" w:rsidP="00126F13">
            <w:pPr>
              <w:pStyle w:val="TableParagraph"/>
              <w:spacing w:line="230" w:lineRule="atLeast"/>
              <w:ind w:left="107" w:right="397"/>
              <w:rPr>
                <w:sz w:val="20"/>
              </w:rPr>
            </w:pPr>
            <w:r>
              <w:rPr>
                <w:sz w:val="20"/>
              </w:rPr>
              <w:t>(25% no moduļa kopējā apjoma)</w:t>
            </w:r>
          </w:p>
        </w:tc>
        <w:tc>
          <w:tcPr>
            <w:tcW w:w="2098" w:type="dxa"/>
          </w:tcPr>
          <w:p w14:paraId="017B2617" w14:textId="77777777" w:rsidR="008510E4" w:rsidRDefault="008510E4" w:rsidP="00126F13">
            <w:pPr>
              <w:pStyle w:val="TableParagraph"/>
              <w:ind w:left="107" w:right="442"/>
              <w:rPr>
                <w:sz w:val="20"/>
              </w:rPr>
            </w:pPr>
            <w:r>
              <w:rPr>
                <w:sz w:val="20"/>
              </w:rPr>
              <w:t>2.1.1. Elektrisko mašīnu un iekārtu</w:t>
            </w:r>
          </w:p>
          <w:p w14:paraId="6C70FF85" w14:textId="77777777" w:rsidR="008510E4" w:rsidRDefault="008510E4" w:rsidP="00126F13">
            <w:pPr>
              <w:pStyle w:val="TableParagraph"/>
              <w:spacing w:line="230" w:lineRule="atLeast"/>
              <w:ind w:left="107" w:right="79"/>
              <w:rPr>
                <w:sz w:val="20"/>
              </w:rPr>
            </w:pPr>
            <w:r>
              <w:rPr>
                <w:sz w:val="20"/>
              </w:rPr>
              <w:t>pieslēgšanai lietojamie materiāli un instrumenti.</w:t>
            </w:r>
          </w:p>
        </w:tc>
        <w:tc>
          <w:tcPr>
            <w:tcW w:w="1981" w:type="dxa"/>
          </w:tcPr>
          <w:p w14:paraId="46076FE1" w14:textId="77777777" w:rsidR="008510E4" w:rsidRDefault="008510E4" w:rsidP="00126F13">
            <w:pPr>
              <w:pStyle w:val="TableParagraph"/>
              <w:ind w:right="426"/>
              <w:jc w:val="both"/>
              <w:rPr>
                <w:sz w:val="20"/>
              </w:rPr>
            </w:pPr>
            <w:r>
              <w:rPr>
                <w:sz w:val="20"/>
              </w:rPr>
              <w:t>Nosauc elektrisko mašīnu un iekārtu pieslēgšanai</w:t>
            </w:r>
          </w:p>
          <w:p w14:paraId="265BD299" w14:textId="77777777" w:rsidR="008510E4" w:rsidRDefault="008510E4" w:rsidP="00126F13">
            <w:pPr>
              <w:pStyle w:val="TableParagraph"/>
              <w:spacing w:line="230" w:lineRule="atLeast"/>
              <w:ind w:right="148"/>
              <w:jc w:val="both"/>
              <w:rPr>
                <w:sz w:val="20"/>
              </w:rPr>
            </w:pPr>
            <w:r>
              <w:rPr>
                <w:sz w:val="20"/>
              </w:rPr>
              <w:t>lietojamos materiālus un instrumentus.</w:t>
            </w:r>
          </w:p>
        </w:tc>
        <w:tc>
          <w:tcPr>
            <w:tcW w:w="2081" w:type="dxa"/>
          </w:tcPr>
          <w:p w14:paraId="2BAAF27A" w14:textId="77777777" w:rsidR="008510E4" w:rsidRDefault="008510E4" w:rsidP="00126F13">
            <w:pPr>
              <w:pStyle w:val="TableParagraph"/>
              <w:spacing w:line="223" w:lineRule="exact"/>
              <w:rPr>
                <w:sz w:val="20"/>
              </w:rPr>
            </w:pPr>
            <w:r>
              <w:rPr>
                <w:sz w:val="20"/>
              </w:rPr>
              <w:t>Izvēlas un pamato</w:t>
            </w:r>
          </w:p>
          <w:p w14:paraId="58250351" w14:textId="77777777" w:rsidR="008510E4" w:rsidRDefault="008510E4" w:rsidP="00126F13">
            <w:pPr>
              <w:pStyle w:val="TableParagraph"/>
              <w:ind w:right="202"/>
              <w:rPr>
                <w:sz w:val="20"/>
              </w:rPr>
            </w:pPr>
            <w:r>
              <w:rPr>
                <w:sz w:val="20"/>
              </w:rPr>
              <w:t>elektrisko mašīnu un iekārtu pieslēgšanai</w:t>
            </w:r>
          </w:p>
          <w:p w14:paraId="1EFD21D4" w14:textId="77777777" w:rsidR="008510E4" w:rsidRDefault="008510E4" w:rsidP="00126F13">
            <w:pPr>
              <w:pStyle w:val="TableParagraph"/>
              <w:spacing w:before="1" w:line="230" w:lineRule="atLeast"/>
              <w:ind w:right="202"/>
              <w:rPr>
                <w:sz w:val="20"/>
              </w:rPr>
            </w:pPr>
            <w:r>
              <w:rPr>
                <w:sz w:val="20"/>
              </w:rPr>
              <w:t>lietojamos materiālus un instrumentus</w:t>
            </w:r>
          </w:p>
        </w:tc>
        <w:tc>
          <w:tcPr>
            <w:tcW w:w="1671" w:type="dxa"/>
          </w:tcPr>
          <w:p w14:paraId="70078EF7" w14:textId="77777777" w:rsidR="008510E4" w:rsidRDefault="008510E4" w:rsidP="00126F13">
            <w:pPr>
              <w:pStyle w:val="TableParagraph"/>
              <w:ind w:left="103"/>
              <w:rPr>
                <w:sz w:val="20"/>
              </w:rPr>
            </w:pPr>
            <w:r>
              <w:rPr>
                <w:sz w:val="20"/>
              </w:rPr>
              <w:t xml:space="preserve">Problēmu </w:t>
            </w:r>
            <w:r>
              <w:rPr>
                <w:w w:val="95"/>
                <w:sz w:val="20"/>
              </w:rPr>
              <w:t>risināšana.</w:t>
            </w:r>
          </w:p>
        </w:tc>
        <w:tc>
          <w:tcPr>
            <w:tcW w:w="2470" w:type="dxa"/>
          </w:tcPr>
          <w:p w14:paraId="6D048879" w14:textId="77777777" w:rsidR="008510E4" w:rsidRDefault="008510E4" w:rsidP="00126F13">
            <w:pPr>
              <w:pStyle w:val="TableParagraph"/>
              <w:ind w:right="523"/>
              <w:rPr>
                <w:sz w:val="20"/>
              </w:rPr>
            </w:pPr>
            <w:r>
              <w:rPr>
                <w:sz w:val="20"/>
              </w:rPr>
              <w:t>Izglītojamie pa pāriem izstrādā risinājumu</w:t>
            </w:r>
          </w:p>
          <w:p w14:paraId="61F475C7" w14:textId="77777777" w:rsidR="008510E4" w:rsidRDefault="008510E4" w:rsidP="00126F13">
            <w:pPr>
              <w:pStyle w:val="TableParagraph"/>
              <w:spacing w:line="230" w:lineRule="atLeast"/>
              <w:ind w:right="167"/>
              <w:rPr>
                <w:sz w:val="20"/>
              </w:rPr>
            </w:pPr>
            <w:r>
              <w:rPr>
                <w:sz w:val="20"/>
              </w:rPr>
              <w:t>konkrētā elektrisko mašīnu un iekārtu pieslēgšanas uzdevuma izpildei, izvēlas</w:t>
            </w:r>
          </w:p>
        </w:tc>
      </w:tr>
    </w:tbl>
    <w:p w14:paraId="7F9EA9AC" w14:textId="77777777" w:rsidR="008510E4" w:rsidRDefault="008510E4" w:rsidP="008510E4">
      <w:pPr>
        <w:spacing w:line="230" w:lineRule="atLeast"/>
        <w:sectPr w:rsidR="008510E4">
          <w:pgSz w:w="16840" w:h="11910" w:orient="landscape"/>
          <w:pgMar w:top="2400" w:right="340" w:bottom="1380" w:left="1480" w:header="709" w:footer="1194" w:gutter="0"/>
          <w:cols w:space="720"/>
        </w:sectPr>
      </w:pPr>
    </w:p>
    <w:p w14:paraId="04E0294B" w14:textId="77777777" w:rsidR="008510E4" w:rsidRDefault="008510E4" w:rsidP="008510E4">
      <w:pPr>
        <w:pStyle w:val="BodyText"/>
        <w:spacing w:before="7"/>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1868"/>
        <w:gridCol w:w="2098"/>
        <w:gridCol w:w="1981"/>
        <w:gridCol w:w="2081"/>
        <w:gridCol w:w="1671"/>
        <w:gridCol w:w="2470"/>
      </w:tblGrid>
      <w:tr w:rsidR="008510E4" w14:paraId="13F6206E" w14:textId="77777777" w:rsidTr="00126F13">
        <w:trPr>
          <w:trHeight w:val="689"/>
        </w:trPr>
        <w:tc>
          <w:tcPr>
            <w:tcW w:w="2055" w:type="dxa"/>
            <w:vMerge w:val="restart"/>
          </w:tcPr>
          <w:p w14:paraId="269CD4D3" w14:textId="77777777" w:rsidR="008510E4" w:rsidRDefault="008510E4" w:rsidP="00126F13">
            <w:pPr>
              <w:pStyle w:val="TableParagraph"/>
              <w:spacing w:line="223" w:lineRule="exact"/>
              <w:ind w:left="107"/>
              <w:rPr>
                <w:sz w:val="20"/>
              </w:rPr>
            </w:pPr>
            <w:r>
              <w:rPr>
                <w:sz w:val="20"/>
              </w:rPr>
              <w:t>iekārtu pieslēgšanai.</w:t>
            </w:r>
          </w:p>
          <w:p w14:paraId="699D6D6E" w14:textId="77777777" w:rsidR="008510E4" w:rsidRDefault="008510E4" w:rsidP="00126F13">
            <w:pPr>
              <w:pStyle w:val="TableParagraph"/>
              <w:spacing w:before="10"/>
              <w:ind w:left="0"/>
              <w:rPr>
                <w:b/>
                <w:sz w:val="19"/>
              </w:rPr>
            </w:pPr>
          </w:p>
          <w:p w14:paraId="577BF970" w14:textId="77777777" w:rsidR="008510E4" w:rsidRDefault="008510E4" w:rsidP="00126F13">
            <w:pPr>
              <w:pStyle w:val="TableParagraph"/>
              <w:ind w:left="107" w:right="185"/>
              <w:rPr>
                <w:sz w:val="20"/>
              </w:rPr>
            </w:pPr>
            <w:r>
              <w:rPr>
                <w:sz w:val="20"/>
              </w:rPr>
              <w:t>Zina: montāžas darbu veikšanai</w:t>
            </w:r>
          </w:p>
          <w:p w14:paraId="4A1D2DC8" w14:textId="77777777" w:rsidR="008510E4" w:rsidRDefault="008510E4" w:rsidP="00126F13">
            <w:pPr>
              <w:pStyle w:val="TableParagraph"/>
              <w:spacing w:before="1"/>
              <w:ind w:left="107" w:right="251"/>
              <w:rPr>
                <w:sz w:val="20"/>
              </w:rPr>
            </w:pPr>
            <w:r>
              <w:rPr>
                <w:sz w:val="20"/>
              </w:rPr>
              <w:t xml:space="preserve">nepieciešamo instrumentu un materiālu </w:t>
            </w:r>
            <w:r>
              <w:rPr>
                <w:spacing w:val="-3"/>
                <w:sz w:val="20"/>
              </w:rPr>
              <w:t xml:space="preserve">veidus; </w:t>
            </w:r>
            <w:r>
              <w:rPr>
                <w:sz w:val="20"/>
              </w:rPr>
              <w:t>drošus</w:t>
            </w:r>
            <w:r>
              <w:rPr>
                <w:spacing w:val="-2"/>
                <w:sz w:val="20"/>
              </w:rPr>
              <w:t xml:space="preserve"> </w:t>
            </w:r>
            <w:r>
              <w:rPr>
                <w:sz w:val="20"/>
              </w:rPr>
              <w:t>darba</w:t>
            </w:r>
          </w:p>
          <w:p w14:paraId="5C72214E" w14:textId="77777777" w:rsidR="008510E4" w:rsidRDefault="008510E4" w:rsidP="00126F13">
            <w:pPr>
              <w:pStyle w:val="TableParagraph"/>
              <w:spacing w:line="229" w:lineRule="exact"/>
              <w:ind w:left="107"/>
              <w:rPr>
                <w:sz w:val="20"/>
              </w:rPr>
            </w:pPr>
            <w:r>
              <w:rPr>
                <w:sz w:val="20"/>
              </w:rPr>
              <w:t>paņēmienus.</w:t>
            </w:r>
          </w:p>
          <w:p w14:paraId="21748A66" w14:textId="77777777" w:rsidR="008510E4" w:rsidRDefault="008510E4" w:rsidP="00126F13">
            <w:pPr>
              <w:pStyle w:val="TableParagraph"/>
              <w:spacing w:before="1"/>
              <w:ind w:left="0"/>
              <w:rPr>
                <w:b/>
                <w:sz w:val="20"/>
              </w:rPr>
            </w:pPr>
          </w:p>
          <w:p w14:paraId="0EEE3576" w14:textId="77777777" w:rsidR="008510E4" w:rsidRDefault="008510E4" w:rsidP="00126F13">
            <w:pPr>
              <w:pStyle w:val="TableParagraph"/>
              <w:ind w:left="107" w:right="251"/>
              <w:rPr>
                <w:sz w:val="20"/>
              </w:rPr>
            </w:pPr>
            <w:r>
              <w:rPr>
                <w:sz w:val="20"/>
              </w:rPr>
              <w:t>Izprot: elektrisko mašīnu un iekārtu pieslēgšanas</w:t>
            </w:r>
            <w:r>
              <w:rPr>
                <w:spacing w:val="-3"/>
                <w:sz w:val="20"/>
              </w:rPr>
              <w:t xml:space="preserve"> darbu</w:t>
            </w:r>
          </w:p>
          <w:p w14:paraId="6385B181" w14:textId="77777777" w:rsidR="008510E4" w:rsidRDefault="008510E4" w:rsidP="00126F13">
            <w:pPr>
              <w:pStyle w:val="TableParagraph"/>
              <w:ind w:left="107" w:right="207"/>
              <w:rPr>
                <w:sz w:val="20"/>
              </w:rPr>
            </w:pPr>
            <w:r>
              <w:rPr>
                <w:sz w:val="20"/>
              </w:rPr>
              <w:t>tehnoloģijas, ražotāja instrukciju un darba drošības</w:t>
            </w:r>
            <w:r>
              <w:rPr>
                <w:spacing w:val="-3"/>
                <w:sz w:val="20"/>
              </w:rPr>
              <w:t xml:space="preserve"> </w:t>
            </w:r>
            <w:r>
              <w:rPr>
                <w:sz w:val="20"/>
              </w:rPr>
              <w:t>noteikumu</w:t>
            </w:r>
          </w:p>
          <w:p w14:paraId="1AF78033" w14:textId="77777777" w:rsidR="008510E4" w:rsidRDefault="008510E4" w:rsidP="00126F13">
            <w:pPr>
              <w:pStyle w:val="TableParagraph"/>
              <w:ind w:left="107" w:right="296"/>
              <w:rPr>
                <w:sz w:val="20"/>
              </w:rPr>
            </w:pPr>
            <w:r>
              <w:rPr>
                <w:sz w:val="20"/>
              </w:rPr>
              <w:t>ievērošanas nozīmi drošas un racionālas darbu izpildes nodrošināšanā.</w:t>
            </w:r>
          </w:p>
        </w:tc>
        <w:tc>
          <w:tcPr>
            <w:tcW w:w="1868" w:type="dxa"/>
            <w:vMerge w:val="restart"/>
          </w:tcPr>
          <w:p w14:paraId="23FDF24E" w14:textId="77777777" w:rsidR="008510E4" w:rsidRDefault="008510E4" w:rsidP="00126F13">
            <w:pPr>
              <w:pStyle w:val="TableParagraph"/>
              <w:ind w:left="0"/>
              <w:rPr>
                <w:sz w:val="20"/>
              </w:rPr>
            </w:pPr>
          </w:p>
        </w:tc>
        <w:tc>
          <w:tcPr>
            <w:tcW w:w="2098" w:type="dxa"/>
          </w:tcPr>
          <w:p w14:paraId="604562A4" w14:textId="77777777" w:rsidR="008510E4" w:rsidRDefault="008510E4" w:rsidP="00126F13">
            <w:pPr>
              <w:pStyle w:val="TableParagraph"/>
              <w:ind w:left="0"/>
              <w:rPr>
                <w:sz w:val="20"/>
              </w:rPr>
            </w:pPr>
          </w:p>
        </w:tc>
        <w:tc>
          <w:tcPr>
            <w:tcW w:w="1981" w:type="dxa"/>
          </w:tcPr>
          <w:p w14:paraId="60E61248" w14:textId="77777777" w:rsidR="008510E4" w:rsidRDefault="008510E4" w:rsidP="00126F13">
            <w:pPr>
              <w:pStyle w:val="TableParagraph"/>
              <w:ind w:left="0"/>
              <w:rPr>
                <w:sz w:val="20"/>
              </w:rPr>
            </w:pPr>
          </w:p>
        </w:tc>
        <w:tc>
          <w:tcPr>
            <w:tcW w:w="2081" w:type="dxa"/>
          </w:tcPr>
          <w:p w14:paraId="755832CA" w14:textId="77777777" w:rsidR="008510E4" w:rsidRDefault="008510E4" w:rsidP="00126F13">
            <w:pPr>
              <w:pStyle w:val="TableParagraph"/>
              <w:ind w:right="200"/>
              <w:rPr>
                <w:sz w:val="20"/>
              </w:rPr>
            </w:pPr>
            <w:r>
              <w:rPr>
                <w:sz w:val="20"/>
              </w:rPr>
              <w:t>atbilstoši situācijai un ražotāja instrukcijām.</w:t>
            </w:r>
          </w:p>
        </w:tc>
        <w:tc>
          <w:tcPr>
            <w:tcW w:w="1671" w:type="dxa"/>
          </w:tcPr>
          <w:p w14:paraId="53A15908" w14:textId="77777777" w:rsidR="008510E4" w:rsidRDefault="008510E4" w:rsidP="00126F13">
            <w:pPr>
              <w:pStyle w:val="TableParagraph"/>
              <w:ind w:left="0"/>
              <w:rPr>
                <w:sz w:val="20"/>
              </w:rPr>
            </w:pPr>
          </w:p>
        </w:tc>
        <w:tc>
          <w:tcPr>
            <w:tcW w:w="2470" w:type="dxa"/>
          </w:tcPr>
          <w:p w14:paraId="6FE1663D" w14:textId="77777777" w:rsidR="008510E4" w:rsidRDefault="008510E4" w:rsidP="00126F13">
            <w:pPr>
              <w:pStyle w:val="TableParagraph"/>
              <w:ind w:right="156"/>
              <w:rPr>
                <w:sz w:val="20"/>
              </w:rPr>
            </w:pPr>
            <w:r>
              <w:rPr>
                <w:sz w:val="20"/>
              </w:rPr>
              <w:t>atbilstošus instrumentus un materiālus, prezentē</w:t>
            </w:r>
          </w:p>
          <w:p w14:paraId="351C264D" w14:textId="77777777" w:rsidR="008510E4" w:rsidRDefault="008510E4" w:rsidP="00126F13">
            <w:pPr>
              <w:pStyle w:val="TableParagraph"/>
              <w:spacing w:line="216" w:lineRule="exact"/>
              <w:rPr>
                <w:sz w:val="20"/>
              </w:rPr>
            </w:pPr>
            <w:r>
              <w:rPr>
                <w:sz w:val="20"/>
              </w:rPr>
              <w:t>risinājumu.</w:t>
            </w:r>
          </w:p>
        </w:tc>
      </w:tr>
      <w:tr w:rsidR="008510E4" w14:paraId="1BF79BE0" w14:textId="77777777" w:rsidTr="00126F13">
        <w:trPr>
          <w:trHeight w:val="921"/>
        </w:trPr>
        <w:tc>
          <w:tcPr>
            <w:tcW w:w="2055" w:type="dxa"/>
            <w:vMerge/>
            <w:tcBorders>
              <w:top w:val="nil"/>
            </w:tcBorders>
          </w:tcPr>
          <w:p w14:paraId="6446E83C" w14:textId="77777777" w:rsidR="008510E4" w:rsidRDefault="008510E4" w:rsidP="00126F13">
            <w:pPr>
              <w:rPr>
                <w:sz w:val="2"/>
                <w:szCs w:val="2"/>
              </w:rPr>
            </w:pPr>
          </w:p>
        </w:tc>
        <w:tc>
          <w:tcPr>
            <w:tcW w:w="1868" w:type="dxa"/>
            <w:vMerge/>
            <w:tcBorders>
              <w:top w:val="nil"/>
            </w:tcBorders>
          </w:tcPr>
          <w:p w14:paraId="0F48428E" w14:textId="77777777" w:rsidR="008510E4" w:rsidRDefault="008510E4" w:rsidP="00126F13">
            <w:pPr>
              <w:rPr>
                <w:sz w:val="2"/>
                <w:szCs w:val="2"/>
              </w:rPr>
            </w:pPr>
          </w:p>
        </w:tc>
        <w:tc>
          <w:tcPr>
            <w:tcW w:w="2098" w:type="dxa"/>
          </w:tcPr>
          <w:p w14:paraId="622E059E" w14:textId="77777777" w:rsidR="008510E4" w:rsidRDefault="008510E4" w:rsidP="00126F13">
            <w:pPr>
              <w:pStyle w:val="TableParagraph"/>
              <w:ind w:left="107" w:right="442"/>
              <w:rPr>
                <w:sz w:val="20"/>
              </w:rPr>
            </w:pPr>
            <w:r>
              <w:rPr>
                <w:sz w:val="20"/>
              </w:rPr>
              <w:t>2.1.2. Elektrisko mašīnu un iekārtu pieslēgšanas</w:t>
            </w:r>
          </w:p>
          <w:p w14:paraId="1A9A7BE8" w14:textId="77777777" w:rsidR="008510E4" w:rsidRDefault="008510E4" w:rsidP="00126F13">
            <w:pPr>
              <w:pStyle w:val="TableParagraph"/>
              <w:spacing w:line="217" w:lineRule="exact"/>
              <w:ind w:left="107"/>
              <w:rPr>
                <w:sz w:val="20"/>
              </w:rPr>
            </w:pPr>
            <w:r>
              <w:rPr>
                <w:sz w:val="20"/>
              </w:rPr>
              <w:t>tehnoloģija.</w:t>
            </w:r>
          </w:p>
        </w:tc>
        <w:tc>
          <w:tcPr>
            <w:tcW w:w="1981" w:type="dxa"/>
          </w:tcPr>
          <w:p w14:paraId="33903046" w14:textId="77777777" w:rsidR="008510E4" w:rsidRDefault="008510E4" w:rsidP="00126F13">
            <w:pPr>
              <w:pStyle w:val="TableParagraph"/>
              <w:ind w:right="152"/>
              <w:rPr>
                <w:sz w:val="20"/>
              </w:rPr>
            </w:pPr>
            <w:r>
              <w:rPr>
                <w:sz w:val="20"/>
              </w:rPr>
              <w:t xml:space="preserve">Apraksta </w:t>
            </w:r>
            <w:r>
              <w:rPr>
                <w:spacing w:val="-2"/>
                <w:sz w:val="20"/>
              </w:rPr>
              <w:t xml:space="preserve">elektrisko </w:t>
            </w:r>
            <w:r>
              <w:rPr>
                <w:sz w:val="20"/>
              </w:rPr>
              <w:t>mašīnu un iekārtu pieslēgšanas</w:t>
            </w:r>
          </w:p>
          <w:p w14:paraId="3D98C1B9" w14:textId="77777777" w:rsidR="008510E4" w:rsidRDefault="008510E4" w:rsidP="00126F13">
            <w:pPr>
              <w:pStyle w:val="TableParagraph"/>
              <w:spacing w:line="217" w:lineRule="exact"/>
              <w:rPr>
                <w:sz w:val="20"/>
              </w:rPr>
            </w:pPr>
            <w:r>
              <w:rPr>
                <w:sz w:val="20"/>
              </w:rPr>
              <w:t>tehnoloģijas.</w:t>
            </w:r>
          </w:p>
        </w:tc>
        <w:tc>
          <w:tcPr>
            <w:tcW w:w="2081" w:type="dxa"/>
          </w:tcPr>
          <w:p w14:paraId="284CBD4F" w14:textId="77777777" w:rsidR="008510E4" w:rsidRDefault="008510E4" w:rsidP="00126F13">
            <w:pPr>
              <w:pStyle w:val="TableParagraph"/>
              <w:ind w:right="299"/>
              <w:jc w:val="both"/>
              <w:rPr>
                <w:sz w:val="20"/>
              </w:rPr>
            </w:pPr>
            <w:r>
              <w:rPr>
                <w:sz w:val="20"/>
              </w:rPr>
              <w:t xml:space="preserve">Izskaidro un pamato elektrisko mašīnu </w:t>
            </w:r>
            <w:r>
              <w:rPr>
                <w:spacing w:val="-7"/>
                <w:sz w:val="20"/>
              </w:rPr>
              <w:t xml:space="preserve">un </w:t>
            </w:r>
            <w:r>
              <w:rPr>
                <w:sz w:val="20"/>
              </w:rPr>
              <w:t>iekārtu pieslēgšanas</w:t>
            </w:r>
          </w:p>
          <w:p w14:paraId="23075725" w14:textId="77777777" w:rsidR="008510E4" w:rsidRDefault="008510E4" w:rsidP="00126F13">
            <w:pPr>
              <w:pStyle w:val="TableParagraph"/>
              <w:spacing w:line="217" w:lineRule="exact"/>
              <w:rPr>
                <w:sz w:val="20"/>
              </w:rPr>
            </w:pPr>
            <w:r>
              <w:rPr>
                <w:sz w:val="20"/>
              </w:rPr>
              <w:t>tehnoloģijas.</w:t>
            </w:r>
          </w:p>
        </w:tc>
        <w:tc>
          <w:tcPr>
            <w:tcW w:w="1671" w:type="dxa"/>
            <w:vMerge w:val="restart"/>
          </w:tcPr>
          <w:p w14:paraId="6BA6D8F1" w14:textId="77777777" w:rsidR="008510E4" w:rsidRDefault="008510E4" w:rsidP="00126F13">
            <w:pPr>
              <w:pStyle w:val="TableParagraph"/>
              <w:spacing w:line="223" w:lineRule="exact"/>
              <w:ind w:left="103"/>
              <w:rPr>
                <w:sz w:val="20"/>
              </w:rPr>
            </w:pPr>
            <w:r>
              <w:rPr>
                <w:sz w:val="20"/>
              </w:rPr>
              <w:t>Praktiskais darbs.</w:t>
            </w:r>
          </w:p>
        </w:tc>
        <w:tc>
          <w:tcPr>
            <w:tcW w:w="2470" w:type="dxa"/>
            <w:vMerge w:val="restart"/>
          </w:tcPr>
          <w:p w14:paraId="7ADD7FB9" w14:textId="77777777" w:rsidR="008510E4" w:rsidRDefault="008510E4" w:rsidP="00126F13">
            <w:pPr>
              <w:pStyle w:val="TableParagraph"/>
              <w:ind w:right="102"/>
              <w:rPr>
                <w:sz w:val="20"/>
              </w:rPr>
            </w:pPr>
            <w:r>
              <w:rPr>
                <w:sz w:val="20"/>
              </w:rPr>
              <w:t>Izglītojamie individuāli vai grupā veic elektromontāžas darbus ar rokas un elektroinstrumentiem</w:t>
            </w:r>
          </w:p>
          <w:p w14:paraId="1E79C4E2" w14:textId="77777777" w:rsidR="008510E4" w:rsidRDefault="008510E4" w:rsidP="00126F13">
            <w:pPr>
              <w:pStyle w:val="TableParagraph"/>
              <w:spacing w:line="229" w:lineRule="exact"/>
              <w:rPr>
                <w:sz w:val="20"/>
              </w:rPr>
            </w:pPr>
            <w:r>
              <w:rPr>
                <w:sz w:val="20"/>
              </w:rPr>
              <w:t>elektrisko mašīnu un</w:t>
            </w:r>
          </w:p>
          <w:p w14:paraId="4082E280" w14:textId="77777777" w:rsidR="008510E4" w:rsidRDefault="008510E4" w:rsidP="00126F13">
            <w:pPr>
              <w:pStyle w:val="TableParagraph"/>
              <w:ind w:right="312"/>
              <w:rPr>
                <w:sz w:val="20"/>
              </w:rPr>
            </w:pPr>
            <w:r>
              <w:rPr>
                <w:sz w:val="20"/>
              </w:rPr>
              <w:t>iekārtu pieslēgšanai reālā darba vidē (laboratorijā, darbnīcā, uzņēmumā),</w:t>
            </w:r>
          </w:p>
          <w:p w14:paraId="78381E84" w14:textId="77777777" w:rsidR="008510E4" w:rsidRDefault="008510E4" w:rsidP="00126F13">
            <w:pPr>
              <w:pStyle w:val="TableParagraph"/>
              <w:ind w:right="412"/>
              <w:rPr>
                <w:sz w:val="20"/>
              </w:rPr>
            </w:pPr>
            <w:r>
              <w:rPr>
                <w:sz w:val="20"/>
              </w:rPr>
              <w:t>ievērojot darba drošības noteikumus.</w:t>
            </w:r>
          </w:p>
        </w:tc>
      </w:tr>
      <w:tr w:rsidR="008510E4" w14:paraId="229A8619" w14:textId="77777777" w:rsidTr="00126F13">
        <w:trPr>
          <w:trHeight w:val="1610"/>
        </w:trPr>
        <w:tc>
          <w:tcPr>
            <w:tcW w:w="2055" w:type="dxa"/>
            <w:vMerge/>
            <w:tcBorders>
              <w:top w:val="nil"/>
            </w:tcBorders>
          </w:tcPr>
          <w:p w14:paraId="0523A5D6" w14:textId="77777777" w:rsidR="008510E4" w:rsidRDefault="008510E4" w:rsidP="00126F13">
            <w:pPr>
              <w:rPr>
                <w:sz w:val="2"/>
                <w:szCs w:val="2"/>
              </w:rPr>
            </w:pPr>
          </w:p>
        </w:tc>
        <w:tc>
          <w:tcPr>
            <w:tcW w:w="1868" w:type="dxa"/>
            <w:vMerge/>
            <w:tcBorders>
              <w:top w:val="nil"/>
            </w:tcBorders>
          </w:tcPr>
          <w:p w14:paraId="439DC4D4" w14:textId="77777777" w:rsidR="008510E4" w:rsidRDefault="008510E4" w:rsidP="00126F13">
            <w:pPr>
              <w:rPr>
                <w:sz w:val="2"/>
                <w:szCs w:val="2"/>
              </w:rPr>
            </w:pPr>
          </w:p>
        </w:tc>
        <w:tc>
          <w:tcPr>
            <w:tcW w:w="2098" w:type="dxa"/>
          </w:tcPr>
          <w:p w14:paraId="1694DACD" w14:textId="77777777" w:rsidR="008510E4" w:rsidRDefault="008510E4" w:rsidP="00126F13">
            <w:pPr>
              <w:pStyle w:val="TableParagraph"/>
              <w:ind w:left="107" w:right="104"/>
              <w:jc w:val="both"/>
              <w:rPr>
                <w:sz w:val="20"/>
              </w:rPr>
            </w:pPr>
            <w:r>
              <w:rPr>
                <w:sz w:val="20"/>
              </w:rPr>
              <w:t xml:space="preserve">2.1.3. Elektromontāžas darbi elektrisko </w:t>
            </w:r>
            <w:r>
              <w:rPr>
                <w:spacing w:val="-3"/>
                <w:sz w:val="20"/>
              </w:rPr>
              <w:t xml:space="preserve">mašīnu </w:t>
            </w:r>
            <w:r>
              <w:rPr>
                <w:sz w:val="20"/>
              </w:rPr>
              <w:t>un iekārtu</w:t>
            </w:r>
          </w:p>
          <w:p w14:paraId="679A9F85" w14:textId="77777777" w:rsidR="008510E4" w:rsidRDefault="008510E4" w:rsidP="00126F13">
            <w:pPr>
              <w:pStyle w:val="TableParagraph"/>
              <w:spacing w:line="229" w:lineRule="exact"/>
              <w:ind w:left="107"/>
              <w:rPr>
                <w:sz w:val="20"/>
              </w:rPr>
            </w:pPr>
            <w:r>
              <w:rPr>
                <w:sz w:val="20"/>
              </w:rPr>
              <w:t>pieslēgšanai.</w:t>
            </w:r>
          </w:p>
        </w:tc>
        <w:tc>
          <w:tcPr>
            <w:tcW w:w="1981" w:type="dxa"/>
          </w:tcPr>
          <w:p w14:paraId="31E6A23C" w14:textId="77777777" w:rsidR="008510E4" w:rsidRDefault="008510E4" w:rsidP="00126F13">
            <w:pPr>
              <w:pStyle w:val="TableParagraph"/>
              <w:rPr>
                <w:sz w:val="20"/>
              </w:rPr>
            </w:pPr>
            <w:r>
              <w:rPr>
                <w:sz w:val="20"/>
              </w:rPr>
              <w:t>Veic elektromontāžas darbus ar rokas un elektroinstrumentiem elektrisko mašīnu un iekārtu pieslēgšanai darba vadītāja</w:t>
            </w:r>
          </w:p>
          <w:p w14:paraId="77EAA75E" w14:textId="77777777" w:rsidR="008510E4" w:rsidRDefault="008510E4" w:rsidP="00126F13">
            <w:pPr>
              <w:pStyle w:val="TableParagraph"/>
              <w:spacing w:line="217" w:lineRule="exact"/>
              <w:rPr>
                <w:sz w:val="20"/>
              </w:rPr>
            </w:pPr>
            <w:r>
              <w:rPr>
                <w:sz w:val="20"/>
              </w:rPr>
              <w:t>uzraudzībā.</w:t>
            </w:r>
          </w:p>
        </w:tc>
        <w:tc>
          <w:tcPr>
            <w:tcW w:w="2081" w:type="dxa"/>
          </w:tcPr>
          <w:p w14:paraId="0023BD9C" w14:textId="77777777" w:rsidR="008510E4" w:rsidRDefault="008510E4" w:rsidP="00126F13">
            <w:pPr>
              <w:pStyle w:val="TableParagraph"/>
              <w:ind w:right="202"/>
              <w:rPr>
                <w:sz w:val="20"/>
              </w:rPr>
            </w:pPr>
            <w:r>
              <w:rPr>
                <w:sz w:val="20"/>
              </w:rPr>
              <w:t>Patstāvīgi izpilda elektromontāžas darbus ar rokas un</w:t>
            </w:r>
          </w:p>
          <w:p w14:paraId="762DB1E8" w14:textId="77777777" w:rsidR="008510E4" w:rsidRDefault="008510E4" w:rsidP="00126F13">
            <w:pPr>
              <w:pStyle w:val="TableParagraph"/>
              <w:ind w:right="254"/>
              <w:jc w:val="both"/>
              <w:rPr>
                <w:sz w:val="20"/>
              </w:rPr>
            </w:pPr>
            <w:r>
              <w:rPr>
                <w:w w:val="95"/>
                <w:sz w:val="20"/>
              </w:rPr>
              <w:t xml:space="preserve">elektroinstrumentiem </w:t>
            </w:r>
            <w:r>
              <w:rPr>
                <w:sz w:val="20"/>
              </w:rPr>
              <w:t>elektrisko mašīnu un iekārtu pieslēgšanai.</w:t>
            </w:r>
          </w:p>
        </w:tc>
        <w:tc>
          <w:tcPr>
            <w:tcW w:w="1671" w:type="dxa"/>
            <w:vMerge/>
            <w:tcBorders>
              <w:top w:val="nil"/>
            </w:tcBorders>
          </w:tcPr>
          <w:p w14:paraId="520EFFE0" w14:textId="77777777" w:rsidR="008510E4" w:rsidRDefault="008510E4" w:rsidP="00126F13">
            <w:pPr>
              <w:rPr>
                <w:sz w:val="2"/>
                <w:szCs w:val="2"/>
              </w:rPr>
            </w:pPr>
          </w:p>
        </w:tc>
        <w:tc>
          <w:tcPr>
            <w:tcW w:w="2470" w:type="dxa"/>
            <w:vMerge/>
            <w:tcBorders>
              <w:top w:val="nil"/>
            </w:tcBorders>
          </w:tcPr>
          <w:p w14:paraId="247B2080" w14:textId="77777777" w:rsidR="008510E4" w:rsidRDefault="008510E4" w:rsidP="00126F13">
            <w:pPr>
              <w:rPr>
                <w:sz w:val="2"/>
                <w:szCs w:val="2"/>
              </w:rPr>
            </w:pPr>
          </w:p>
        </w:tc>
      </w:tr>
      <w:tr w:rsidR="008510E4" w14:paraId="7FAD31C5" w14:textId="77777777" w:rsidTr="00126F13">
        <w:trPr>
          <w:trHeight w:val="2299"/>
        </w:trPr>
        <w:tc>
          <w:tcPr>
            <w:tcW w:w="2055" w:type="dxa"/>
            <w:vMerge/>
            <w:tcBorders>
              <w:top w:val="nil"/>
            </w:tcBorders>
          </w:tcPr>
          <w:p w14:paraId="1D173E62" w14:textId="77777777" w:rsidR="008510E4" w:rsidRDefault="008510E4" w:rsidP="00126F13">
            <w:pPr>
              <w:rPr>
                <w:sz w:val="2"/>
                <w:szCs w:val="2"/>
              </w:rPr>
            </w:pPr>
          </w:p>
        </w:tc>
        <w:tc>
          <w:tcPr>
            <w:tcW w:w="1868" w:type="dxa"/>
            <w:vMerge/>
            <w:tcBorders>
              <w:top w:val="nil"/>
            </w:tcBorders>
          </w:tcPr>
          <w:p w14:paraId="1FC0EC27" w14:textId="77777777" w:rsidR="008510E4" w:rsidRDefault="008510E4" w:rsidP="00126F13">
            <w:pPr>
              <w:rPr>
                <w:sz w:val="2"/>
                <w:szCs w:val="2"/>
              </w:rPr>
            </w:pPr>
          </w:p>
        </w:tc>
        <w:tc>
          <w:tcPr>
            <w:tcW w:w="2098" w:type="dxa"/>
          </w:tcPr>
          <w:p w14:paraId="473050A3" w14:textId="77777777" w:rsidR="008510E4" w:rsidRDefault="008510E4" w:rsidP="00126F13">
            <w:pPr>
              <w:pStyle w:val="TableParagraph"/>
              <w:ind w:left="107" w:right="333"/>
              <w:rPr>
                <w:sz w:val="20"/>
              </w:rPr>
            </w:pPr>
            <w:r>
              <w:rPr>
                <w:sz w:val="20"/>
              </w:rPr>
              <w:t>2.1.4. Darba drošība veicot elektrisko</w:t>
            </w:r>
          </w:p>
          <w:p w14:paraId="23924719" w14:textId="77777777" w:rsidR="008510E4" w:rsidRDefault="008510E4" w:rsidP="00126F13">
            <w:pPr>
              <w:pStyle w:val="TableParagraph"/>
              <w:ind w:left="107" w:right="328"/>
              <w:rPr>
                <w:sz w:val="20"/>
              </w:rPr>
            </w:pPr>
            <w:r>
              <w:rPr>
                <w:sz w:val="20"/>
              </w:rPr>
              <w:t>mašīnu un iekārtu pieslēgšanas darbus.</w:t>
            </w:r>
          </w:p>
        </w:tc>
        <w:tc>
          <w:tcPr>
            <w:tcW w:w="1981" w:type="dxa"/>
          </w:tcPr>
          <w:p w14:paraId="3DBE414E" w14:textId="77777777" w:rsidR="008510E4" w:rsidRDefault="008510E4" w:rsidP="00126F13">
            <w:pPr>
              <w:pStyle w:val="TableParagraph"/>
              <w:spacing w:line="223" w:lineRule="exact"/>
              <w:rPr>
                <w:sz w:val="20"/>
              </w:rPr>
            </w:pPr>
            <w:r>
              <w:rPr>
                <w:sz w:val="20"/>
              </w:rPr>
              <w:t>Piemēro darba</w:t>
            </w:r>
          </w:p>
          <w:p w14:paraId="46DC2228" w14:textId="77777777" w:rsidR="008510E4" w:rsidRDefault="008510E4" w:rsidP="00126F13">
            <w:pPr>
              <w:pStyle w:val="TableParagraph"/>
              <w:ind w:right="145"/>
              <w:rPr>
                <w:sz w:val="20"/>
              </w:rPr>
            </w:pPr>
            <w:r>
              <w:rPr>
                <w:sz w:val="20"/>
              </w:rPr>
              <w:t>drošības noteikumus, veicot</w:t>
            </w:r>
          </w:p>
          <w:p w14:paraId="061723B0" w14:textId="77777777" w:rsidR="008510E4" w:rsidRDefault="008510E4" w:rsidP="00126F13">
            <w:pPr>
              <w:pStyle w:val="TableParagraph"/>
              <w:ind w:right="152"/>
              <w:rPr>
                <w:sz w:val="20"/>
              </w:rPr>
            </w:pPr>
            <w:r>
              <w:rPr>
                <w:sz w:val="20"/>
              </w:rPr>
              <w:t xml:space="preserve">elektromontāžas darbus ar rokas un </w:t>
            </w:r>
            <w:r>
              <w:rPr>
                <w:w w:val="95"/>
                <w:sz w:val="20"/>
              </w:rPr>
              <w:t xml:space="preserve">elektroinstrumentiem </w:t>
            </w:r>
            <w:r>
              <w:rPr>
                <w:sz w:val="20"/>
              </w:rPr>
              <w:t>elektrisko mašīnu un iekārtu pieslēgšanai.</w:t>
            </w:r>
          </w:p>
        </w:tc>
        <w:tc>
          <w:tcPr>
            <w:tcW w:w="2081" w:type="dxa"/>
          </w:tcPr>
          <w:p w14:paraId="40C0D188" w14:textId="77777777" w:rsidR="008510E4" w:rsidRDefault="008510E4" w:rsidP="00126F13">
            <w:pPr>
              <w:pStyle w:val="TableParagraph"/>
              <w:ind w:right="202"/>
              <w:rPr>
                <w:sz w:val="20"/>
              </w:rPr>
            </w:pPr>
            <w:r>
              <w:rPr>
                <w:sz w:val="20"/>
              </w:rPr>
              <w:t xml:space="preserve">Piemēro un pamato darba drošību, veicot elektromontāžas darbus ar rokas un </w:t>
            </w:r>
            <w:r>
              <w:rPr>
                <w:w w:val="95"/>
                <w:sz w:val="20"/>
              </w:rPr>
              <w:t xml:space="preserve">elektroinstrumentiem </w:t>
            </w:r>
            <w:r>
              <w:rPr>
                <w:sz w:val="20"/>
              </w:rPr>
              <w:t>elektrisko mašīnu un iekārtu pieslēgšanai.</w:t>
            </w:r>
          </w:p>
        </w:tc>
        <w:tc>
          <w:tcPr>
            <w:tcW w:w="1671" w:type="dxa"/>
          </w:tcPr>
          <w:p w14:paraId="403329E5" w14:textId="77777777" w:rsidR="008510E4" w:rsidRDefault="008510E4" w:rsidP="00126F13">
            <w:pPr>
              <w:pStyle w:val="TableParagraph"/>
              <w:spacing w:line="223" w:lineRule="exact"/>
              <w:ind w:left="103"/>
              <w:rPr>
                <w:sz w:val="20"/>
              </w:rPr>
            </w:pPr>
            <w:r>
              <w:rPr>
                <w:sz w:val="20"/>
              </w:rPr>
              <w:t>Darbs ar tekstu.</w:t>
            </w:r>
          </w:p>
        </w:tc>
        <w:tc>
          <w:tcPr>
            <w:tcW w:w="2470" w:type="dxa"/>
          </w:tcPr>
          <w:p w14:paraId="05DB07B8" w14:textId="77777777" w:rsidR="008510E4" w:rsidRDefault="008510E4" w:rsidP="00126F13">
            <w:pPr>
              <w:pStyle w:val="TableParagraph"/>
              <w:spacing w:line="223" w:lineRule="exact"/>
              <w:rPr>
                <w:sz w:val="20"/>
              </w:rPr>
            </w:pPr>
            <w:r>
              <w:rPr>
                <w:sz w:val="20"/>
              </w:rPr>
              <w:t>Izglītojamie apkopo</w:t>
            </w:r>
          </w:p>
          <w:p w14:paraId="3EC3C2EF" w14:textId="77777777" w:rsidR="008510E4" w:rsidRDefault="008510E4" w:rsidP="00126F13">
            <w:pPr>
              <w:pStyle w:val="TableParagraph"/>
              <w:ind w:right="601"/>
              <w:rPr>
                <w:sz w:val="20"/>
              </w:rPr>
            </w:pPr>
            <w:r>
              <w:rPr>
                <w:sz w:val="20"/>
              </w:rPr>
              <w:t>informāciju par darba drošību, veicot</w:t>
            </w:r>
          </w:p>
          <w:p w14:paraId="771A214A" w14:textId="77777777" w:rsidR="008510E4" w:rsidRDefault="008510E4" w:rsidP="00126F13">
            <w:pPr>
              <w:pStyle w:val="TableParagraph"/>
              <w:ind w:right="102"/>
              <w:rPr>
                <w:sz w:val="20"/>
              </w:rPr>
            </w:pPr>
            <w:r>
              <w:rPr>
                <w:sz w:val="20"/>
              </w:rPr>
              <w:t>elektromontāžas darbus ar rokas un elektroinstrumentiem</w:t>
            </w:r>
          </w:p>
          <w:p w14:paraId="407C0540" w14:textId="77777777" w:rsidR="008510E4" w:rsidRDefault="008510E4" w:rsidP="00126F13">
            <w:pPr>
              <w:pStyle w:val="TableParagraph"/>
              <w:ind w:right="240"/>
              <w:rPr>
                <w:sz w:val="20"/>
              </w:rPr>
            </w:pPr>
            <w:r>
              <w:rPr>
                <w:sz w:val="20"/>
              </w:rPr>
              <w:t>elektrisko mašīnu un iekārtu pieslēgšanai,</w:t>
            </w:r>
          </w:p>
          <w:p w14:paraId="70E23B58" w14:textId="77777777" w:rsidR="008510E4" w:rsidRDefault="008510E4" w:rsidP="00126F13">
            <w:pPr>
              <w:pStyle w:val="TableParagraph"/>
              <w:spacing w:line="229" w:lineRule="exact"/>
              <w:rPr>
                <w:sz w:val="20"/>
              </w:rPr>
            </w:pPr>
            <w:r>
              <w:rPr>
                <w:sz w:val="20"/>
              </w:rPr>
              <w:t>sagatavo prezentāciju un</w:t>
            </w:r>
          </w:p>
          <w:p w14:paraId="320B89AB" w14:textId="77777777" w:rsidR="008510E4" w:rsidRDefault="008510E4" w:rsidP="00126F13">
            <w:pPr>
              <w:pStyle w:val="TableParagraph"/>
              <w:spacing w:line="217" w:lineRule="exact"/>
              <w:rPr>
                <w:sz w:val="20"/>
              </w:rPr>
            </w:pPr>
            <w:r>
              <w:rPr>
                <w:sz w:val="20"/>
              </w:rPr>
              <w:t>diskutē par to pielietojumu.</w:t>
            </w:r>
          </w:p>
        </w:tc>
      </w:tr>
      <w:tr w:rsidR="008510E4" w14:paraId="649464E6" w14:textId="77777777" w:rsidTr="00126F13">
        <w:trPr>
          <w:trHeight w:val="1379"/>
        </w:trPr>
        <w:tc>
          <w:tcPr>
            <w:tcW w:w="2055" w:type="dxa"/>
            <w:vMerge w:val="restart"/>
          </w:tcPr>
          <w:p w14:paraId="325B4BCD" w14:textId="77777777" w:rsidR="008510E4" w:rsidRDefault="008510E4" w:rsidP="00126F13">
            <w:pPr>
              <w:pStyle w:val="TableParagraph"/>
              <w:ind w:left="107" w:right="492"/>
              <w:jc w:val="both"/>
              <w:rPr>
                <w:sz w:val="20"/>
              </w:rPr>
            </w:pPr>
            <w:r>
              <w:rPr>
                <w:sz w:val="20"/>
              </w:rPr>
              <w:t>3. Spēj: iestatīt un pārbaudīt</w:t>
            </w:r>
          </w:p>
          <w:p w14:paraId="7377CD6A" w14:textId="77777777" w:rsidR="008510E4" w:rsidRDefault="008510E4" w:rsidP="00126F13">
            <w:pPr>
              <w:pStyle w:val="TableParagraph"/>
              <w:ind w:left="107" w:right="825"/>
              <w:jc w:val="both"/>
              <w:rPr>
                <w:sz w:val="20"/>
              </w:rPr>
            </w:pPr>
            <w:r>
              <w:rPr>
                <w:sz w:val="20"/>
              </w:rPr>
              <w:t>elektroiekārtu parametrus to pieslēgšanai.</w:t>
            </w:r>
          </w:p>
          <w:p w14:paraId="56104275" w14:textId="77777777" w:rsidR="008510E4" w:rsidRDefault="008510E4" w:rsidP="00126F13">
            <w:pPr>
              <w:pStyle w:val="TableParagraph"/>
              <w:spacing w:before="5"/>
              <w:ind w:left="0"/>
              <w:rPr>
                <w:b/>
                <w:sz w:val="19"/>
              </w:rPr>
            </w:pPr>
          </w:p>
          <w:p w14:paraId="48D27286" w14:textId="77777777" w:rsidR="008510E4" w:rsidRDefault="008510E4" w:rsidP="00126F13">
            <w:pPr>
              <w:pStyle w:val="TableParagraph"/>
              <w:spacing w:line="230" w:lineRule="atLeast"/>
              <w:ind w:left="107" w:right="335"/>
              <w:rPr>
                <w:sz w:val="20"/>
              </w:rPr>
            </w:pPr>
            <w:r>
              <w:rPr>
                <w:sz w:val="20"/>
              </w:rPr>
              <w:t>Zina: elektroiekārtu darbības principus, elektroiekārtu</w:t>
            </w:r>
          </w:p>
        </w:tc>
        <w:tc>
          <w:tcPr>
            <w:tcW w:w="1868" w:type="dxa"/>
            <w:vMerge w:val="restart"/>
          </w:tcPr>
          <w:p w14:paraId="4C80475C" w14:textId="77777777" w:rsidR="008510E4" w:rsidRDefault="008510E4" w:rsidP="00126F13">
            <w:pPr>
              <w:pStyle w:val="TableParagraph"/>
              <w:ind w:left="107" w:right="237"/>
              <w:rPr>
                <w:sz w:val="20"/>
              </w:rPr>
            </w:pPr>
            <w:r>
              <w:rPr>
                <w:sz w:val="20"/>
              </w:rPr>
              <w:t>3.1. Elektroiekārtu parametri un to</w:t>
            </w:r>
          </w:p>
          <w:p w14:paraId="703E759A" w14:textId="77777777" w:rsidR="008510E4" w:rsidRDefault="008510E4" w:rsidP="00126F13">
            <w:pPr>
              <w:pStyle w:val="TableParagraph"/>
              <w:ind w:left="107"/>
              <w:rPr>
                <w:sz w:val="20"/>
              </w:rPr>
            </w:pPr>
            <w:r>
              <w:rPr>
                <w:sz w:val="20"/>
              </w:rPr>
              <w:t>iestatīšana.</w:t>
            </w:r>
          </w:p>
          <w:p w14:paraId="27328557" w14:textId="77777777" w:rsidR="008510E4" w:rsidRDefault="008510E4" w:rsidP="00126F13">
            <w:pPr>
              <w:pStyle w:val="TableParagraph"/>
              <w:spacing w:before="3"/>
              <w:ind w:left="0"/>
              <w:rPr>
                <w:b/>
                <w:sz w:val="19"/>
              </w:rPr>
            </w:pPr>
          </w:p>
          <w:p w14:paraId="58321FC3" w14:textId="77777777" w:rsidR="008510E4" w:rsidRDefault="008510E4" w:rsidP="00126F13">
            <w:pPr>
              <w:pStyle w:val="TableParagraph"/>
              <w:spacing w:before="1"/>
              <w:ind w:left="107"/>
              <w:rPr>
                <w:sz w:val="20"/>
              </w:rPr>
            </w:pPr>
            <w:r>
              <w:rPr>
                <w:sz w:val="20"/>
              </w:rPr>
              <w:t>(20% no moduļa kopējā apjoma)</w:t>
            </w:r>
          </w:p>
        </w:tc>
        <w:tc>
          <w:tcPr>
            <w:tcW w:w="2098" w:type="dxa"/>
            <w:vMerge w:val="restart"/>
          </w:tcPr>
          <w:p w14:paraId="15F96EC8" w14:textId="77777777" w:rsidR="008510E4" w:rsidRDefault="008510E4" w:rsidP="00126F13">
            <w:pPr>
              <w:pStyle w:val="TableParagraph"/>
              <w:ind w:left="107" w:right="317"/>
              <w:rPr>
                <w:sz w:val="20"/>
              </w:rPr>
            </w:pPr>
            <w:r>
              <w:rPr>
                <w:sz w:val="20"/>
              </w:rPr>
              <w:t>3.1.1. Elektroiekārtu parametri un</w:t>
            </w:r>
          </w:p>
          <w:p w14:paraId="1D1BBA90" w14:textId="77777777" w:rsidR="008510E4" w:rsidRDefault="008510E4" w:rsidP="00126F13">
            <w:pPr>
              <w:pStyle w:val="TableParagraph"/>
              <w:ind w:left="107"/>
              <w:rPr>
                <w:sz w:val="20"/>
              </w:rPr>
            </w:pPr>
            <w:r>
              <w:rPr>
                <w:sz w:val="20"/>
              </w:rPr>
              <w:t>iestatīšanas paņēmieni.</w:t>
            </w:r>
          </w:p>
        </w:tc>
        <w:tc>
          <w:tcPr>
            <w:tcW w:w="1981" w:type="dxa"/>
            <w:vMerge w:val="restart"/>
          </w:tcPr>
          <w:p w14:paraId="4BD0D9DD" w14:textId="77777777" w:rsidR="008510E4" w:rsidRDefault="008510E4" w:rsidP="00126F13">
            <w:pPr>
              <w:pStyle w:val="TableParagraph"/>
              <w:ind w:right="84"/>
              <w:rPr>
                <w:sz w:val="20"/>
              </w:rPr>
            </w:pPr>
            <w:r>
              <w:rPr>
                <w:sz w:val="20"/>
              </w:rPr>
              <w:t>Nosauc elektroiekārtu parametrus un</w:t>
            </w:r>
          </w:p>
          <w:p w14:paraId="2642CBED" w14:textId="77777777" w:rsidR="008510E4" w:rsidRDefault="008510E4" w:rsidP="00126F13">
            <w:pPr>
              <w:pStyle w:val="TableParagraph"/>
              <w:ind w:right="684"/>
              <w:rPr>
                <w:sz w:val="20"/>
              </w:rPr>
            </w:pPr>
            <w:r>
              <w:rPr>
                <w:sz w:val="20"/>
              </w:rPr>
              <w:t>iestatīšanas un pārbaudes</w:t>
            </w:r>
          </w:p>
          <w:p w14:paraId="6B96185D" w14:textId="77777777" w:rsidR="008510E4" w:rsidRDefault="008510E4" w:rsidP="00126F13">
            <w:pPr>
              <w:pStyle w:val="TableParagraph"/>
              <w:spacing w:line="228" w:lineRule="exact"/>
              <w:rPr>
                <w:sz w:val="20"/>
              </w:rPr>
            </w:pPr>
            <w:r>
              <w:rPr>
                <w:sz w:val="20"/>
              </w:rPr>
              <w:t>paņēmienus.</w:t>
            </w:r>
          </w:p>
        </w:tc>
        <w:tc>
          <w:tcPr>
            <w:tcW w:w="2081" w:type="dxa"/>
            <w:vMerge w:val="restart"/>
          </w:tcPr>
          <w:p w14:paraId="78319CBF" w14:textId="77777777" w:rsidR="008510E4" w:rsidRDefault="008510E4" w:rsidP="00126F13">
            <w:pPr>
              <w:pStyle w:val="TableParagraph"/>
              <w:spacing w:line="223" w:lineRule="exact"/>
              <w:rPr>
                <w:sz w:val="20"/>
              </w:rPr>
            </w:pPr>
            <w:r>
              <w:rPr>
                <w:sz w:val="20"/>
              </w:rPr>
              <w:t>Izskaidro</w:t>
            </w:r>
          </w:p>
          <w:p w14:paraId="22573A0F" w14:textId="77777777" w:rsidR="008510E4" w:rsidRDefault="008510E4" w:rsidP="00126F13">
            <w:pPr>
              <w:pStyle w:val="TableParagraph"/>
              <w:rPr>
                <w:sz w:val="20"/>
              </w:rPr>
            </w:pPr>
            <w:r>
              <w:rPr>
                <w:sz w:val="20"/>
              </w:rPr>
              <w:t>elektroiekārtu</w:t>
            </w:r>
          </w:p>
          <w:p w14:paraId="075B0FDE" w14:textId="77777777" w:rsidR="008510E4" w:rsidRDefault="008510E4" w:rsidP="00126F13">
            <w:pPr>
              <w:pStyle w:val="TableParagraph"/>
              <w:spacing w:before="1"/>
              <w:rPr>
                <w:sz w:val="20"/>
              </w:rPr>
            </w:pPr>
            <w:r>
              <w:rPr>
                <w:sz w:val="20"/>
              </w:rPr>
              <w:t>parametru nozīmi</w:t>
            </w:r>
          </w:p>
          <w:p w14:paraId="4B7C76E3" w14:textId="77777777" w:rsidR="008510E4" w:rsidRDefault="008510E4" w:rsidP="00126F13">
            <w:pPr>
              <w:pStyle w:val="TableParagraph"/>
              <w:ind w:right="106"/>
              <w:rPr>
                <w:sz w:val="20"/>
              </w:rPr>
            </w:pPr>
            <w:r>
              <w:rPr>
                <w:sz w:val="20"/>
              </w:rPr>
              <w:t>elektroiekārtu darbības nodrošināšanā, pamato parametru iestatīšanas un pārbaudes</w:t>
            </w:r>
          </w:p>
          <w:p w14:paraId="00E9C7FF" w14:textId="77777777" w:rsidR="008510E4" w:rsidRDefault="008510E4" w:rsidP="00126F13">
            <w:pPr>
              <w:pStyle w:val="TableParagraph"/>
              <w:spacing w:line="230" w:lineRule="exact"/>
              <w:rPr>
                <w:sz w:val="20"/>
              </w:rPr>
            </w:pPr>
            <w:r>
              <w:rPr>
                <w:sz w:val="20"/>
              </w:rPr>
              <w:t>paņēmienus.</w:t>
            </w:r>
          </w:p>
        </w:tc>
        <w:tc>
          <w:tcPr>
            <w:tcW w:w="1671" w:type="dxa"/>
            <w:vMerge w:val="restart"/>
          </w:tcPr>
          <w:p w14:paraId="23AA39D6" w14:textId="77777777" w:rsidR="008510E4" w:rsidRDefault="008510E4" w:rsidP="00126F13">
            <w:pPr>
              <w:pStyle w:val="TableParagraph"/>
              <w:ind w:left="103" w:right="521"/>
              <w:rPr>
                <w:sz w:val="20"/>
              </w:rPr>
            </w:pPr>
            <w:r>
              <w:rPr>
                <w:sz w:val="20"/>
              </w:rPr>
              <w:t>Jautāšana un atbildēšana.</w:t>
            </w:r>
          </w:p>
        </w:tc>
        <w:tc>
          <w:tcPr>
            <w:tcW w:w="2470" w:type="dxa"/>
          </w:tcPr>
          <w:p w14:paraId="5479830F" w14:textId="77777777" w:rsidR="008510E4" w:rsidRDefault="008510E4" w:rsidP="00126F13">
            <w:pPr>
              <w:pStyle w:val="TableParagraph"/>
              <w:ind w:right="728"/>
              <w:rPr>
                <w:sz w:val="20"/>
              </w:rPr>
            </w:pPr>
            <w:r>
              <w:rPr>
                <w:sz w:val="20"/>
              </w:rPr>
              <w:t>Izglītojamie apkopo informāciju par</w:t>
            </w:r>
          </w:p>
          <w:p w14:paraId="54A5C441" w14:textId="77777777" w:rsidR="008510E4" w:rsidRDefault="008510E4" w:rsidP="00126F13">
            <w:pPr>
              <w:pStyle w:val="TableParagraph"/>
              <w:ind w:right="102"/>
              <w:rPr>
                <w:sz w:val="20"/>
              </w:rPr>
            </w:pPr>
            <w:r>
              <w:rPr>
                <w:sz w:val="20"/>
              </w:rPr>
              <w:t>elektroiekārtām, to uzbūvi un darbības principiem, sagatavo prezentāciju un</w:t>
            </w:r>
          </w:p>
          <w:p w14:paraId="7666E60D" w14:textId="77777777" w:rsidR="008510E4" w:rsidRDefault="008510E4" w:rsidP="00126F13">
            <w:pPr>
              <w:pStyle w:val="TableParagraph"/>
              <w:spacing w:line="216" w:lineRule="exact"/>
              <w:rPr>
                <w:sz w:val="20"/>
              </w:rPr>
            </w:pPr>
            <w:r>
              <w:rPr>
                <w:sz w:val="20"/>
              </w:rPr>
              <w:t>diskutē par to pielietojumu.</w:t>
            </w:r>
          </w:p>
        </w:tc>
      </w:tr>
      <w:tr w:rsidR="008510E4" w14:paraId="2D600C44" w14:textId="77777777" w:rsidTr="00126F13">
        <w:trPr>
          <w:trHeight w:val="691"/>
        </w:trPr>
        <w:tc>
          <w:tcPr>
            <w:tcW w:w="2055" w:type="dxa"/>
            <w:vMerge/>
            <w:tcBorders>
              <w:top w:val="nil"/>
            </w:tcBorders>
          </w:tcPr>
          <w:p w14:paraId="2BEFC637" w14:textId="77777777" w:rsidR="008510E4" w:rsidRDefault="008510E4" w:rsidP="00126F13">
            <w:pPr>
              <w:rPr>
                <w:sz w:val="2"/>
                <w:szCs w:val="2"/>
              </w:rPr>
            </w:pPr>
          </w:p>
        </w:tc>
        <w:tc>
          <w:tcPr>
            <w:tcW w:w="1868" w:type="dxa"/>
            <w:vMerge/>
            <w:tcBorders>
              <w:top w:val="nil"/>
            </w:tcBorders>
          </w:tcPr>
          <w:p w14:paraId="2893ECB8" w14:textId="77777777" w:rsidR="008510E4" w:rsidRDefault="008510E4" w:rsidP="00126F13">
            <w:pPr>
              <w:rPr>
                <w:sz w:val="2"/>
                <w:szCs w:val="2"/>
              </w:rPr>
            </w:pPr>
          </w:p>
        </w:tc>
        <w:tc>
          <w:tcPr>
            <w:tcW w:w="2098" w:type="dxa"/>
            <w:vMerge/>
            <w:tcBorders>
              <w:top w:val="nil"/>
            </w:tcBorders>
          </w:tcPr>
          <w:p w14:paraId="4DED2649" w14:textId="77777777" w:rsidR="008510E4" w:rsidRDefault="008510E4" w:rsidP="00126F13">
            <w:pPr>
              <w:rPr>
                <w:sz w:val="2"/>
                <w:szCs w:val="2"/>
              </w:rPr>
            </w:pPr>
          </w:p>
        </w:tc>
        <w:tc>
          <w:tcPr>
            <w:tcW w:w="1981" w:type="dxa"/>
            <w:vMerge/>
            <w:tcBorders>
              <w:top w:val="nil"/>
            </w:tcBorders>
          </w:tcPr>
          <w:p w14:paraId="1DE29763" w14:textId="77777777" w:rsidR="008510E4" w:rsidRDefault="008510E4" w:rsidP="00126F13">
            <w:pPr>
              <w:rPr>
                <w:sz w:val="2"/>
                <w:szCs w:val="2"/>
              </w:rPr>
            </w:pPr>
          </w:p>
        </w:tc>
        <w:tc>
          <w:tcPr>
            <w:tcW w:w="2081" w:type="dxa"/>
            <w:vMerge/>
            <w:tcBorders>
              <w:top w:val="nil"/>
            </w:tcBorders>
          </w:tcPr>
          <w:p w14:paraId="18D674C7" w14:textId="77777777" w:rsidR="008510E4" w:rsidRDefault="008510E4" w:rsidP="00126F13">
            <w:pPr>
              <w:rPr>
                <w:sz w:val="2"/>
                <w:szCs w:val="2"/>
              </w:rPr>
            </w:pPr>
          </w:p>
        </w:tc>
        <w:tc>
          <w:tcPr>
            <w:tcW w:w="1671" w:type="dxa"/>
            <w:vMerge/>
            <w:tcBorders>
              <w:top w:val="nil"/>
            </w:tcBorders>
          </w:tcPr>
          <w:p w14:paraId="764AB887" w14:textId="77777777" w:rsidR="008510E4" w:rsidRDefault="008510E4" w:rsidP="00126F13">
            <w:pPr>
              <w:rPr>
                <w:sz w:val="2"/>
                <w:szCs w:val="2"/>
              </w:rPr>
            </w:pPr>
          </w:p>
        </w:tc>
        <w:tc>
          <w:tcPr>
            <w:tcW w:w="2470" w:type="dxa"/>
          </w:tcPr>
          <w:p w14:paraId="2B9602C3" w14:textId="77777777" w:rsidR="008510E4" w:rsidRDefault="008510E4" w:rsidP="00126F13">
            <w:pPr>
              <w:pStyle w:val="TableParagraph"/>
              <w:spacing w:line="223" w:lineRule="exact"/>
              <w:rPr>
                <w:sz w:val="20"/>
              </w:rPr>
            </w:pPr>
            <w:r>
              <w:rPr>
                <w:sz w:val="20"/>
              </w:rPr>
              <w:t>Izglītojamie mutvārdos vai</w:t>
            </w:r>
          </w:p>
          <w:p w14:paraId="34F4C616" w14:textId="77777777" w:rsidR="008510E4" w:rsidRDefault="008510E4" w:rsidP="00126F13">
            <w:pPr>
              <w:pStyle w:val="TableParagraph"/>
              <w:spacing w:line="230" w:lineRule="atLeast"/>
              <w:ind w:right="128"/>
              <w:rPr>
                <w:sz w:val="20"/>
              </w:rPr>
            </w:pPr>
            <w:r>
              <w:rPr>
                <w:sz w:val="20"/>
              </w:rPr>
              <w:t>rakstiski uzdod viens otram dažāda veida jautājumus</w:t>
            </w:r>
          </w:p>
        </w:tc>
      </w:tr>
    </w:tbl>
    <w:p w14:paraId="58C3511D" w14:textId="77777777" w:rsidR="008510E4" w:rsidRDefault="008510E4" w:rsidP="008510E4">
      <w:pPr>
        <w:spacing w:line="230" w:lineRule="atLeast"/>
        <w:sectPr w:rsidR="008510E4">
          <w:pgSz w:w="16840" w:h="11910" w:orient="landscape"/>
          <w:pgMar w:top="2400" w:right="340" w:bottom="1380" w:left="1480" w:header="709" w:footer="1194" w:gutter="0"/>
          <w:cols w:space="720"/>
        </w:sectPr>
      </w:pPr>
    </w:p>
    <w:p w14:paraId="580B9927" w14:textId="77777777" w:rsidR="008510E4" w:rsidRDefault="008510E4" w:rsidP="008510E4">
      <w:pPr>
        <w:pStyle w:val="BodyText"/>
        <w:spacing w:before="7"/>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5"/>
        <w:gridCol w:w="1868"/>
        <w:gridCol w:w="2098"/>
        <w:gridCol w:w="1981"/>
        <w:gridCol w:w="2081"/>
        <w:gridCol w:w="1671"/>
        <w:gridCol w:w="2470"/>
      </w:tblGrid>
      <w:tr w:rsidR="008510E4" w14:paraId="5A10424B" w14:textId="77777777" w:rsidTr="00126F13">
        <w:trPr>
          <w:trHeight w:val="1149"/>
        </w:trPr>
        <w:tc>
          <w:tcPr>
            <w:tcW w:w="2055" w:type="dxa"/>
            <w:vMerge w:val="restart"/>
          </w:tcPr>
          <w:p w14:paraId="4FFF6248" w14:textId="77777777" w:rsidR="008510E4" w:rsidRDefault="008510E4" w:rsidP="00126F13">
            <w:pPr>
              <w:pStyle w:val="TableParagraph"/>
              <w:ind w:left="107" w:right="251"/>
              <w:rPr>
                <w:sz w:val="20"/>
              </w:rPr>
            </w:pPr>
            <w:r>
              <w:rPr>
                <w:sz w:val="20"/>
              </w:rPr>
              <w:t>pārbaudes veidus, elektroiekārtu</w:t>
            </w:r>
          </w:p>
          <w:p w14:paraId="136A3A54" w14:textId="77777777" w:rsidR="008510E4" w:rsidRDefault="008510E4" w:rsidP="00126F13">
            <w:pPr>
              <w:pStyle w:val="TableParagraph"/>
              <w:ind w:left="107" w:right="146"/>
              <w:rPr>
                <w:sz w:val="20"/>
              </w:rPr>
            </w:pPr>
            <w:r>
              <w:rPr>
                <w:sz w:val="20"/>
              </w:rPr>
              <w:t>parametru iestatīšanas paņēmienus, elektrisko</w:t>
            </w:r>
          </w:p>
          <w:p w14:paraId="6D4C57A5" w14:textId="77777777" w:rsidR="008510E4" w:rsidRDefault="008510E4" w:rsidP="00126F13">
            <w:pPr>
              <w:pStyle w:val="TableParagraph"/>
              <w:ind w:left="107"/>
              <w:rPr>
                <w:sz w:val="20"/>
              </w:rPr>
            </w:pPr>
            <w:r>
              <w:rPr>
                <w:sz w:val="20"/>
              </w:rPr>
              <w:t>mērinstrumentu veidus un to pielietošanu.</w:t>
            </w:r>
          </w:p>
          <w:p w14:paraId="24CB3873" w14:textId="77777777" w:rsidR="008510E4" w:rsidRDefault="008510E4" w:rsidP="00126F13">
            <w:pPr>
              <w:pStyle w:val="TableParagraph"/>
              <w:spacing w:before="3"/>
              <w:ind w:left="0"/>
              <w:rPr>
                <w:b/>
                <w:sz w:val="19"/>
              </w:rPr>
            </w:pPr>
          </w:p>
          <w:p w14:paraId="23414FA6" w14:textId="77777777" w:rsidR="008510E4" w:rsidRDefault="008510E4" w:rsidP="00126F13">
            <w:pPr>
              <w:pStyle w:val="TableParagraph"/>
              <w:ind w:left="107" w:right="224"/>
              <w:rPr>
                <w:sz w:val="20"/>
              </w:rPr>
            </w:pPr>
            <w:r>
              <w:rPr>
                <w:sz w:val="20"/>
              </w:rPr>
              <w:t>Izprot: elektroiekārtu iestatīšanas un</w:t>
            </w:r>
          </w:p>
          <w:p w14:paraId="1B994BCE" w14:textId="77777777" w:rsidR="008510E4" w:rsidRDefault="008510E4" w:rsidP="00126F13">
            <w:pPr>
              <w:pStyle w:val="TableParagraph"/>
              <w:spacing w:before="1"/>
              <w:ind w:left="107"/>
              <w:rPr>
                <w:sz w:val="20"/>
              </w:rPr>
            </w:pPr>
            <w:r>
              <w:rPr>
                <w:sz w:val="20"/>
              </w:rPr>
              <w:t>pārbaudes</w:t>
            </w:r>
          </w:p>
          <w:p w14:paraId="62FDCFA9" w14:textId="77777777" w:rsidR="008510E4" w:rsidRDefault="008510E4" w:rsidP="00126F13">
            <w:pPr>
              <w:pStyle w:val="TableParagraph"/>
              <w:spacing w:before="1"/>
              <w:ind w:left="107"/>
              <w:rPr>
                <w:sz w:val="20"/>
              </w:rPr>
            </w:pPr>
            <w:r>
              <w:rPr>
                <w:sz w:val="20"/>
              </w:rPr>
              <w:t>nepieciešamību to</w:t>
            </w:r>
          </w:p>
          <w:p w14:paraId="3E147E94" w14:textId="77777777" w:rsidR="008510E4" w:rsidRDefault="008510E4" w:rsidP="00126F13">
            <w:pPr>
              <w:pStyle w:val="TableParagraph"/>
              <w:spacing w:before="5" w:line="228" w:lineRule="exact"/>
              <w:ind w:left="107" w:right="235"/>
              <w:rPr>
                <w:sz w:val="20"/>
              </w:rPr>
            </w:pPr>
            <w:r>
              <w:rPr>
                <w:sz w:val="20"/>
              </w:rPr>
              <w:t>drošas ekspluatācijas nodrošināšanā.</w:t>
            </w:r>
          </w:p>
        </w:tc>
        <w:tc>
          <w:tcPr>
            <w:tcW w:w="1868" w:type="dxa"/>
            <w:vMerge w:val="restart"/>
          </w:tcPr>
          <w:p w14:paraId="3348DB18" w14:textId="77777777" w:rsidR="008510E4" w:rsidRDefault="008510E4" w:rsidP="00126F13">
            <w:pPr>
              <w:pStyle w:val="TableParagraph"/>
              <w:ind w:left="0"/>
              <w:rPr>
                <w:sz w:val="20"/>
              </w:rPr>
            </w:pPr>
          </w:p>
        </w:tc>
        <w:tc>
          <w:tcPr>
            <w:tcW w:w="2098" w:type="dxa"/>
          </w:tcPr>
          <w:p w14:paraId="0D09EDB5" w14:textId="77777777" w:rsidR="008510E4" w:rsidRDefault="008510E4" w:rsidP="00126F13">
            <w:pPr>
              <w:pStyle w:val="TableParagraph"/>
              <w:ind w:left="0"/>
              <w:rPr>
                <w:sz w:val="20"/>
              </w:rPr>
            </w:pPr>
          </w:p>
        </w:tc>
        <w:tc>
          <w:tcPr>
            <w:tcW w:w="1981" w:type="dxa"/>
          </w:tcPr>
          <w:p w14:paraId="50F0DEE4" w14:textId="77777777" w:rsidR="008510E4" w:rsidRDefault="008510E4" w:rsidP="00126F13">
            <w:pPr>
              <w:pStyle w:val="TableParagraph"/>
              <w:ind w:left="0"/>
              <w:rPr>
                <w:sz w:val="20"/>
              </w:rPr>
            </w:pPr>
          </w:p>
        </w:tc>
        <w:tc>
          <w:tcPr>
            <w:tcW w:w="2081" w:type="dxa"/>
          </w:tcPr>
          <w:p w14:paraId="43A3BC20" w14:textId="77777777" w:rsidR="008510E4" w:rsidRDefault="008510E4" w:rsidP="00126F13">
            <w:pPr>
              <w:pStyle w:val="TableParagraph"/>
              <w:ind w:left="0"/>
              <w:rPr>
                <w:sz w:val="20"/>
              </w:rPr>
            </w:pPr>
          </w:p>
        </w:tc>
        <w:tc>
          <w:tcPr>
            <w:tcW w:w="1671" w:type="dxa"/>
          </w:tcPr>
          <w:p w14:paraId="7B74F5A8" w14:textId="77777777" w:rsidR="008510E4" w:rsidRDefault="008510E4" w:rsidP="00126F13">
            <w:pPr>
              <w:pStyle w:val="TableParagraph"/>
              <w:ind w:left="0"/>
              <w:rPr>
                <w:sz w:val="20"/>
              </w:rPr>
            </w:pPr>
          </w:p>
        </w:tc>
        <w:tc>
          <w:tcPr>
            <w:tcW w:w="2470" w:type="dxa"/>
          </w:tcPr>
          <w:p w14:paraId="51012CA9" w14:textId="77777777" w:rsidR="008510E4" w:rsidRDefault="008510E4" w:rsidP="00126F13">
            <w:pPr>
              <w:pStyle w:val="TableParagraph"/>
              <w:spacing w:line="223" w:lineRule="exact"/>
              <w:rPr>
                <w:sz w:val="20"/>
              </w:rPr>
            </w:pPr>
            <w:r>
              <w:rPr>
                <w:sz w:val="20"/>
              </w:rPr>
              <w:t>par elektroiekārtu</w:t>
            </w:r>
          </w:p>
          <w:p w14:paraId="351B2856" w14:textId="77777777" w:rsidR="008510E4" w:rsidRDefault="008510E4" w:rsidP="00126F13">
            <w:pPr>
              <w:pStyle w:val="TableParagraph"/>
              <w:ind w:right="312"/>
              <w:rPr>
                <w:sz w:val="20"/>
              </w:rPr>
            </w:pPr>
            <w:r>
              <w:rPr>
                <w:sz w:val="20"/>
              </w:rPr>
              <w:t>parametriem, to nozīmi, iestatīšanas un pārbaudes</w:t>
            </w:r>
          </w:p>
          <w:p w14:paraId="6DE73605" w14:textId="77777777" w:rsidR="008510E4" w:rsidRDefault="008510E4" w:rsidP="00126F13">
            <w:pPr>
              <w:pStyle w:val="TableParagraph"/>
              <w:spacing w:before="2" w:line="230" w:lineRule="exact"/>
              <w:ind w:right="102"/>
              <w:rPr>
                <w:sz w:val="20"/>
              </w:rPr>
            </w:pPr>
            <w:r>
              <w:rPr>
                <w:sz w:val="20"/>
              </w:rPr>
              <w:t>paņēmieniem un atbild uz tiem.</w:t>
            </w:r>
          </w:p>
        </w:tc>
      </w:tr>
      <w:tr w:rsidR="008510E4" w14:paraId="334A823F" w14:textId="77777777" w:rsidTr="00126F13">
        <w:trPr>
          <w:trHeight w:val="2059"/>
        </w:trPr>
        <w:tc>
          <w:tcPr>
            <w:tcW w:w="2055" w:type="dxa"/>
            <w:vMerge/>
            <w:tcBorders>
              <w:top w:val="nil"/>
            </w:tcBorders>
          </w:tcPr>
          <w:p w14:paraId="3CCC276A" w14:textId="77777777" w:rsidR="008510E4" w:rsidRDefault="008510E4" w:rsidP="00126F13">
            <w:pPr>
              <w:rPr>
                <w:sz w:val="2"/>
                <w:szCs w:val="2"/>
              </w:rPr>
            </w:pPr>
          </w:p>
        </w:tc>
        <w:tc>
          <w:tcPr>
            <w:tcW w:w="1868" w:type="dxa"/>
            <w:vMerge/>
            <w:tcBorders>
              <w:top w:val="nil"/>
            </w:tcBorders>
          </w:tcPr>
          <w:p w14:paraId="7F10E41F" w14:textId="77777777" w:rsidR="008510E4" w:rsidRDefault="008510E4" w:rsidP="00126F13">
            <w:pPr>
              <w:rPr>
                <w:sz w:val="2"/>
                <w:szCs w:val="2"/>
              </w:rPr>
            </w:pPr>
          </w:p>
        </w:tc>
        <w:tc>
          <w:tcPr>
            <w:tcW w:w="2098" w:type="dxa"/>
          </w:tcPr>
          <w:p w14:paraId="460C7891" w14:textId="77777777" w:rsidR="008510E4" w:rsidRDefault="008510E4" w:rsidP="00126F13">
            <w:pPr>
              <w:pStyle w:val="TableParagraph"/>
              <w:ind w:left="107" w:right="287"/>
              <w:jc w:val="both"/>
              <w:rPr>
                <w:sz w:val="20"/>
              </w:rPr>
            </w:pPr>
            <w:r>
              <w:rPr>
                <w:sz w:val="20"/>
              </w:rPr>
              <w:t>3.1.2. Elektroiekārtu parametru iestatīšana un pārbaude.</w:t>
            </w:r>
          </w:p>
        </w:tc>
        <w:tc>
          <w:tcPr>
            <w:tcW w:w="1981" w:type="dxa"/>
          </w:tcPr>
          <w:p w14:paraId="677A1D87" w14:textId="77777777" w:rsidR="008510E4" w:rsidRDefault="008510E4" w:rsidP="00126F13">
            <w:pPr>
              <w:pStyle w:val="TableParagraph"/>
              <w:ind w:right="290"/>
              <w:rPr>
                <w:sz w:val="20"/>
              </w:rPr>
            </w:pPr>
            <w:r>
              <w:rPr>
                <w:sz w:val="20"/>
              </w:rPr>
              <w:t>Iestata un pārbauda elektroiekārtu parametrus.</w:t>
            </w:r>
          </w:p>
        </w:tc>
        <w:tc>
          <w:tcPr>
            <w:tcW w:w="2081" w:type="dxa"/>
          </w:tcPr>
          <w:p w14:paraId="52CBAF7D" w14:textId="77777777" w:rsidR="008510E4" w:rsidRDefault="008510E4" w:rsidP="00126F13">
            <w:pPr>
              <w:pStyle w:val="TableParagraph"/>
              <w:ind w:right="345"/>
              <w:rPr>
                <w:sz w:val="20"/>
              </w:rPr>
            </w:pPr>
            <w:r>
              <w:rPr>
                <w:sz w:val="20"/>
              </w:rPr>
              <w:t>Patstāvīgi iestata un pārbauda</w:t>
            </w:r>
          </w:p>
          <w:p w14:paraId="6B183A61" w14:textId="77777777" w:rsidR="008510E4" w:rsidRDefault="008510E4" w:rsidP="00126F13">
            <w:pPr>
              <w:pStyle w:val="TableParagraph"/>
              <w:ind w:right="290"/>
              <w:rPr>
                <w:sz w:val="20"/>
              </w:rPr>
            </w:pPr>
            <w:r>
              <w:rPr>
                <w:sz w:val="20"/>
              </w:rPr>
              <w:t>elektroiekārtu parametrus, vadoties pēc tehniskās dokumentācijas.</w:t>
            </w:r>
          </w:p>
        </w:tc>
        <w:tc>
          <w:tcPr>
            <w:tcW w:w="1671" w:type="dxa"/>
          </w:tcPr>
          <w:p w14:paraId="1B8491A1" w14:textId="77777777" w:rsidR="008510E4" w:rsidRDefault="008510E4" w:rsidP="00126F13">
            <w:pPr>
              <w:pStyle w:val="TableParagraph"/>
              <w:spacing w:line="223" w:lineRule="exact"/>
              <w:ind w:left="103"/>
              <w:rPr>
                <w:sz w:val="20"/>
              </w:rPr>
            </w:pPr>
            <w:r>
              <w:rPr>
                <w:sz w:val="20"/>
              </w:rPr>
              <w:t>Praktiskais darbs.</w:t>
            </w:r>
          </w:p>
        </w:tc>
        <w:tc>
          <w:tcPr>
            <w:tcW w:w="2470" w:type="dxa"/>
          </w:tcPr>
          <w:p w14:paraId="47D380AA" w14:textId="77777777" w:rsidR="008510E4" w:rsidRDefault="008510E4" w:rsidP="00126F13">
            <w:pPr>
              <w:pStyle w:val="TableParagraph"/>
              <w:ind w:right="102"/>
              <w:rPr>
                <w:sz w:val="20"/>
              </w:rPr>
            </w:pPr>
            <w:r>
              <w:rPr>
                <w:sz w:val="20"/>
              </w:rPr>
              <w:t>Izglītojamie individuāli vai grupā veic elektroiekārtu parametru iestatīšanu un pārbaudi reālā darba vidē (laboratorijā, darbnīcā,</w:t>
            </w:r>
          </w:p>
          <w:p w14:paraId="17FBD5EC" w14:textId="77777777" w:rsidR="008510E4" w:rsidRDefault="008510E4" w:rsidP="00126F13">
            <w:pPr>
              <w:pStyle w:val="TableParagraph"/>
              <w:spacing w:line="230" w:lineRule="exact"/>
              <w:rPr>
                <w:sz w:val="20"/>
              </w:rPr>
            </w:pPr>
            <w:r>
              <w:rPr>
                <w:sz w:val="20"/>
              </w:rPr>
              <w:t>uzņēmumā).</w:t>
            </w:r>
          </w:p>
        </w:tc>
      </w:tr>
    </w:tbl>
    <w:p w14:paraId="4C73779D" w14:textId="77777777" w:rsidR="008510E4" w:rsidRDefault="008510E4" w:rsidP="008510E4">
      <w:pPr>
        <w:pStyle w:val="BodyText"/>
        <w:spacing w:before="10"/>
        <w:rPr>
          <w:b/>
          <w:sz w:val="15"/>
        </w:rPr>
      </w:pPr>
    </w:p>
    <w:p w14:paraId="04C09BE1" w14:textId="77777777" w:rsidR="008510E4" w:rsidRDefault="008510E4" w:rsidP="008510E4">
      <w:pPr>
        <w:spacing w:before="90" w:line="274" w:lineRule="exact"/>
        <w:ind w:left="221"/>
        <w:rPr>
          <w:b/>
          <w:sz w:val="24"/>
        </w:rPr>
      </w:pPr>
      <w:r>
        <w:rPr>
          <w:b/>
          <w:sz w:val="24"/>
        </w:rPr>
        <w:t>Ieteicamie avoti</w:t>
      </w:r>
    </w:p>
    <w:p w14:paraId="6C28B20B" w14:textId="77777777" w:rsidR="008510E4" w:rsidRDefault="008510E4" w:rsidP="008510E4">
      <w:pPr>
        <w:pStyle w:val="BodyText"/>
        <w:spacing w:line="228" w:lineRule="exact"/>
        <w:ind w:left="221"/>
      </w:pPr>
      <w:r>
        <w:t xml:space="preserve">Arājs R., </w:t>
      </w:r>
      <w:proofErr w:type="spellStart"/>
      <w:r>
        <w:t>Staltmanis</w:t>
      </w:r>
      <w:proofErr w:type="spellEnd"/>
      <w:r>
        <w:t xml:space="preserve"> I. Elektroiekārtas un to ekspluatācija. – Rīga: Liesma, 1977.</w:t>
      </w:r>
    </w:p>
    <w:p w14:paraId="70434FBF" w14:textId="77777777" w:rsidR="008510E4" w:rsidRDefault="008510E4" w:rsidP="008510E4">
      <w:pPr>
        <w:pStyle w:val="BodyText"/>
        <w:ind w:left="221" w:right="6924"/>
      </w:pPr>
      <w:proofErr w:type="spellStart"/>
      <w:r>
        <w:t>Budahs</w:t>
      </w:r>
      <w:proofErr w:type="spellEnd"/>
      <w:r>
        <w:t xml:space="preserve"> M., Zviedrītis M. Elektrisko sadales tīklu elektroietaišu ekspluatācija. – Rīga: RVT, 2012. </w:t>
      </w:r>
      <w:proofErr w:type="spellStart"/>
      <w:r>
        <w:t>Danilovs</w:t>
      </w:r>
      <w:proofErr w:type="spellEnd"/>
      <w:r>
        <w:t xml:space="preserve"> I., </w:t>
      </w:r>
      <w:proofErr w:type="spellStart"/>
      <w:r>
        <w:t>Lotockis</w:t>
      </w:r>
      <w:proofErr w:type="spellEnd"/>
      <w:r>
        <w:t xml:space="preserve"> K. Elektriskās mašīnas. – Rīga: Zvaigzne, 1975.</w:t>
      </w:r>
    </w:p>
    <w:p w14:paraId="6157470C" w14:textId="77777777" w:rsidR="008510E4" w:rsidRDefault="008510E4" w:rsidP="008510E4">
      <w:pPr>
        <w:pStyle w:val="BodyText"/>
        <w:spacing w:before="1"/>
        <w:ind w:left="221" w:right="8802"/>
      </w:pPr>
      <w:proofErr w:type="spellStart"/>
      <w:r>
        <w:t>Dirba</w:t>
      </w:r>
      <w:proofErr w:type="spellEnd"/>
      <w:r>
        <w:t xml:space="preserve"> J., </w:t>
      </w:r>
      <w:proofErr w:type="spellStart"/>
      <w:r>
        <w:t>Ketners</w:t>
      </w:r>
      <w:proofErr w:type="spellEnd"/>
      <w:r>
        <w:t xml:space="preserve"> K. Elektriskās mašīnas. – Rīga: RTU izdevniecība, 2007. Elektriskās mašīnas. Uzdevumu krājums. – Rīga: PIKC RVT, 2012.</w:t>
      </w:r>
    </w:p>
    <w:p w14:paraId="6C4D9084" w14:textId="77777777" w:rsidR="008510E4" w:rsidRDefault="008510E4" w:rsidP="008510E4">
      <w:pPr>
        <w:pStyle w:val="BodyText"/>
        <w:spacing w:before="2"/>
        <w:ind w:left="221" w:right="517"/>
      </w:pPr>
      <w:r>
        <w:t xml:space="preserve">LEK 002 Energoietaišu tehniskā ekspluatācija [skatīts 2015. gada 9. februārī]. Pieejams: </w:t>
      </w:r>
      <w:hyperlink r:id="rId30">
        <w:r>
          <w:t>http://www.latvenergo.lv/lat/par_mums/normativie _dokumenti/lek_energostandarti/</w:t>
        </w:r>
      </w:hyperlink>
      <w:r>
        <w:t xml:space="preserve"> LEK 025 Drošības prasības, veicot darbus elektroietaisēs [skatīts 2015. gada 9. februārī]. Pieejams: </w:t>
      </w:r>
      <w:hyperlink r:id="rId31">
        <w:r>
          <w:t>http://www.latvenergo.lv/lat/par_mums/normativie</w:t>
        </w:r>
      </w:hyperlink>
    </w:p>
    <w:p w14:paraId="76AE0D23" w14:textId="77777777" w:rsidR="008510E4" w:rsidRDefault="008510E4" w:rsidP="008510E4">
      <w:pPr>
        <w:pStyle w:val="BodyText"/>
        <w:spacing w:line="228" w:lineRule="exact"/>
        <w:ind w:left="221"/>
      </w:pPr>
      <w:hyperlink r:id="rId32">
        <w:r>
          <w:t>_dokumenti/</w:t>
        </w:r>
        <w:proofErr w:type="spellStart"/>
        <w:r>
          <w:t>lek_energostandarti</w:t>
        </w:r>
        <w:proofErr w:type="spellEnd"/>
        <w:r>
          <w:t>/</w:t>
        </w:r>
      </w:hyperlink>
    </w:p>
    <w:p w14:paraId="0E3AFB38" w14:textId="77777777" w:rsidR="008510E4" w:rsidRDefault="008510E4" w:rsidP="008510E4">
      <w:pPr>
        <w:pStyle w:val="BodyText"/>
        <w:ind w:left="221" w:right="5903"/>
      </w:pPr>
      <w:r>
        <w:t xml:space="preserve">LEK 047 </w:t>
      </w:r>
      <w:proofErr w:type="spellStart"/>
      <w:r>
        <w:t>Vidsprieguma</w:t>
      </w:r>
      <w:proofErr w:type="spellEnd"/>
      <w:r>
        <w:t xml:space="preserve"> (6, 10, 20 </w:t>
      </w:r>
      <w:proofErr w:type="spellStart"/>
      <w:r>
        <w:t>kV</w:t>
      </w:r>
      <w:proofErr w:type="spellEnd"/>
      <w:r>
        <w:t xml:space="preserve">) </w:t>
      </w:r>
      <w:proofErr w:type="spellStart"/>
      <w:r>
        <w:t>sadalietaises</w:t>
      </w:r>
      <w:proofErr w:type="spellEnd"/>
      <w:r>
        <w:t xml:space="preserve"> un apakšstacijas [skatīts 2015. gada 9. februārī]. Pieejams:</w:t>
      </w:r>
      <w:hyperlink r:id="rId33">
        <w:r>
          <w:t xml:space="preserve"> http://www.latvenergo.lv/files/text/energostandarti/LEK_047.pdf</w:t>
        </w:r>
      </w:hyperlink>
    </w:p>
    <w:p w14:paraId="07C43E6E" w14:textId="77777777" w:rsidR="008510E4" w:rsidRDefault="008510E4" w:rsidP="008510E4">
      <w:pPr>
        <w:pStyle w:val="BodyText"/>
        <w:spacing w:before="1"/>
        <w:ind w:left="221" w:right="1066"/>
      </w:pPr>
      <w:r>
        <w:t xml:space="preserve">LEK 048 Elektroietaišu zemēšana un elektrodrošības pasākumi [skatīts 2015. gada 9. februārī]. Pieejams: </w:t>
      </w:r>
      <w:hyperlink r:id="rId34">
        <w:r>
          <w:t>http://www.latvenergo.lv/files/text/energostandarti/LEK_048.pdf</w:t>
        </w:r>
      </w:hyperlink>
      <w:r>
        <w:t xml:space="preserve"> </w:t>
      </w:r>
      <w:proofErr w:type="spellStart"/>
      <w:r>
        <w:t>Lielturks</w:t>
      </w:r>
      <w:proofErr w:type="spellEnd"/>
      <w:r>
        <w:t xml:space="preserve"> A. Elektriskās mašīnas. – Rīga: Zvaigzne, 1969.</w:t>
      </w:r>
    </w:p>
    <w:p w14:paraId="0E9BC673" w14:textId="77777777" w:rsidR="008510E4" w:rsidRDefault="008510E4" w:rsidP="008510E4">
      <w:pPr>
        <w:pStyle w:val="BodyText"/>
        <w:ind w:left="221" w:right="9230"/>
      </w:pPr>
      <w:r>
        <w:t xml:space="preserve">Plūme I. Elektroiekārtu ekspluatācija un remonts. – Jelgava: 2008. Ranka G. Elektriskās mašīnas. – Rīga: VAS Latvijas dzelzceļš, 1996. </w:t>
      </w:r>
      <w:proofErr w:type="spellStart"/>
      <w:r>
        <w:t>Zolbergs</w:t>
      </w:r>
      <w:proofErr w:type="spellEnd"/>
      <w:r>
        <w:t xml:space="preserve"> J. Vispārīgā elektrotehnika. – Rīga: Zvaigzne, 1974.</w:t>
      </w:r>
    </w:p>
    <w:p w14:paraId="1A0996FF" w14:textId="7A81B9C6" w:rsidR="008510E4" w:rsidRDefault="008510E4" w:rsidP="00067EBF">
      <w:pPr>
        <w:pStyle w:val="BodyText"/>
        <w:ind w:left="221"/>
        <w:sectPr w:rsidR="008510E4">
          <w:pgSz w:w="16840" w:h="11910" w:orient="landscape"/>
          <w:pgMar w:top="2400" w:right="340" w:bottom="1380" w:left="1480" w:header="709" w:footer="1194" w:gutter="0"/>
          <w:cols w:space="720"/>
        </w:sectPr>
      </w:pPr>
      <w:r>
        <w:t>Zviedris A. Elektriskās mašīnas. – Rīga: Zvaigzne, 1984.</w:t>
      </w:r>
    </w:p>
    <w:p w14:paraId="1AE6E42C" w14:textId="77777777" w:rsidR="00067EBF" w:rsidRDefault="00067EBF" w:rsidP="00067EBF">
      <w:pPr>
        <w:pStyle w:val="BodyText"/>
        <w:spacing w:before="3"/>
        <w:rPr>
          <w:b/>
          <w:sz w:val="24"/>
        </w:rPr>
      </w:pPr>
    </w:p>
    <w:p w14:paraId="5C918006" w14:textId="77777777" w:rsidR="00067EBF" w:rsidRDefault="00067EBF" w:rsidP="00067EBF">
      <w:pPr>
        <w:pStyle w:val="BodyText"/>
        <w:rPr>
          <w:b/>
          <w:sz w:val="30"/>
        </w:rPr>
      </w:pPr>
    </w:p>
    <w:p w14:paraId="54E95572" w14:textId="77777777" w:rsidR="00067EBF" w:rsidRDefault="00067EBF" w:rsidP="00067EBF">
      <w:pPr>
        <w:pStyle w:val="BodyText"/>
        <w:spacing w:before="5"/>
        <w:rPr>
          <w:b/>
          <w:sz w:val="27"/>
        </w:rPr>
      </w:pPr>
    </w:p>
    <w:p w14:paraId="44A0CE88" w14:textId="77777777" w:rsidR="00067EBF" w:rsidRDefault="00067EBF" w:rsidP="00067EBF">
      <w:pPr>
        <w:sectPr w:rsidR="00067EBF" w:rsidSect="00067EBF">
          <w:headerReference w:type="default" r:id="rId35"/>
          <w:pgSz w:w="16840" w:h="11910" w:orient="landscape"/>
          <w:pgMar w:top="2400" w:right="340" w:bottom="280" w:left="1480" w:header="709" w:footer="720" w:gutter="0"/>
          <w:cols w:space="720"/>
        </w:sectPr>
      </w:pPr>
    </w:p>
    <w:p w14:paraId="41CF83B9" w14:textId="77777777" w:rsidR="00067EBF" w:rsidRDefault="00067EBF" w:rsidP="008510E4">
      <w:pPr>
        <w:pStyle w:val="BodyText"/>
        <w:spacing w:before="8"/>
        <w:rPr>
          <w:sz w:val="12"/>
        </w:rPr>
      </w:pPr>
    </w:p>
    <w:sectPr w:rsidR="00067EBF">
      <w:headerReference w:type="default" r:id="rId36"/>
      <w:footerReference w:type="default" r:id="rId37"/>
      <w:headerReference w:type="first" r:id="rId38"/>
      <w:pgSz w:w="16838" w:h="11906"/>
      <w:pgMar w:top="1259" w:right="1134" w:bottom="993"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40CE7" w14:textId="77777777" w:rsidR="00081352" w:rsidRDefault="00081352">
      <w:r>
        <w:separator/>
      </w:r>
    </w:p>
  </w:endnote>
  <w:endnote w:type="continuationSeparator" w:id="0">
    <w:p w14:paraId="507A2AD1" w14:textId="77777777" w:rsidR="00081352" w:rsidRDefault="0008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7E27" w14:textId="21312306" w:rsidR="008510E4" w:rsidRDefault="008510E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FA7FE" w14:textId="0F8EDA09" w:rsidR="008510E4" w:rsidRDefault="008510E4">
    <w:pPr>
      <w:pStyle w:val="BodyText"/>
      <w:spacing w:line="14" w:lineRule="auto"/>
    </w:pPr>
    <w:r>
      <w:rPr>
        <w:noProof/>
      </w:rPr>
      <mc:AlternateContent>
        <mc:Choice Requires="wps">
          <w:drawing>
            <wp:anchor distT="0" distB="0" distL="114300" distR="114300" simplePos="0" relativeHeight="251664384" behindDoc="1" locked="0" layoutInCell="1" allowOverlap="1" wp14:anchorId="2A863B01" wp14:editId="7267B4C5">
              <wp:simplePos x="0" y="0"/>
              <wp:positionH relativeFrom="page">
                <wp:posOffset>9872345</wp:posOffset>
              </wp:positionH>
              <wp:positionV relativeFrom="page">
                <wp:posOffset>6662420</wp:posOffset>
              </wp:positionV>
              <wp:extent cx="139700" cy="16573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338F7" w14:textId="77777777" w:rsidR="008510E4" w:rsidRDefault="008510E4">
                          <w:pPr>
                            <w:pStyle w:val="BodyText"/>
                            <w:spacing w:before="10"/>
                            <w:ind w:left="6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63B01" id="_x0000_t202" coordsize="21600,21600" o:spt="202" path="m,l,21600r21600,l21600,xe">
              <v:stroke joinstyle="miter"/>
              <v:path gradientshapeok="t" o:connecttype="rect"/>
            </v:shapetype>
            <v:shape id="Text Box 53" o:spid="_x0000_s1069" type="#_x0000_t202" style="position:absolute;margin-left:777.35pt;margin-top:524.6pt;width:11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" filled="f" stroked="f">
              <v:textbox inset="0,0,0,0">
                <w:txbxContent>
                  <w:p w14:paraId="5FC338F7" w14:textId="77777777" w:rsidR="008510E4" w:rsidRDefault="008510E4">
                    <w:pPr>
                      <w:pStyle w:val="BodyText"/>
                      <w:spacing w:before="10"/>
                      <w:ind w:left="6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7A925127" wp14:editId="6BC169CB">
              <wp:simplePos x="0" y="0"/>
              <wp:positionH relativeFrom="page">
                <wp:posOffset>4101465</wp:posOffset>
              </wp:positionH>
              <wp:positionV relativeFrom="page">
                <wp:posOffset>6808470</wp:posOffset>
              </wp:positionV>
              <wp:extent cx="2849880" cy="16573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AB593" w14:textId="77777777" w:rsidR="008510E4" w:rsidRDefault="008510E4">
                          <w:pPr>
                            <w:pStyle w:val="BodyText"/>
                            <w:spacing w:before="10"/>
                            <w:ind w:left="20"/>
                          </w:pPr>
                          <w:r>
                            <w:t>MODULIS "Elektrisko mašīnu un iekārtu pieslēgšana"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5127" id="Text Box 52" o:spid="_x0000_s1070" type="#_x0000_t202" style="position:absolute;margin-left:322.95pt;margin-top:536.1pt;width:224.4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" filled="f" stroked="f">
              <v:textbox inset="0,0,0,0">
                <w:txbxContent>
                  <w:p w14:paraId="7E4AB593" w14:textId="77777777" w:rsidR="008510E4" w:rsidRDefault="008510E4">
                    <w:pPr>
                      <w:pStyle w:val="BodyText"/>
                      <w:spacing w:before="10"/>
                      <w:ind w:left="20"/>
                    </w:pPr>
                    <w:r>
                      <w:t>MODULIS "Elektrisko mašīnu un iekārtu pieslēgšana"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6B9A1" w14:textId="77777777" w:rsidR="00081352" w:rsidRDefault="00081352">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74C1F11" w14:textId="77777777" w:rsidR="00081352" w:rsidRDefault="00081352">
    <w:pPr>
      <w:pBdr>
        <w:top w:val="nil"/>
        <w:left w:val="nil"/>
        <w:bottom w:val="nil"/>
        <w:right w:val="nil"/>
        <w:between w:val="nil"/>
      </w:pBdr>
      <w:tabs>
        <w:tab w:val="center" w:pos="4153"/>
        <w:tab w:val="right" w:pos="8306"/>
      </w:tabs>
      <w:jc w:val="center"/>
      <w:rPr>
        <w:color w:val="000000"/>
      </w:rPr>
    </w:pPr>
    <w:r>
      <w:rPr>
        <w:color w:val="000000"/>
      </w:rPr>
      <w:t xml:space="preserve">Profesionālās vidējās izglītības programma, 33 522 01 1,  "Enerģētika un elektrotehnika", profesionālā kvalifikācija "Elektrotehniķis", 3. profesionālās kvalifikācijas līmenis </w:t>
    </w:r>
  </w:p>
  <w:p w14:paraId="4E50B740" w14:textId="77777777" w:rsidR="00081352" w:rsidRDefault="00081352">
    <w:pPr>
      <w:pBdr>
        <w:top w:val="nil"/>
        <w:left w:val="nil"/>
        <w:bottom w:val="nil"/>
        <w:right w:val="nil"/>
        <w:between w:val="nil"/>
      </w:pBdr>
      <w:tabs>
        <w:tab w:val="center" w:pos="4153"/>
        <w:tab w:val="right" w:pos="8306"/>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A2D6F" w14:textId="77777777" w:rsidR="00081352" w:rsidRDefault="00081352">
      <w:r>
        <w:separator/>
      </w:r>
    </w:p>
  </w:footnote>
  <w:footnote w:type="continuationSeparator" w:id="0">
    <w:p w14:paraId="1F3EC35D" w14:textId="77777777" w:rsidR="00081352" w:rsidRDefault="0008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56DA" w14:textId="77777777" w:rsidR="008510E4" w:rsidRDefault="008510E4">
    <w:pPr>
      <w:pStyle w:val="BodyText"/>
      <w:spacing w:line="14" w:lineRule="auto"/>
    </w:pPr>
    <w:r>
      <w:rPr>
        <w:noProof/>
      </w:rPr>
      <w:drawing>
        <wp:anchor distT="0" distB="0" distL="0" distR="0" simplePos="0" relativeHeight="251659264" behindDoc="1" locked="0" layoutInCell="1" allowOverlap="1" wp14:anchorId="255E1011" wp14:editId="249B26CE">
          <wp:simplePos x="0" y="0"/>
          <wp:positionH relativeFrom="page">
            <wp:posOffset>4852917</wp:posOffset>
          </wp:positionH>
          <wp:positionV relativeFrom="page">
            <wp:posOffset>450214</wp:posOffset>
          </wp:positionV>
          <wp:extent cx="1360955" cy="536449"/>
          <wp:effectExtent l="0" t="0" r="0" b="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60955" cy="536449"/>
                  </a:xfrm>
                  <a:prstGeom prst="rect">
                    <a:avLst/>
                  </a:prstGeom>
                </pic:spPr>
              </pic:pic>
            </a:graphicData>
          </a:graphic>
        </wp:anchor>
      </w:drawing>
    </w:r>
    <w:r>
      <w:pict w14:anchorId="008E5E86">
        <v:shapetype id="_x0000_t202" coordsize="21600,21600" o:spt="202" path="m,l,21600r21600,l21600,xe">
          <v:stroke joinstyle="miter"/>
          <v:path gradientshapeok="t" o:connecttype="rect"/>
        </v:shapetype>
        <v:shape id="_x0000_s2049" type="#_x0000_t202" style="position:absolute;margin-left:97.05pt;margin-top:94.9pt;width:676.05pt;height:26.85pt;z-index:-251656192;mso-position-horizontal-relative:page;mso-position-vertical-relative:page" filled="f" stroked="f">
          <v:textbox inset="0,0,0,0">
            <w:txbxContent>
              <w:p w14:paraId="5A4051CF" w14:textId="77777777" w:rsidR="008510E4" w:rsidRDefault="008510E4">
                <w:pPr>
                  <w:spacing w:before="10"/>
                  <w:jc w:val="center"/>
                  <w:rPr>
                    <w:sz w:val="24"/>
                  </w:rPr>
                </w:pPr>
                <w:r>
                  <w:rPr>
                    <w:sz w:val="24"/>
                  </w:rPr>
                  <w:t>Eiropas Sociālā fonda projekts "Nozaru kvalifikācijas sistēmas izveide un profesionālās izglītības efektivitātes un kvalitātes paaugstināšana"</w:t>
                </w:r>
              </w:p>
              <w:p w14:paraId="708F49CA" w14:textId="77777777" w:rsidR="008510E4" w:rsidRDefault="008510E4">
                <w:pPr>
                  <w:pStyle w:val="BodyText"/>
                  <w:spacing w:before="1"/>
                  <w:ind w:left="1"/>
                  <w:jc w:val="center"/>
                </w:pPr>
                <w:r>
                  <w:t>(vienošanās Nr.2010/0274/1DP/1.2.1.1.1/10/IPIA/VIAA/001)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3B234" w14:textId="43FB018D" w:rsidR="008510E4" w:rsidRDefault="008510E4">
    <w:pPr>
      <w:pStyle w:val="BodyText"/>
      <w:spacing w:line="14" w:lineRule="auto"/>
    </w:pPr>
    <w:r>
      <w:rPr>
        <w:noProof/>
      </w:rPr>
      <w:drawing>
        <wp:anchor distT="0" distB="0" distL="0" distR="0" simplePos="0" relativeHeight="251662336" behindDoc="1" locked="0" layoutInCell="1" allowOverlap="1" wp14:anchorId="6F2C8360" wp14:editId="19B8F236">
          <wp:simplePos x="0" y="0"/>
          <wp:positionH relativeFrom="page">
            <wp:posOffset>4852917</wp:posOffset>
          </wp:positionH>
          <wp:positionV relativeFrom="page">
            <wp:posOffset>450214</wp:posOffset>
          </wp:positionV>
          <wp:extent cx="1360955" cy="536449"/>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360955" cy="536449"/>
                  </a:xfrm>
                  <a:prstGeom prst="rect">
                    <a:avLst/>
                  </a:prstGeom>
                </pic:spPr>
              </pic:pic>
            </a:graphicData>
          </a:graphic>
        </wp:anchor>
      </w:drawing>
    </w:r>
    <w:r>
      <w:rPr>
        <w:noProof/>
      </w:rPr>
      <mc:AlternateContent>
        <mc:Choice Requires="wps">
          <w:drawing>
            <wp:anchor distT="0" distB="0" distL="114300" distR="114300" simplePos="0" relativeHeight="251663360" behindDoc="1" locked="0" layoutInCell="1" allowOverlap="1" wp14:anchorId="001E6E9D" wp14:editId="7A8B103E">
              <wp:simplePos x="0" y="0"/>
              <wp:positionH relativeFrom="page">
                <wp:posOffset>1232535</wp:posOffset>
              </wp:positionH>
              <wp:positionV relativeFrom="page">
                <wp:posOffset>1205230</wp:posOffset>
              </wp:positionV>
              <wp:extent cx="8587105" cy="34099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71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02BCB" w14:textId="77777777" w:rsidR="008510E4" w:rsidRDefault="008510E4">
                          <w:pPr>
                            <w:spacing w:before="10"/>
                            <w:jc w:val="center"/>
                            <w:rPr>
                              <w:sz w:val="24"/>
                            </w:rPr>
                          </w:pPr>
                          <w:r>
                            <w:rPr>
                              <w:sz w:val="24"/>
                            </w:rPr>
                            <w:t>Eiropas Sociālā fonda projekts "Nozaru kvalifikācijas sistēmas izveide un profesionālās izglītības efektivitātes un kvalitātes paaugstināšana"</w:t>
                          </w:r>
                        </w:p>
                        <w:p w14:paraId="0AACF213" w14:textId="77777777" w:rsidR="008510E4" w:rsidRDefault="008510E4">
                          <w:pPr>
                            <w:pStyle w:val="BodyText"/>
                            <w:spacing w:before="1"/>
                            <w:jc w:val="center"/>
                          </w:pPr>
                          <w:r>
                            <w:t>(vienošanās Nr.2010/0274/1DP/1.2.1.1.1/10/IPIA/VIAA/001)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E6E9D" id="_x0000_t202" coordsize="21600,21600" o:spt="202" path="m,l,21600r21600,l21600,xe">
              <v:stroke joinstyle="miter"/>
              <v:path gradientshapeok="t" o:connecttype="rect"/>
            </v:shapetype>
            <v:shape id="Text Box 54" o:spid="_x0000_s1068" type="#_x0000_t202" style="position:absolute;margin-left:97.05pt;margin-top:94.9pt;width:676.15pt;height:26.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" filled="f" stroked="f">
              <v:textbox inset="0,0,0,0">
                <w:txbxContent>
                  <w:p w14:paraId="5C502BCB" w14:textId="77777777" w:rsidR="008510E4" w:rsidRDefault="008510E4">
                    <w:pPr>
                      <w:spacing w:before="10"/>
                      <w:jc w:val="center"/>
                      <w:rPr>
                        <w:sz w:val="24"/>
                      </w:rPr>
                    </w:pPr>
                    <w:r>
                      <w:rPr>
                        <w:sz w:val="24"/>
                      </w:rPr>
                      <w:t>Eiropas Sociālā fonda projekts "Nozaru kvalifikācijas sistēmas izveide un profesionālās izglītības efektivitātes un kvalitātes paaugstināšana"</w:t>
                    </w:r>
                  </w:p>
                  <w:p w14:paraId="0AACF213" w14:textId="77777777" w:rsidR="008510E4" w:rsidRDefault="008510E4">
                    <w:pPr>
                      <w:pStyle w:val="BodyText"/>
                      <w:spacing w:before="1"/>
                      <w:jc w:val="center"/>
                    </w:pPr>
                    <w:r>
                      <w:t>(vienošanās Nr.2010/0274/1DP/1.2.1.1.1/10/IPIA/VIAA/001)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978E" w14:textId="77777777" w:rsidR="00067EBF" w:rsidRDefault="00067EBF">
    <w:pPr>
      <w:pStyle w:val="BodyText"/>
      <w:spacing w:line="14" w:lineRule="auto"/>
    </w:pPr>
    <w:r>
      <w:rPr>
        <w:noProof/>
      </w:rPr>
      <w:drawing>
        <wp:anchor distT="0" distB="0" distL="0" distR="0" simplePos="0" relativeHeight="251667456" behindDoc="1" locked="0" layoutInCell="1" allowOverlap="1" wp14:anchorId="52786AB6" wp14:editId="70A2A613">
          <wp:simplePos x="0" y="0"/>
          <wp:positionH relativeFrom="page">
            <wp:posOffset>4852277</wp:posOffset>
          </wp:positionH>
          <wp:positionV relativeFrom="page">
            <wp:posOffset>450211</wp:posOffset>
          </wp:positionV>
          <wp:extent cx="1362650" cy="534716"/>
          <wp:effectExtent l="0" t="0" r="0" b="0"/>
          <wp:wrapNone/>
          <wp:docPr id="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62650" cy="534716"/>
                  </a:xfrm>
                  <a:prstGeom prst="rect">
                    <a:avLst/>
                  </a:prstGeom>
                </pic:spPr>
              </pic:pic>
            </a:graphicData>
          </a:graphic>
        </wp:anchor>
      </w:drawing>
    </w:r>
    <w:r>
      <w:pict w14:anchorId="44FC6B5F">
        <v:shapetype id="_x0000_t202" coordsize="21600,21600" o:spt="202" path="m,l,21600r21600,l21600,xe">
          <v:stroke joinstyle="miter"/>
          <v:path gradientshapeok="t" o:connecttype="rect"/>
        </v:shapetype>
        <v:shape id="_x0000_s2054" type="#_x0000_t202" style="position:absolute;margin-left:97.05pt;margin-top:94.9pt;width:676.15pt;height:26.85pt;z-index:-251648000;mso-position-horizontal-relative:page;mso-position-vertical-relative:page" filled="f" stroked="f">
          <v:textbox inset="0,0,0,0">
            <w:txbxContent>
              <w:p w14:paraId="6DB9C62C" w14:textId="77777777" w:rsidR="00067EBF" w:rsidRDefault="00067EBF">
                <w:pPr>
                  <w:spacing w:before="10"/>
                  <w:jc w:val="center"/>
                  <w:rPr>
                    <w:sz w:val="24"/>
                  </w:rPr>
                </w:pPr>
                <w:r>
                  <w:rPr>
                    <w:sz w:val="24"/>
                  </w:rPr>
                  <w:t>Eiropas Sociālā fonda projekts "Nozaru kvalifikācijas sistēmas izveide un profesionālās izglītības efektivitātes un kvalitātes paaugstināšana"</w:t>
                </w:r>
              </w:p>
              <w:p w14:paraId="0AF471F6" w14:textId="77777777" w:rsidR="00067EBF" w:rsidRDefault="00067EBF">
                <w:pPr>
                  <w:pStyle w:val="BodyText"/>
                  <w:spacing w:before="1"/>
                  <w:jc w:val="center"/>
                </w:pPr>
                <w:r>
                  <w:t>(vienošanās Nr.2010/0274/1DP/1.2.1.1.1/10/IPIA/VIAA/001)</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84115" w14:textId="77777777" w:rsidR="00081352" w:rsidRDefault="00081352">
    <w:pPr>
      <w:pBdr>
        <w:top w:val="nil"/>
        <w:left w:val="nil"/>
        <w:bottom w:val="nil"/>
        <w:right w:val="nil"/>
        <w:between w:val="nil"/>
      </w:pBdr>
      <w:tabs>
        <w:tab w:val="center" w:pos="4153"/>
        <w:tab w:val="right" w:pos="8306"/>
      </w:tabs>
      <w:jc w:val="center"/>
      <w:rPr>
        <w:color w:val="000000"/>
      </w:rPr>
    </w:pPr>
    <w:r>
      <w:rPr>
        <w:noProof/>
        <w:color w:val="000000"/>
      </w:rPr>
      <w:drawing>
        <wp:inline distT="0" distB="0" distL="0" distR="0" wp14:anchorId="10B6FD88" wp14:editId="5728FDF5">
          <wp:extent cx="1542415" cy="588645"/>
          <wp:effectExtent l="0" t="0" r="0" b="0"/>
          <wp:docPr id="48"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
                  <a:srcRect/>
                  <a:stretch>
                    <a:fillRect/>
                  </a:stretch>
                </pic:blipFill>
                <pic:spPr>
                  <a:xfrm>
                    <a:off x="0" y="0"/>
                    <a:ext cx="1542415" cy="588645"/>
                  </a:xfrm>
                  <a:prstGeom prst="rect">
                    <a:avLst/>
                  </a:prstGeom>
                  <a:ln/>
                </pic:spPr>
              </pic:pic>
            </a:graphicData>
          </a:graphic>
        </wp:inline>
      </w:drawing>
    </w:r>
  </w:p>
  <w:p w14:paraId="2EF5907B" w14:textId="77777777" w:rsidR="00081352" w:rsidRDefault="00081352">
    <w:pPr>
      <w:jc w:val="center"/>
      <w:rPr>
        <w:sz w:val="24"/>
        <w:szCs w:val="24"/>
      </w:rPr>
    </w:pPr>
    <w:r>
      <w:rPr>
        <w:sz w:val="24"/>
        <w:szCs w:val="24"/>
      </w:rPr>
      <w:t>Eiropas Sociālā fonda projekts "Nozaru kvalifikācijas sistēmas izveide un profesionālās izglītības efektivitātes un kvalitātes paaugstināšana"</w:t>
    </w:r>
  </w:p>
  <w:p w14:paraId="1DB48DF6" w14:textId="77777777" w:rsidR="00081352" w:rsidRDefault="00081352">
    <w:pPr>
      <w:jc w:val="center"/>
    </w:pPr>
    <w:r>
      <w:t>(vienošanās Nr.2010/0274/1DP/1.2.1.1.1/10/IPIA/VIAA/001)</w:t>
    </w:r>
  </w:p>
  <w:p w14:paraId="32B6D096" w14:textId="77777777" w:rsidR="00081352" w:rsidRDefault="00081352">
    <w:pPr>
      <w:pBdr>
        <w:top w:val="nil"/>
        <w:left w:val="nil"/>
        <w:bottom w:val="nil"/>
        <w:right w:val="nil"/>
        <w:between w:val="nil"/>
      </w:pBdr>
      <w:tabs>
        <w:tab w:val="center" w:pos="4153"/>
        <w:tab w:val="right" w:pos="830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CC3D" w14:textId="77777777" w:rsidR="00081352" w:rsidRDefault="00081352">
    <w:pPr>
      <w:pBdr>
        <w:top w:val="nil"/>
        <w:left w:val="nil"/>
        <w:bottom w:val="nil"/>
        <w:right w:val="nil"/>
        <w:between w:val="nil"/>
      </w:pBdr>
      <w:tabs>
        <w:tab w:val="center" w:pos="4153"/>
        <w:tab w:val="right" w:pos="8306"/>
      </w:tabs>
      <w:jc w:val="center"/>
      <w:rPr>
        <w:color w:val="000000"/>
      </w:rPr>
    </w:pPr>
    <w:r>
      <w:rPr>
        <w:noProof/>
        <w:color w:val="000000"/>
      </w:rPr>
      <w:drawing>
        <wp:inline distT="0" distB="0" distL="0" distR="0" wp14:anchorId="5AA378A5" wp14:editId="4C582736">
          <wp:extent cx="1542415" cy="588645"/>
          <wp:effectExtent l="0" t="0" r="0" b="0"/>
          <wp:docPr id="49"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
                  <a:srcRect/>
                  <a:stretch>
                    <a:fillRect/>
                  </a:stretch>
                </pic:blipFill>
                <pic:spPr>
                  <a:xfrm>
                    <a:off x="0" y="0"/>
                    <a:ext cx="1542415" cy="588645"/>
                  </a:xfrm>
                  <a:prstGeom prst="rect">
                    <a:avLst/>
                  </a:prstGeom>
                  <a:ln/>
                </pic:spPr>
              </pic:pic>
            </a:graphicData>
          </a:graphic>
        </wp:inline>
      </w:drawing>
    </w:r>
  </w:p>
  <w:p w14:paraId="52BB2F34" w14:textId="77777777" w:rsidR="00081352" w:rsidRDefault="00081352">
    <w:pPr>
      <w:jc w:val="center"/>
      <w:rPr>
        <w:sz w:val="24"/>
        <w:szCs w:val="24"/>
      </w:rPr>
    </w:pPr>
  </w:p>
  <w:p w14:paraId="720EBF12" w14:textId="77777777" w:rsidR="00081352" w:rsidRDefault="00081352">
    <w:pPr>
      <w:jc w:val="center"/>
      <w:rPr>
        <w:sz w:val="24"/>
        <w:szCs w:val="24"/>
      </w:rPr>
    </w:pPr>
    <w:r>
      <w:rPr>
        <w:sz w:val="24"/>
        <w:szCs w:val="24"/>
      </w:rPr>
      <w:t>Eiropas Sociālā fonda projekts "Nozaru kvalifikācijas sistēmas izveide un profesionālās izglītības efektivitātes un kvalitātes paaugstināšana"</w:t>
    </w:r>
  </w:p>
  <w:p w14:paraId="3AC505EF" w14:textId="77777777" w:rsidR="00081352" w:rsidRDefault="00081352">
    <w:pPr>
      <w:jc w:val="center"/>
    </w:pPr>
    <w:r>
      <w:t>(vienošanās Nr.2010/0274/1DP/1.2.1.1.1/10/IPIA/VIAA/001)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56F5"/>
    <w:multiLevelType w:val="hybridMultilevel"/>
    <w:tmpl w:val="8378F802"/>
    <w:lvl w:ilvl="0" w:tplc="27FC6C5C">
      <w:start w:val="1"/>
      <w:numFmt w:val="decimal"/>
      <w:lvlText w:val="%1."/>
      <w:lvlJc w:val="left"/>
      <w:pPr>
        <w:ind w:left="309" w:hanging="201"/>
        <w:jc w:val="left"/>
      </w:pPr>
      <w:rPr>
        <w:rFonts w:ascii="Times New Roman" w:eastAsia="Times New Roman" w:hAnsi="Times New Roman" w:cs="Times New Roman" w:hint="default"/>
        <w:spacing w:val="0"/>
        <w:w w:val="99"/>
        <w:sz w:val="20"/>
        <w:szCs w:val="20"/>
        <w:lang w:val="lv-LV" w:eastAsia="en-US" w:bidi="ar-SA"/>
      </w:rPr>
    </w:lvl>
    <w:lvl w:ilvl="1" w:tplc="85AC89B6">
      <w:numFmt w:val="bullet"/>
      <w:lvlText w:val="•"/>
      <w:lvlJc w:val="left"/>
      <w:pPr>
        <w:ind w:left="1323" w:hanging="201"/>
      </w:pPr>
      <w:rPr>
        <w:rFonts w:hint="default"/>
        <w:lang w:val="lv-LV" w:eastAsia="en-US" w:bidi="ar-SA"/>
      </w:rPr>
    </w:lvl>
    <w:lvl w:ilvl="2" w:tplc="9E546CCA">
      <w:numFmt w:val="bullet"/>
      <w:lvlText w:val="•"/>
      <w:lvlJc w:val="left"/>
      <w:pPr>
        <w:ind w:left="2347" w:hanging="201"/>
      </w:pPr>
      <w:rPr>
        <w:rFonts w:hint="default"/>
        <w:lang w:val="lv-LV" w:eastAsia="en-US" w:bidi="ar-SA"/>
      </w:rPr>
    </w:lvl>
    <w:lvl w:ilvl="3" w:tplc="05829CE8">
      <w:numFmt w:val="bullet"/>
      <w:lvlText w:val="•"/>
      <w:lvlJc w:val="left"/>
      <w:pPr>
        <w:ind w:left="3370" w:hanging="201"/>
      </w:pPr>
      <w:rPr>
        <w:rFonts w:hint="default"/>
        <w:lang w:val="lv-LV" w:eastAsia="en-US" w:bidi="ar-SA"/>
      </w:rPr>
    </w:lvl>
    <w:lvl w:ilvl="4" w:tplc="0FD82698">
      <w:numFmt w:val="bullet"/>
      <w:lvlText w:val="•"/>
      <w:lvlJc w:val="left"/>
      <w:pPr>
        <w:ind w:left="4394" w:hanging="201"/>
      </w:pPr>
      <w:rPr>
        <w:rFonts w:hint="default"/>
        <w:lang w:val="lv-LV" w:eastAsia="en-US" w:bidi="ar-SA"/>
      </w:rPr>
    </w:lvl>
    <w:lvl w:ilvl="5" w:tplc="EB76AA90">
      <w:numFmt w:val="bullet"/>
      <w:lvlText w:val="•"/>
      <w:lvlJc w:val="left"/>
      <w:pPr>
        <w:ind w:left="5417" w:hanging="201"/>
      </w:pPr>
      <w:rPr>
        <w:rFonts w:hint="default"/>
        <w:lang w:val="lv-LV" w:eastAsia="en-US" w:bidi="ar-SA"/>
      </w:rPr>
    </w:lvl>
    <w:lvl w:ilvl="6" w:tplc="DDBE4F74">
      <w:numFmt w:val="bullet"/>
      <w:lvlText w:val="•"/>
      <w:lvlJc w:val="left"/>
      <w:pPr>
        <w:ind w:left="6441" w:hanging="201"/>
      </w:pPr>
      <w:rPr>
        <w:rFonts w:hint="default"/>
        <w:lang w:val="lv-LV" w:eastAsia="en-US" w:bidi="ar-SA"/>
      </w:rPr>
    </w:lvl>
    <w:lvl w:ilvl="7" w:tplc="9ACC1BE0">
      <w:numFmt w:val="bullet"/>
      <w:lvlText w:val="•"/>
      <w:lvlJc w:val="left"/>
      <w:pPr>
        <w:ind w:left="7464" w:hanging="201"/>
      </w:pPr>
      <w:rPr>
        <w:rFonts w:hint="default"/>
        <w:lang w:val="lv-LV" w:eastAsia="en-US" w:bidi="ar-SA"/>
      </w:rPr>
    </w:lvl>
    <w:lvl w:ilvl="8" w:tplc="EB48B872">
      <w:numFmt w:val="bullet"/>
      <w:lvlText w:val="•"/>
      <w:lvlJc w:val="left"/>
      <w:pPr>
        <w:ind w:left="8488" w:hanging="201"/>
      </w:pPr>
      <w:rPr>
        <w:rFonts w:hint="default"/>
        <w:lang w:val="lv-LV" w:eastAsia="en-US" w:bidi="ar-SA"/>
      </w:rPr>
    </w:lvl>
  </w:abstractNum>
  <w:abstractNum w:abstractNumId="1" w15:restartNumberingAfterBreak="0">
    <w:nsid w:val="48A411C9"/>
    <w:multiLevelType w:val="hybridMultilevel"/>
    <w:tmpl w:val="DFFC5BA6"/>
    <w:lvl w:ilvl="0" w:tplc="463270B4">
      <w:start w:val="1"/>
      <w:numFmt w:val="decimal"/>
      <w:lvlText w:val="%1."/>
      <w:lvlJc w:val="left"/>
      <w:pPr>
        <w:ind w:left="306" w:hanging="201"/>
        <w:jc w:val="left"/>
      </w:pPr>
      <w:rPr>
        <w:rFonts w:ascii="Times New Roman" w:eastAsia="Times New Roman" w:hAnsi="Times New Roman" w:cs="Times New Roman" w:hint="default"/>
        <w:spacing w:val="0"/>
        <w:w w:val="99"/>
        <w:sz w:val="20"/>
        <w:szCs w:val="20"/>
        <w:lang w:val="lv-LV" w:eastAsia="en-US" w:bidi="ar-SA"/>
      </w:rPr>
    </w:lvl>
    <w:lvl w:ilvl="1" w:tplc="0D3650DA">
      <w:numFmt w:val="bullet"/>
      <w:lvlText w:val="•"/>
      <w:lvlJc w:val="left"/>
      <w:pPr>
        <w:ind w:left="1323" w:hanging="201"/>
      </w:pPr>
      <w:rPr>
        <w:rFonts w:hint="default"/>
        <w:lang w:val="lv-LV" w:eastAsia="en-US" w:bidi="ar-SA"/>
      </w:rPr>
    </w:lvl>
    <w:lvl w:ilvl="2" w:tplc="37EA9C9A">
      <w:numFmt w:val="bullet"/>
      <w:lvlText w:val="•"/>
      <w:lvlJc w:val="left"/>
      <w:pPr>
        <w:ind w:left="2346" w:hanging="201"/>
      </w:pPr>
      <w:rPr>
        <w:rFonts w:hint="default"/>
        <w:lang w:val="lv-LV" w:eastAsia="en-US" w:bidi="ar-SA"/>
      </w:rPr>
    </w:lvl>
    <w:lvl w:ilvl="3" w:tplc="6D605FFC">
      <w:numFmt w:val="bullet"/>
      <w:lvlText w:val="•"/>
      <w:lvlJc w:val="left"/>
      <w:pPr>
        <w:ind w:left="3369" w:hanging="201"/>
      </w:pPr>
      <w:rPr>
        <w:rFonts w:hint="default"/>
        <w:lang w:val="lv-LV" w:eastAsia="en-US" w:bidi="ar-SA"/>
      </w:rPr>
    </w:lvl>
    <w:lvl w:ilvl="4" w:tplc="B44A2BB4">
      <w:numFmt w:val="bullet"/>
      <w:lvlText w:val="•"/>
      <w:lvlJc w:val="left"/>
      <w:pPr>
        <w:ind w:left="4393" w:hanging="201"/>
      </w:pPr>
      <w:rPr>
        <w:rFonts w:hint="default"/>
        <w:lang w:val="lv-LV" w:eastAsia="en-US" w:bidi="ar-SA"/>
      </w:rPr>
    </w:lvl>
    <w:lvl w:ilvl="5" w:tplc="201632D0">
      <w:numFmt w:val="bullet"/>
      <w:lvlText w:val="•"/>
      <w:lvlJc w:val="left"/>
      <w:pPr>
        <w:ind w:left="5416" w:hanging="201"/>
      </w:pPr>
      <w:rPr>
        <w:rFonts w:hint="default"/>
        <w:lang w:val="lv-LV" w:eastAsia="en-US" w:bidi="ar-SA"/>
      </w:rPr>
    </w:lvl>
    <w:lvl w:ilvl="6" w:tplc="AD8A247A">
      <w:numFmt w:val="bullet"/>
      <w:lvlText w:val="•"/>
      <w:lvlJc w:val="left"/>
      <w:pPr>
        <w:ind w:left="6439" w:hanging="201"/>
      </w:pPr>
      <w:rPr>
        <w:rFonts w:hint="default"/>
        <w:lang w:val="lv-LV" w:eastAsia="en-US" w:bidi="ar-SA"/>
      </w:rPr>
    </w:lvl>
    <w:lvl w:ilvl="7" w:tplc="C256FD58">
      <w:numFmt w:val="bullet"/>
      <w:lvlText w:val="•"/>
      <w:lvlJc w:val="left"/>
      <w:pPr>
        <w:ind w:left="7463" w:hanging="201"/>
      </w:pPr>
      <w:rPr>
        <w:rFonts w:hint="default"/>
        <w:lang w:val="lv-LV" w:eastAsia="en-US" w:bidi="ar-SA"/>
      </w:rPr>
    </w:lvl>
    <w:lvl w:ilvl="8" w:tplc="D16805B4">
      <w:numFmt w:val="bullet"/>
      <w:lvlText w:val="•"/>
      <w:lvlJc w:val="left"/>
      <w:pPr>
        <w:ind w:left="8486" w:hanging="201"/>
      </w:pPr>
      <w:rPr>
        <w:rFonts w:hint="default"/>
        <w:lang w:val="lv-LV" w:eastAsia="en-US" w:bidi="ar-SA"/>
      </w:rPr>
    </w:lvl>
  </w:abstractNum>
  <w:abstractNum w:abstractNumId="2" w15:restartNumberingAfterBreak="0">
    <w:nsid w:val="4D9E6D99"/>
    <w:multiLevelType w:val="multilevel"/>
    <w:tmpl w:val="9B86FD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F9"/>
    <w:rsid w:val="00043911"/>
    <w:rsid w:val="00044F1F"/>
    <w:rsid w:val="00067EBF"/>
    <w:rsid w:val="00081352"/>
    <w:rsid w:val="002B70F7"/>
    <w:rsid w:val="005D65B4"/>
    <w:rsid w:val="00630F5E"/>
    <w:rsid w:val="006C5AF9"/>
    <w:rsid w:val="006F44EF"/>
    <w:rsid w:val="007B0B1A"/>
    <w:rsid w:val="0080541E"/>
    <w:rsid w:val="00834D26"/>
    <w:rsid w:val="008443A5"/>
    <w:rsid w:val="008510E4"/>
    <w:rsid w:val="008C0498"/>
    <w:rsid w:val="009133BC"/>
    <w:rsid w:val="009B2542"/>
    <w:rsid w:val="00A70052"/>
    <w:rsid w:val="00B107E3"/>
    <w:rsid w:val="00B23154"/>
    <w:rsid w:val="00C374DD"/>
    <w:rsid w:val="00CC6D72"/>
    <w:rsid w:val="00D17CA8"/>
    <w:rsid w:val="00FB2FD6"/>
    <w:rsid w:val="00FF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F7EBDD1"/>
  <w15:docId w15:val="{DA979B2B-8288-4AB1-937B-DB4FE9B0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spacing w:after="200" w:line="276" w:lineRule="auto"/>
    </w:pPr>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8510E4"/>
    <w:pPr>
      <w:widowControl w:val="0"/>
      <w:autoSpaceDE w:val="0"/>
      <w:autoSpaceDN w:val="0"/>
    </w:pPr>
  </w:style>
  <w:style w:type="character" w:customStyle="1" w:styleId="BodyTextChar">
    <w:name w:val="Body Text Char"/>
    <w:basedOn w:val="DefaultParagraphFont"/>
    <w:link w:val="BodyText"/>
    <w:uiPriority w:val="1"/>
    <w:rsid w:val="008510E4"/>
  </w:style>
  <w:style w:type="paragraph" w:customStyle="1" w:styleId="TableParagraph">
    <w:name w:val="Table Paragraph"/>
    <w:basedOn w:val="Normal"/>
    <w:uiPriority w:val="1"/>
    <w:qFormat/>
    <w:rsid w:val="008510E4"/>
    <w:pPr>
      <w:widowControl w:val="0"/>
      <w:autoSpaceDE w:val="0"/>
      <w:autoSpaceDN w:val="0"/>
      <w:ind w:left="106"/>
    </w:pPr>
    <w:rPr>
      <w:sz w:val="22"/>
      <w:szCs w:val="22"/>
    </w:rPr>
  </w:style>
  <w:style w:type="paragraph" w:styleId="ListParagraph">
    <w:name w:val="List Paragraph"/>
    <w:basedOn w:val="Normal"/>
    <w:uiPriority w:val="34"/>
    <w:qFormat/>
    <w:rsid w:val="006F44EF"/>
    <w:pPr>
      <w:spacing w:after="200" w:line="276" w:lineRule="auto"/>
      <w:ind w:left="720"/>
      <w:contextualSpacing/>
    </w:pPr>
    <w:rPr>
      <w:rFonts w:asciiTheme="minorHAnsi" w:eastAsiaTheme="minorEastAsia" w:hAnsiTheme="minorHAnsi" w:cstheme="minorBidi"/>
      <w:sz w:val="22"/>
      <w:szCs w:val="22"/>
      <w:lang w:eastAsia="lv-LV"/>
    </w:rPr>
  </w:style>
  <w:style w:type="paragraph" w:styleId="Header">
    <w:name w:val="header"/>
    <w:basedOn w:val="Normal"/>
    <w:link w:val="HeaderChar"/>
    <w:uiPriority w:val="99"/>
    <w:unhideWhenUsed/>
    <w:rsid w:val="00FB2FD6"/>
    <w:pPr>
      <w:tabs>
        <w:tab w:val="center" w:pos="4320"/>
        <w:tab w:val="right" w:pos="8640"/>
      </w:tabs>
    </w:pPr>
  </w:style>
  <w:style w:type="character" w:customStyle="1" w:styleId="HeaderChar">
    <w:name w:val="Header Char"/>
    <w:basedOn w:val="DefaultParagraphFont"/>
    <w:link w:val="Header"/>
    <w:uiPriority w:val="99"/>
    <w:rsid w:val="00FB2FD6"/>
  </w:style>
  <w:style w:type="paragraph" w:styleId="Footer">
    <w:name w:val="footer"/>
    <w:basedOn w:val="Normal"/>
    <w:link w:val="FooterChar"/>
    <w:uiPriority w:val="99"/>
    <w:unhideWhenUsed/>
    <w:rsid w:val="00FB2FD6"/>
    <w:pPr>
      <w:tabs>
        <w:tab w:val="center" w:pos="4320"/>
        <w:tab w:val="right" w:pos="8640"/>
      </w:tabs>
    </w:pPr>
  </w:style>
  <w:style w:type="character" w:customStyle="1" w:styleId="FooterChar">
    <w:name w:val="Footer Char"/>
    <w:basedOn w:val="DefaultParagraphFont"/>
    <w:link w:val="Footer"/>
    <w:uiPriority w:val="99"/>
    <w:rsid w:val="00FB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1.png"/><Relationship Id="rId34" Type="http://schemas.openxmlformats.org/officeDocument/2006/relationships/hyperlink" Target="http://www.latvenergo.lv/files/text/energostandarti/LEK_048.pdf" TargetMode="External"/><Relationship Id="rId25" Type="http://schemas.openxmlformats.org/officeDocument/2006/relationships/hyperlink" Target="http://www.latvenergo.lv/files/text/energostandarti/LEK_077.pdf" TargetMode="External"/><Relationship Id="rId33" Type="http://schemas.openxmlformats.org/officeDocument/2006/relationships/hyperlink" Target="http://www.latvenergo.lv/files/text/energostandarti/LEK_047.pdf" TargetMode="External"/><Relationship Id="rId38" Type="http://schemas.openxmlformats.org/officeDocument/2006/relationships/header" Target="header5.xml"/><Relationship Id="rId2" Type="http://schemas.openxmlformats.org/officeDocument/2006/relationships/styles" Target="styles.xml"/><Relationship Id="rId20" Type="http://schemas.openxmlformats.org/officeDocument/2006/relationships/image" Target="media/image45.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7.png"/><Relationship Id="rId24" Type="http://schemas.openxmlformats.org/officeDocument/2006/relationships/hyperlink" Target="http://www.latvenergo.lv/files/text/energostandarti/LEK_056.pdf" TargetMode="External"/><Relationship Id="rId32" Type="http://schemas.openxmlformats.org/officeDocument/2006/relationships/hyperlink" Target="http://www.latvenergo.lv/lat/par_mums/normativie%20_dokumenti/lek_energostandarti/"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hyperlink" Target="http://www.latvenergo.lv/files/text/energostandarti/LEK_027.pdf" TargetMode="External"/><Relationship Id="rId28" Type="http://schemas.openxmlformats.org/officeDocument/2006/relationships/header" Target="header2.xml"/><Relationship Id="rId36" Type="http://schemas.openxmlformats.org/officeDocument/2006/relationships/header" Target="header4.xml"/><Relationship Id="rId10" Type="http://schemas.openxmlformats.org/officeDocument/2006/relationships/image" Target="media/image39.png"/><Relationship Id="rId31" Type="http://schemas.openxmlformats.org/officeDocument/2006/relationships/hyperlink" Target="http://www.latvenergo.lv/lat/par_mums/normativie%20_dokumenti/lek_energostandarti/" TargetMode="External"/><Relationship Id="rId4" Type="http://schemas.openxmlformats.org/officeDocument/2006/relationships/webSettings" Target="webSettings.xml"/><Relationship Id="rId9" Type="http://schemas.openxmlformats.org/officeDocument/2006/relationships/image" Target="media/image17.png"/><Relationship Id="rId22" Type="http://schemas.openxmlformats.org/officeDocument/2006/relationships/hyperlink" Target="http://www.dzm.lu.lv/dbz/IT/D_12/default.aspx@tabid=3&amp;id=450" TargetMode="External"/><Relationship Id="rId27" Type="http://schemas.openxmlformats.org/officeDocument/2006/relationships/footer" Target="footer1.xml"/><Relationship Id="rId30" Type="http://schemas.openxmlformats.org/officeDocument/2006/relationships/hyperlink" Target="http://www.latvenergo.lv/lat/par_mums/normativie%20_dokumenti/lek_energostandarti/"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43</Pages>
  <Words>10669</Words>
  <Characters>60814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Ieva Ruperte</cp:lastModifiedBy>
  <cp:revision>22</cp:revision>
  <dcterms:created xsi:type="dcterms:W3CDTF">2020-06-27T08:28:00Z</dcterms:created>
  <dcterms:modified xsi:type="dcterms:W3CDTF">2020-06-27T13:48:00Z</dcterms:modified>
</cp:coreProperties>
</file>